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DE1CD4" w:rsidRDefault="00B11BA5">
      <w:r>
        <w:rPr>
          <w:rFonts w:ascii="Times New Roman" w:eastAsia="Times New Roman" w:hAnsi="Times New Roman" w:cs="Times New Roman"/>
          <w:b/>
          <w:sz w:val="24"/>
          <w:szCs w:val="24"/>
        </w:rPr>
        <w:t>BASK 2015</w:t>
      </w:r>
    </w:p>
    <w:p w:rsidR="00DE1CD4" w:rsidRDefault="00B11BA5">
      <w:r>
        <w:rPr>
          <w:rFonts w:ascii="Times New Roman" w:eastAsia="Times New Roman" w:hAnsi="Times New Roman" w:cs="Times New Roman"/>
          <w:sz w:val="20"/>
          <w:szCs w:val="20"/>
        </w:rPr>
        <w:t>Written and edited by Ben Zhang, Alston Boyd, Sean McBride, Kai Smith, and Eric Xu, with assistance from Charlie Dees, Jialin Ding, and Mohan Malhotra</w:t>
      </w:r>
    </w:p>
    <w:p w:rsidR="00DE1CD4" w:rsidRDefault="00DE1CD4"/>
    <w:p w:rsidR="00DE1CD4" w:rsidRDefault="00B11BA5">
      <w:pPr>
        <w:jc w:val="center"/>
      </w:pPr>
      <w:r>
        <w:rPr>
          <w:rFonts w:ascii="Times New Roman" w:eastAsia="Times New Roman" w:hAnsi="Times New Roman" w:cs="Times New Roman"/>
          <w:b/>
          <w:sz w:val="24"/>
          <w:szCs w:val="24"/>
          <w:u w:val="single"/>
        </w:rPr>
        <w:t>Packet 6</w:t>
      </w:r>
    </w:p>
    <w:p w:rsidR="00DE1CD4" w:rsidRDefault="00DE1CD4"/>
    <w:p w:rsidR="00DE1CD4" w:rsidRDefault="00B11BA5">
      <w:r>
        <w:rPr>
          <w:rFonts w:ascii="Times New Roman" w:eastAsia="Times New Roman" w:hAnsi="Times New Roman" w:cs="Times New Roman"/>
          <w:b/>
          <w:sz w:val="20"/>
          <w:szCs w:val="20"/>
        </w:rPr>
        <w:t>Tossups</w:t>
      </w:r>
    </w:p>
    <w:p w:rsidR="00DE1CD4" w:rsidRDefault="00DE1CD4"/>
    <w:p w:rsidR="00DE1CD4" w:rsidRDefault="00B11BA5">
      <w:r>
        <w:rPr>
          <w:rFonts w:ascii="Times New Roman" w:eastAsia="Times New Roman" w:hAnsi="Times New Roman" w:cs="Times New Roman"/>
          <w:b/>
          <w:sz w:val="20"/>
          <w:szCs w:val="20"/>
        </w:rPr>
        <w:t xml:space="preserve">1. Five of these figures are described as “Dhyani,” and the primordial one is named Vairocana. One of these figures from the Sakya family was tempted with visions of the daughters of Mara before leaving the Immoveable Spot. The Pure Land sect of a certain </w:t>
      </w:r>
      <w:r>
        <w:rPr>
          <w:rFonts w:ascii="Times New Roman" w:eastAsia="Times New Roman" w:hAnsi="Times New Roman" w:cs="Times New Roman"/>
          <w:b/>
          <w:sz w:val="20"/>
          <w:szCs w:val="20"/>
        </w:rPr>
        <w:t>religion reveres one of these people named Amitabha. One of these people preached that life is (*)</w:t>
      </w:r>
      <w:r>
        <w:rPr>
          <w:rFonts w:ascii="Times New Roman" w:eastAsia="Times New Roman" w:hAnsi="Times New Roman" w:cs="Times New Roman"/>
          <w:sz w:val="20"/>
          <w:szCs w:val="20"/>
        </w:rPr>
        <w:t xml:space="preserve"> suffering, and that the way to overcome desire is the Eightfold Path, which are two of the Four Noble Truths revealed to him under a bodhi tree. These people</w:t>
      </w:r>
      <w:r>
        <w:rPr>
          <w:rFonts w:ascii="Times New Roman" w:eastAsia="Times New Roman" w:hAnsi="Times New Roman" w:cs="Times New Roman"/>
          <w:sz w:val="20"/>
          <w:szCs w:val="20"/>
        </w:rPr>
        <w:t xml:space="preserve"> are revered in the Mahayana and Therevada sects. For 10 points, name these figures exemplified by Siddhartha Gautama, who attained nirvana.</w:t>
      </w:r>
    </w:p>
    <w:p w:rsidR="00DE1CD4" w:rsidRDefault="00B11BA5">
      <w:pPr>
        <w:widowControl w:v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Buddha</w:t>
      </w:r>
      <w:r>
        <w:rPr>
          <w:rFonts w:ascii="Times New Roman" w:eastAsia="Times New Roman" w:hAnsi="Times New Roman" w:cs="Times New Roman"/>
          <w:sz w:val="20"/>
          <w:szCs w:val="20"/>
        </w:rPr>
        <w:t>s</w:t>
      </w:r>
    </w:p>
    <w:p w:rsidR="00DE1CD4" w:rsidRDefault="00B11BA5">
      <w:pPr>
        <w:widowControl w:val="0"/>
      </w:pPr>
      <w:r>
        <w:rPr>
          <w:rFonts w:ascii="Times New Roman" w:eastAsia="Times New Roman" w:hAnsi="Times New Roman" w:cs="Times New Roman"/>
          <w:sz w:val="20"/>
          <w:szCs w:val="20"/>
        </w:rPr>
        <w:t>&lt;CD&gt;</w:t>
      </w:r>
    </w:p>
    <w:p w:rsidR="00DE1CD4" w:rsidRDefault="00DE1CD4"/>
    <w:p w:rsidR="00DE1CD4" w:rsidRDefault="00B11BA5">
      <w:r>
        <w:rPr>
          <w:rFonts w:ascii="Times New Roman" w:eastAsia="Times New Roman" w:hAnsi="Times New Roman" w:cs="Times New Roman"/>
          <w:b/>
          <w:sz w:val="20"/>
          <w:szCs w:val="20"/>
        </w:rPr>
        <w:t>2. The worst-case for an algorithm developed by this man is when the two inputs are consecuti</w:t>
      </w:r>
      <w:r>
        <w:rPr>
          <w:rFonts w:ascii="Times New Roman" w:eastAsia="Times New Roman" w:hAnsi="Times New Roman" w:cs="Times New Roman"/>
          <w:b/>
          <w:sz w:val="20"/>
          <w:szCs w:val="20"/>
        </w:rPr>
        <w:t xml:space="preserve">ve Fibonacci numbers. That algorithm named for this man repeatedly subtracts numbers to find their greatest common divisor. A system that goes beyond this man’s ideas was developed Bolyai and Lobachevsky, and is called (*) </w:t>
      </w:r>
      <w:r>
        <w:rPr>
          <w:rFonts w:ascii="Times New Roman" w:eastAsia="Times New Roman" w:hAnsi="Times New Roman" w:cs="Times New Roman"/>
          <w:sz w:val="20"/>
          <w:szCs w:val="20"/>
        </w:rPr>
        <w:t>hyperbolic geometry. The Playfair</w:t>
      </w:r>
      <w:r>
        <w:rPr>
          <w:rFonts w:ascii="Times New Roman" w:eastAsia="Times New Roman" w:hAnsi="Times New Roman" w:cs="Times New Roman"/>
          <w:sz w:val="20"/>
          <w:szCs w:val="20"/>
        </w:rPr>
        <w:t xml:space="preserve"> axiom, which says that given a point and a line, there is a line through that point parallel, is equivalent to this man’s parallel postulate. For 10 points, name this Greek geometer and author of the </w:t>
      </w:r>
      <w:r>
        <w:rPr>
          <w:rFonts w:ascii="Times New Roman" w:eastAsia="Times New Roman" w:hAnsi="Times New Roman" w:cs="Times New Roman"/>
          <w:i/>
          <w:sz w:val="20"/>
          <w:szCs w:val="20"/>
        </w:rPr>
        <w:t>Elements.</w:t>
      </w:r>
    </w:p>
    <w:p w:rsidR="00DE1CD4" w:rsidRDefault="00B11BA5">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Euclid</w:t>
      </w:r>
      <w:r>
        <w:rPr>
          <w:rFonts w:ascii="Times New Roman" w:eastAsia="Times New Roman" w:hAnsi="Times New Roman" w:cs="Times New Roman"/>
          <w:sz w:val="20"/>
          <w:szCs w:val="20"/>
        </w:rPr>
        <w:t xml:space="preserve"> [or </w:t>
      </w:r>
      <w:r>
        <w:rPr>
          <w:rFonts w:ascii="Times New Roman" w:eastAsia="Times New Roman" w:hAnsi="Times New Roman" w:cs="Times New Roman"/>
          <w:b/>
          <w:sz w:val="20"/>
          <w:szCs w:val="20"/>
          <w:u w:val="single"/>
        </w:rPr>
        <w:t>Euclid</w:t>
      </w:r>
      <w:r>
        <w:rPr>
          <w:rFonts w:ascii="Times New Roman" w:eastAsia="Times New Roman" w:hAnsi="Times New Roman" w:cs="Times New Roman"/>
          <w:sz w:val="20"/>
          <w:szCs w:val="20"/>
        </w:rPr>
        <w:t>ean algorithm]</w:t>
      </w:r>
    </w:p>
    <w:p w:rsidR="00DE1CD4" w:rsidRDefault="00B11BA5">
      <w:r>
        <w:rPr>
          <w:rFonts w:ascii="Times New Roman" w:eastAsia="Times New Roman" w:hAnsi="Times New Roman" w:cs="Times New Roman"/>
          <w:sz w:val="20"/>
          <w:szCs w:val="20"/>
        </w:rPr>
        <w:t>&lt;MaxS</w:t>
      </w:r>
      <w:r>
        <w:rPr>
          <w:rFonts w:ascii="Times New Roman" w:eastAsia="Times New Roman" w:hAnsi="Times New Roman" w:cs="Times New Roman"/>
          <w:sz w:val="20"/>
          <w:szCs w:val="20"/>
        </w:rPr>
        <w:t>&gt;</w:t>
      </w:r>
    </w:p>
    <w:p w:rsidR="00DE1CD4" w:rsidRDefault="00DE1CD4"/>
    <w:p w:rsidR="00DE1CD4" w:rsidRDefault="00B11BA5">
      <w:r>
        <w:rPr>
          <w:rFonts w:ascii="Times New Roman" w:eastAsia="Times New Roman" w:hAnsi="Times New Roman" w:cs="Times New Roman"/>
          <w:b/>
          <w:sz w:val="20"/>
          <w:szCs w:val="20"/>
        </w:rPr>
        <w:t>3. .This man was wary of Catholic Action, which he saw as a continuation of the People’s Party that he had dissolved. This man’s supporters fed castor oil to opposition priests and politicians. This leader's party secured power after automatically gaini</w:t>
      </w:r>
      <w:r>
        <w:rPr>
          <w:rFonts w:ascii="Times New Roman" w:eastAsia="Times New Roman" w:hAnsi="Times New Roman" w:cs="Times New Roman"/>
          <w:b/>
          <w:sz w:val="20"/>
          <w:szCs w:val="20"/>
        </w:rPr>
        <w:t>ng a two-thirds majority due to the Acerbo Law. After his deposition, this man was installed as the head of the puppet (*)</w:t>
      </w:r>
      <w:r>
        <w:rPr>
          <w:rFonts w:ascii="Times New Roman" w:eastAsia="Times New Roman" w:hAnsi="Times New Roman" w:cs="Times New Roman"/>
          <w:sz w:val="20"/>
          <w:szCs w:val="20"/>
        </w:rPr>
        <w:t xml:space="preserve"> Salo Republic. Pius XI signed the Lateran Accords with this leader. Victor Emmanuel III failed to prevent this man’s March on Rome fr</w:t>
      </w:r>
      <w:r>
        <w:rPr>
          <w:rFonts w:ascii="Times New Roman" w:eastAsia="Times New Roman" w:hAnsi="Times New Roman" w:cs="Times New Roman"/>
          <w:sz w:val="20"/>
          <w:szCs w:val="20"/>
        </w:rPr>
        <w:t>om taking control of the government. For 10 points, name this Italian dictator during World War II.</w:t>
      </w:r>
    </w:p>
    <w:p w:rsidR="00DE1CD4" w:rsidRDefault="00B11BA5">
      <w:r>
        <w:rPr>
          <w:rFonts w:ascii="Times New Roman" w:eastAsia="Times New Roman" w:hAnsi="Times New Roman" w:cs="Times New Roman"/>
          <w:sz w:val="20"/>
          <w:szCs w:val="20"/>
        </w:rPr>
        <w:t xml:space="preserve">ANSWER: Benito </w:t>
      </w:r>
      <w:r>
        <w:rPr>
          <w:rFonts w:ascii="Times New Roman" w:eastAsia="Times New Roman" w:hAnsi="Times New Roman" w:cs="Times New Roman"/>
          <w:b/>
          <w:sz w:val="20"/>
          <w:szCs w:val="20"/>
          <w:u w:val="single"/>
        </w:rPr>
        <w:t>Mussolini</w:t>
      </w:r>
    </w:p>
    <w:p w:rsidR="00DE1CD4" w:rsidRDefault="00B11BA5">
      <w:r>
        <w:rPr>
          <w:rFonts w:ascii="Times New Roman" w:eastAsia="Times New Roman" w:hAnsi="Times New Roman" w:cs="Times New Roman"/>
          <w:sz w:val="20"/>
          <w:szCs w:val="20"/>
        </w:rPr>
        <w:t>&lt;AB&gt;</w:t>
      </w:r>
    </w:p>
    <w:p w:rsidR="00DE1CD4" w:rsidRDefault="00DE1CD4"/>
    <w:p w:rsidR="00DE1CD4" w:rsidRDefault="00B11BA5">
      <w:r w:rsidRPr="003F4857">
        <w:rPr>
          <w:rFonts w:ascii="Times New Roman" w:eastAsia="Times New Roman" w:hAnsi="Times New Roman" w:cs="Times New Roman"/>
          <w:b/>
          <w:sz w:val="20"/>
          <w:szCs w:val="20"/>
        </w:rPr>
        <w:t xml:space="preserve">4. The title object of one of this man’s poems  becomes “a sudden star” as it is “shot through liquid air.” </w:t>
      </w:r>
      <w:r w:rsidRPr="003F4857">
        <w:rPr>
          <w:rFonts w:ascii="Times New Roman" w:eastAsia="Times New Roman" w:hAnsi="Times New Roman" w:cs="Times New Roman"/>
          <w:b/>
          <w:sz w:val="20"/>
          <w:szCs w:val="20"/>
        </w:rPr>
        <w:t>One of his poems asks “if greater Want of Skill, Appear in Writing or in Judging ill.” That poem by this author contains the lines “Drink deep, or taste not the Pierian Spring” and</w:t>
      </w:r>
      <w:r w:rsidRPr="003F4857">
        <w:rPr>
          <w:rFonts w:ascii="Times New Roman" w:eastAsia="Times New Roman" w:hAnsi="Times New Roman" w:cs="Times New Roman"/>
          <w:b/>
          <w:sz w:val="20"/>
          <w:szCs w:val="20"/>
        </w:rPr>
        <w:t xml:space="preserve"> “T</w:t>
      </w:r>
      <w:r w:rsidRPr="003F4857">
        <w:rPr>
          <w:rFonts w:ascii="Times New Roman" w:eastAsia="Times New Roman" w:hAnsi="Times New Roman" w:cs="Times New Roman"/>
          <w:b/>
          <w:sz w:val="20"/>
          <w:szCs w:val="20"/>
        </w:rPr>
        <w:t>o err is</w:t>
      </w:r>
      <w:r w:rsidR="003F4857" w:rsidRPr="003F4857">
        <w:rPr>
          <w:rFonts w:ascii="Times New Roman" w:eastAsia="Times New Roman" w:hAnsi="Times New Roman" w:cs="Times New Roman"/>
          <w:b/>
          <w:sz w:val="20"/>
          <w:szCs w:val="20"/>
        </w:rPr>
        <w:t xml:space="preserve"> human, to forgive is divine,” and is titled </w:t>
      </w:r>
      <w:r w:rsidR="003F4857" w:rsidRPr="003F4857">
        <w:rPr>
          <w:rFonts w:ascii="Times New Roman" w:eastAsia="Times New Roman" w:hAnsi="Times New Roman" w:cs="Times New Roman"/>
          <w:b/>
          <w:sz w:val="20"/>
          <w:szCs w:val="20"/>
        </w:rPr>
        <w:t>(*)</w:t>
      </w:r>
      <w:r w:rsidR="003F4857">
        <w:rPr>
          <w:rFonts w:ascii="Times New Roman" w:eastAsia="Times New Roman" w:hAnsi="Times New Roman" w:cs="Times New Roman"/>
          <w:sz w:val="20"/>
          <w:szCs w:val="20"/>
        </w:rPr>
        <w:t xml:space="preserve"> </w:t>
      </w:r>
      <w:r w:rsidR="003F4857" w:rsidRPr="003F4857">
        <w:rPr>
          <w:rFonts w:ascii="Times New Roman" w:eastAsia="Times New Roman" w:hAnsi="Times New Roman" w:cs="Times New Roman"/>
          <w:i/>
          <w:sz w:val="20"/>
          <w:szCs w:val="20"/>
        </w:rPr>
        <w:t>An Essay on Criticism.</w:t>
      </w:r>
      <w:r w:rsidR="003F4857" w:rsidRPr="003F4857">
        <w:rPr>
          <w:rFonts w:ascii="Times New Roman" w:eastAsia="Times New Roman" w:hAnsi="Times New Roman" w:cs="Times New Roman"/>
          <w:sz w:val="20"/>
          <w:szCs w:val="20"/>
        </w:rPr>
        <w:t xml:space="preserve"> </w:t>
      </w:r>
      <w:r w:rsidR="007648C5" w:rsidRPr="003F4857">
        <w:rPr>
          <w:rFonts w:ascii="Times New Roman" w:eastAsia="Times New Roman" w:hAnsi="Times New Roman" w:cs="Times New Roman"/>
          <w:sz w:val="20"/>
          <w:szCs w:val="20"/>
        </w:rPr>
        <w:t>In t</w:t>
      </w:r>
      <w:r w:rsidRPr="003F4857">
        <w:rPr>
          <w:rFonts w:ascii="Times New Roman" w:eastAsia="Times New Roman" w:hAnsi="Times New Roman" w:cs="Times New Roman"/>
          <w:sz w:val="20"/>
          <w:szCs w:val="20"/>
        </w:rPr>
        <w:t>his</w:t>
      </w:r>
      <w:r w:rsidR="007648C5">
        <w:rPr>
          <w:rFonts w:ascii="Times New Roman" w:eastAsia="Times New Roman" w:hAnsi="Times New Roman" w:cs="Times New Roman"/>
          <w:sz w:val="20"/>
          <w:szCs w:val="20"/>
        </w:rPr>
        <w:t xml:space="preserve"> author’s most famous work, </w:t>
      </w:r>
      <w:r>
        <w:rPr>
          <w:rFonts w:ascii="Times New Roman" w:eastAsia="Times New Roman" w:hAnsi="Times New Roman" w:cs="Times New Roman"/>
          <w:sz w:val="20"/>
          <w:szCs w:val="20"/>
        </w:rPr>
        <w:t xml:space="preserve">the Baron steal the title object from Belinda. For ten points, identify this satirist and author of </w:t>
      </w:r>
      <w:r>
        <w:rPr>
          <w:rFonts w:ascii="Times New Roman" w:eastAsia="Times New Roman" w:hAnsi="Times New Roman" w:cs="Times New Roman"/>
          <w:i/>
          <w:sz w:val="20"/>
          <w:szCs w:val="20"/>
        </w:rPr>
        <w:t xml:space="preserve">The Dunciad, </w:t>
      </w:r>
      <w:r>
        <w:rPr>
          <w:rFonts w:ascii="Times New Roman" w:eastAsia="Times New Roman" w:hAnsi="Times New Roman" w:cs="Times New Roman"/>
          <w:sz w:val="20"/>
          <w:szCs w:val="20"/>
        </w:rPr>
        <w:t xml:space="preserve">and </w:t>
      </w:r>
      <w:r>
        <w:rPr>
          <w:rFonts w:ascii="Times New Roman" w:eastAsia="Times New Roman" w:hAnsi="Times New Roman" w:cs="Times New Roman"/>
          <w:i/>
          <w:sz w:val="20"/>
          <w:szCs w:val="20"/>
        </w:rPr>
        <w:t>The Rape of the Lock.</w:t>
      </w:r>
    </w:p>
    <w:p w:rsidR="00DE1CD4" w:rsidRDefault="00B11BA5">
      <w:r>
        <w:rPr>
          <w:rFonts w:ascii="Times New Roman" w:eastAsia="Times New Roman" w:hAnsi="Times New Roman" w:cs="Times New Roman"/>
          <w:sz w:val="20"/>
          <w:szCs w:val="20"/>
        </w:rPr>
        <w:t xml:space="preserve">ANSWER: Alexander </w:t>
      </w:r>
      <w:r>
        <w:rPr>
          <w:rFonts w:ascii="Times New Roman" w:eastAsia="Times New Roman" w:hAnsi="Times New Roman" w:cs="Times New Roman"/>
          <w:b/>
          <w:sz w:val="20"/>
          <w:szCs w:val="20"/>
          <w:u w:val="single"/>
        </w:rPr>
        <w:t>P</w:t>
      </w:r>
      <w:r>
        <w:rPr>
          <w:rFonts w:ascii="Times New Roman" w:eastAsia="Times New Roman" w:hAnsi="Times New Roman" w:cs="Times New Roman"/>
          <w:b/>
          <w:sz w:val="20"/>
          <w:szCs w:val="20"/>
          <w:u w:val="single"/>
        </w:rPr>
        <w:t>ope</w:t>
      </w:r>
      <w:bookmarkStart w:id="0" w:name="_GoBack"/>
      <w:bookmarkEnd w:id="0"/>
    </w:p>
    <w:p w:rsidR="00DE1CD4" w:rsidRDefault="00B11BA5">
      <w:r>
        <w:rPr>
          <w:rFonts w:ascii="Times New Roman" w:eastAsia="Times New Roman" w:hAnsi="Times New Roman" w:cs="Times New Roman"/>
          <w:sz w:val="20"/>
          <w:szCs w:val="20"/>
        </w:rPr>
        <w:t>&lt;KS</w:t>
      </w:r>
      <w:r>
        <w:rPr>
          <w:rFonts w:ascii="Times New Roman" w:eastAsia="Times New Roman" w:hAnsi="Times New Roman" w:cs="Times New Roman"/>
          <w:sz w:val="20"/>
          <w:szCs w:val="20"/>
        </w:rPr>
        <w:t>&gt;</w:t>
      </w:r>
    </w:p>
    <w:p w:rsidR="00DE1CD4" w:rsidRDefault="00DE1CD4"/>
    <w:p w:rsidR="00DE1CD4" w:rsidRDefault="00B11BA5">
      <w:r>
        <w:rPr>
          <w:rFonts w:ascii="Times New Roman" w:eastAsia="Times New Roman" w:hAnsi="Times New Roman" w:cs="Times New Roman"/>
          <w:b/>
          <w:sz w:val="20"/>
          <w:szCs w:val="20"/>
        </w:rPr>
        <w:t>5. A type of this substance found in boreal forests is formed by podzolization. This substance’s pH is affected by its cation exchange capacity. A form of this material can be formed via drainage of a lacustrine plain. This material is divi</w:t>
      </w:r>
      <w:r>
        <w:rPr>
          <w:rFonts w:ascii="Times New Roman" w:eastAsia="Times New Roman" w:hAnsi="Times New Roman" w:cs="Times New Roman"/>
          <w:b/>
          <w:sz w:val="20"/>
          <w:szCs w:val="20"/>
        </w:rPr>
        <w:t xml:space="preserve">ded into 12 classes using a texture triangle. This material is divided into horizons symbolized by the letters O, A, B, C, and R. This material loses stiffness in response to an applied stress, such as when it </w:t>
      </w:r>
      <w:r>
        <w:rPr>
          <w:rFonts w:ascii="Times New Roman" w:eastAsia="Times New Roman" w:hAnsi="Times New Roman" w:cs="Times New Roman"/>
          <w:b/>
          <w:sz w:val="20"/>
          <w:szCs w:val="20"/>
        </w:rPr>
        <w:lastRenderedPageBreak/>
        <w:t xml:space="preserve">(*) </w:t>
      </w:r>
      <w:r>
        <w:rPr>
          <w:rFonts w:ascii="Times New Roman" w:eastAsia="Times New Roman" w:hAnsi="Times New Roman" w:cs="Times New Roman"/>
          <w:sz w:val="20"/>
          <w:szCs w:val="20"/>
        </w:rPr>
        <w:t>liquefies during earthquakes. A type of th</w:t>
      </w:r>
      <w:r>
        <w:rPr>
          <w:rFonts w:ascii="Times New Roman" w:eastAsia="Times New Roman" w:hAnsi="Times New Roman" w:cs="Times New Roman"/>
          <w:sz w:val="20"/>
          <w:szCs w:val="20"/>
        </w:rPr>
        <w:t>is substance called loess results from aeolian processes.  For 10 points, name this collection of minerals and organic matter on which plants grow.</w:t>
      </w:r>
    </w:p>
    <w:p w:rsidR="00DE1CD4" w:rsidRDefault="00B11BA5">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soil</w:t>
      </w:r>
      <w:r>
        <w:rPr>
          <w:rFonts w:ascii="Times New Roman" w:eastAsia="Times New Roman" w:hAnsi="Times New Roman" w:cs="Times New Roman"/>
          <w:sz w:val="20"/>
          <w:szCs w:val="20"/>
        </w:rPr>
        <w:t xml:space="preserve"> [prompt on “dirt”]</w:t>
      </w:r>
    </w:p>
    <w:p w:rsidR="00DE1CD4" w:rsidRDefault="00B11BA5">
      <w:r>
        <w:rPr>
          <w:rFonts w:ascii="Times New Roman" w:eastAsia="Times New Roman" w:hAnsi="Times New Roman" w:cs="Times New Roman"/>
          <w:sz w:val="20"/>
          <w:szCs w:val="20"/>
        </w:rPr>
        <w:t>&lt;SAM&gt;</w:t>
      </w:r>
    </w:p>
    <w:p w:rsidR="00DE1CD4" w:rsidRDefault="00DE1CD4"/>
    <w:p w:rsidR="00DE1CD4" w:rsidRDefault="00B11BA5">
      <w:r>
        <w:rPr>
          <w:rFonts w:ascii="Times New Roman" w:eastAsia="Times New Roman" w:hAnsi="Times New Roman" w:cs="Times New Roman"/>
          <w:b/>
          <w:sz w:val="20"/>
          <w:szCs w:val="20"/>
        </w:rPr>
        <w:t xml:space="preserve">6. </w:t>
      </w:r>
      <w:r>
        <w:rPr>
          <w:rFonts w:ascii="Times New Roman" w:eastAsia="Times New Roman" w:hAnsi="Times New Roman" w:cs="Times New Roman"/>
          <w:b/>
          <w:sz w:val="20"/>
          <w:szCs w:val="20"/>
          <w:highlight w:val="white"/>
        </w:rPr>
        <w:t xml:space="preserve">A member of this profession was sculpted “at fourteen years old” in a dark wax piece that used real clothes. Matisse painted two works showing five naked women performing this activity while holding hands. The painter of </w:t>
      </w:r>
      <w:r>
        <w:rPr>
          <w:rFonts w:ascii="Times New Roman" w:eastAsia="Times New Roman" w:hAnsi="Times New Roman" w:cs="Times New Roman"/>
          <w:b/>
          <w:i/>
          <w:sz w:val="20"/>
          <w:szCs w:val="20"/>
          <w:highlight w:val="white"/>
        </w:rPr>
        <w:t>The Cotton Exchange in New Orleans</w:t>
      </w:r>
      <w:r>
        <w:rPr>
          <w:rFonts w:ascii="Times New Roman" w:eastAsia="Times New Roman" w:hAnsi="Times New Roman" w:cs="Times New Roman"/>
          <w:b/>
          <w:sz w:val="20"/>
          <w:szCs w:val="20"/>
          <w:highlight w:val="white"/>
        </w:rPr>
        <w:t xml:space="preserve"> </w:t>
      </w:r>
      <w:r>
        <w:rPr>
          <w:rFonts w:ascii="Times New Roman" w:eastAsia="Times New Roman" w:hAnsi="Times New Roman" w:cs="Times New Roman"/>
          <w:b/>
          <w:sz w:val="20"/>
          <w:szCs w:val="20"/>
          <w:highlight w:val="white"/>
        </w:rPr>
        <w:t>was better known for works showing women in this profession, like in his work (*)</w:t>
      </w:r>
      <w:r>
        <w:rPr>
          <w:rFonts w:ascii="Times New Roman" w:eastAsia="Times New Roman" w:hAnsi="Times New Roman" w:cs="Times New Roman"/>
          <w:sz w:val="20"/>
          <w:szCs w:val="20"/>
          <w:highlight w:val="white"/>
        </w:rPr>
        <w:t xml:space="preserve"> </w:t>
      </w:r>
      <w:r>
        <w:rPr>
          <w:rFonts w:ascii="Times New Roman" w:eastAsia="Times New Roman" w:hAnsi="Times New Roman" w:cs="Times New Roman"/>
          <w:i/>
          <w:sz w:val="20"/>
          <w:szCs w:val="20"/>
          <w:highlight w:val="white"/>
        </w:rPr>
        <w:t xml:space="preserve">Rehearsal at the Barre. </w:t>
      </w:r>
      <w:r>
        <w:rPr>
          <w:rFonts w:ascii="Times New Roman" w:eastAsia="Times New Roman" w:hAnsi="Times New Roman" w:cs="Times New Roman"/>
          <w:sz w:val="20"/>
          <w:szCs w:val="20"/>
          <w:highlight w:val="white"/>
        </w:rPr>
        <w:t>Henri Toulouse-Lautrec painted women employed for this activity at the Moulin Rouge who performed the Can-Can. For 10 points, name this profession, wh</w:t>
      </w:r>
      <w:r>
        <w:rPr>
          <w:rFonts w:ascii="Times New Roman" w:eastAsia="Times New Roman" w:hAnsi="Times New Roman" w:cs="Times New Roman"/>
          <w:sz w:val="20"/>
          <w:szCs w:val="20"/>
          <w:highlight w:val="white"/>
        </w:rPr>
        <w:t>ose members Edgar Degas often painted wearing tutus, practicing for the ballet.</w:t>
      </w:r>
    </w:p>
    <w:p w:rsidR="00DE1CD4" w:rsidRDefault="00B11BA5">
      <w:r>
        <w:rPr>
          <w:rFonts w:ascii="Times New Roman" w:eastAsia="Times New Roman" w:hAnsi="Times New Roman" w:cs="Times New Roman"/>
          <w:sz w:val="20"/>
          <w:szCs w:val="20"/>
          <w:highlight w:val="white"/>
        </w:rPr>
        <w:t xml:space="preserve">ANSWER: </w:t>
      </w:r>
      <w:r>
        <w:rPr>
          <w:rFonts w:ascii="Times New Roman" w:eastAsia="Times New Roman" w:hAnsi="Times New Roman" w:cs="Times New Roman"/>
          <w:b/>
          <w:sz w:val="20"/>
          <w:szCs w:val="20"/>
          <w:highlight w:val="white"/>
          <w:u w:val="single"/>
        </w:rPr>
        <w:t>dancer</w:t>
      </w:r>
      <w:r>
        <w:rPr>
          <w:rFonts w:ascii="Times New Roman" w:eastAsia="Times New Roman" w:hAnsi="Times New Roman" w:cs="Times New Roman"/>
          <w:sz w:val="20"/>
          <w:szCs w:val="20"/>
          <w:highlight w:val="white"/>
        </w:rPr>
        <w:t xml:space="preserve">s [or </w:t>
      </w:r>
      <w:r>
        <w:rPr>
          <w:rFonts w:ascii="Times New Roman" w:eastAsia="Times New Roman" w:hAnsi="Times New Roman" w:cs="Times New Roman"/>
          <w:b/>
          <w:sz w:val="20"/>
          <w:szCs w:val="20"/>
          <w:highlight w:val="white"/>
          <w:u w:val="single"/>
        </w:rPr>
        <w:t>dancing</w:t>
      </w:r>
      <w:r>
        <w:rPr>
          <w:rFonts w:ascii="Times New Roman" w:eastAsia="Times New Roman" w:hAnsi="Times New Roman" w:cs="Times New Roman"/>
          <w:sz w:val="20"/>
          <w:szCs w:val="20"/>
          <w:highlight w:val="white"/>
        </w:rPr>
        <w:t xml:space="preserve">, or </w:t>
      </w:r>
      <w:r>
        <w:rPr>
          <w:rFonts w:ascii="Times New Roman" w:eastAsia="Times New Roman" w:hAnsi="Times New Roman" w:cs="Times New Roman"/>
          <w:b/>
          <w:sz w:val="20"/>
          <w:szCs w:val="20"/>
          <w:highlight w:val="white"/>
          <w:u w:val="single"/>
        </w:rPr>
        <w:t>dance</w:t>
      </w:r>
      <w:r>
        <w:rPr>
          <w:rFonts w:ascii="Times New Roman" w:eastAsia="Times New Roman" w:hAnsi="Times New Roman" w:cs="Times New Roman"/>
          <w:sz w:val="20"/>
          <w:szCs w:val="20"/>
          <w:highlight w:val="white"/>
        </w:rPr>
        <w:t>]</w:t>
      </w:r>
    </w:p>
    <w:p w:rsidR="00DE1CD4" w:rsidRDefault="00B11BA5">
      <w:r>
        <w:rPr>
          <w:rFonts w:ascii="Times New Roman" w:eastAsia="Times New Roman" w:hAnsi="Times New Roman" w:cs="Times New Roman"/>
          <w:sz w:val="20"/>
          <w:szCs w:val="20"/>
          <w:highlight w:val="white"/>
        </w:rPr>
        <w:t>&lt;CD&gt;</w:t>
      </w:r>
    </w:p>
    <w:p w:rsidR="00DE1CD4" w:rsidRDefault="00DE1CD4"/>
    <w:p w:rsidR="00DE1CD4" w:rsidRDefault="00B11BA5">
      <w:r>
        <w:rPr>
          <w:rFonts w:ascii="Times New Roman" w:eastAsia="Times New Roman" w:hAnsi="Times New Roman" w:cs="Times New Roman"/>
          <w:b/>
          <w:sz w:val="20"/>
          <w:szCs w:val="20"/>
        </w:rPr>
        <w:t xml:space="preserve">7. </w:t>
      </w:r>
      <w:r>
        <w:rPr>
          <w:rFonts w:ascii="Times New Roman" w:eastAsia="Times New Roman" w:hAnsi="Times New Roman" w:cs="Times New Roman"/>
          <w:b/>
          <w:sz w:val="20"/>
          <w:szCs w:val="20"/>
          <w:highlight w:val="white"/>
        </w:rPr>
        <w:t>This author’s only short story opens with the phrase “My mother danced all night,” explaining why Twyla was placed in St. Bonny’</w:t>
      </w:r>
      <w:r>
        <w:rPr>
          <w:rFonts w:ascii="Times New Roman" w:eastAsia="Times New Roman" w:hAnsi="Times New Roman" w:cs="Times New Roman"/>
          <w:b/>
          <w:sz w:val="20"/>
          <w:szCs w:val="20"/>
          <w:highlight w:val="white"/>
        </w:rPr>
        <w:t>s home for girls with Roberta. This author of “Recitatif” wrote a novel in which the title character accidentally swings Chicken Little into a river. In another novel by this author, a woman names her daughter after her midwife Amy Denver. That novel by th</w:t>
      </w:r>
      <w:r>
        <w:rPr>
          <w:rFonts w:ascii="Times New Roman" w:eastAsia="Times New Roman" w:hAnsi="Times New Roman" w:cs="Times New Roman"/>
          <w:b/>
          <w:sz w:val="20"/>
          <w:szCs w:val="20"/>
          <w:highlight w:val="white"/>
        </w:rPr>
        <w:t>is author features Paul D, who shows up at (*)</w:t>
      </w:r>
      <w:r>
        <w:rPr>
          <w:rFonts w:ascii="Times New Roman" w:eastAsia="Times New Roman" w:hAnsi="Times New Roman" w:cs="Times New Roman"/>
          <w:sz w:val="20"/>
          <w:szCs w:val="20"/>
          <w:highlight w:val="white"/>
        </w:rPr>
        <w:t xml:space="preserve"> 124 Bluestone Road unannounced. Baby Suggs is the mother-in-law of Sethe in that novel by this author.  For 10 points, name this female African-American author of novels like </w:t>
      </w:r>
      <w:r>
        <w:rPr>
          <w:rFonts w:ascii="Times New Roman" w:eastAsia="Times New Roman" w:hAnsi="Times New Roman" w:cs="Times New Roman"/>
          <w:i/>
          <w:sz w:val="20"/>
          <w:szCs w:val="20"/>
          <w:highlight w:val="white"/>
        </w:rPr>
        <w:t>Beloved</w:t>
      </w:r>
      <w:r>
        <w:rPr>
          <w:rFonts w:ascii="Times New Roman" w:eastAsia="Times New Roman" w:hAnsi="Times New Roman" w:cs="Times New Roman"/>
          <w:sz w:val="20"/>
          <w:szCs w:val="20"/>
          <w:highlight w:val="white"/>
        </w:rPr>
        <w:t>.</w:t>
      </w:r>
    </w:p>
    <w:p w:rsidR="00DE1CD4" w:rsidRDefault="00B11BA5">
      <w:r>
        <w:rPr>
          <w:rFonts w:ascii="Times New Roman" w:eastAsia="Times New Roman" w:hAnsi="Times New Roman" w:cs="Times New Roman"/>
          <w:sz w:val="20"/>
          <w:szCs w:val="20"/>
          <w:highlight w:val="white"/>
        </w:rPr>
        <w:t xml:space="preserve">ANSWER: Toni </w:t>
      </w:r>
      <w:r>
        <w:rPr>
          <w:rFonts w:ascii="Times New Roman" w:eastAsia="Times New Roman" w:hAnsi="Times New Roman" w:cs="Times New Roman"/>
          <w:b/>
          <w:sz w:val="20"/>
          <w:szCs w:val="20"/>
          <w:highlight w:val="white"/>
          <w:u w:val="single"/>
        </w:rPr>
        <w:t>Morrison</w:t>
      </w:r>
      <w:r>
        <w:rPr>
          <w:rFonts w:ascii="Times New Roman" w:eastAsia="Times New Roman" w:hAnsi="Times New Roman" w:cs="Times New Roman"/>
          <w:sz w:val="20"/>
          <w:szCs w:val="20"/>
          <w:highlight w:val="white"/>
        </w:rPr>
        <w:t xml:space="preserve"> [or</w:t>
      </w:r>
      <w:r>
        <w:rPr>
          <w:rFonts w:ascii="Times New Roman" w:eastAsia="Times New Roman" w:hAnsi="Times New Roman" w:cs="Times New Roman"/>
          <w:sz w:val="20"/>
          <w:szCs w:val="20"/>
          <w:highlight w:val="white"/>
        </w:rPr>
        <w:t xml:space="preserve"> Chloe Anthony </w:t>
      </w:r>
      <w:r>
        <w:rPr>
          <w:rFonts w:ascii="Times New Roman" w:eastAsia="Times New Roman" w:hAnsi="Times New Roman" w:cs="Times New Roman"/>
          <w:b/>
          <w:sz w:val="20"/>
          <w:szCs w:val="20"/>
          <w:highlight w:val="white"/>
          <w:u w:val="single"/>
        </w:rPr>
        <w:t>Wofford</w:t>
      </w:r>
      <w:r>
        <w:rPr>
          <w:rFonts w:ascii="Times New Roman" w:eastAsia="Times New Roman" w:hAnsi="Times New Roman" w:cs="Times New Roman"/>
          <w:sz w:val="20"/>
          <w:szCs w:val="20"/>
          <w:highlight w:val="white"/>
        </w:rPr>
        <w:t>]</w:t>
      </w:r>
    </w:p>
    <w:p w:rsidR="00DE1CD4" w:rsidRDefault="00B11BA5">
      <w:r>
        <w:rPr>
          <w:rFonts w:ascii="Times New Roman" w:eastAsia="Times New Roman" w:hAnsi="Times New Roman" w:cs="Times New Roman"/>
          <w:sz w:val="20"/>
          <w:szCs w:val="20"/>
          <w:highlight w:val="white"/>
        </w:rPr>
        <w:t>&lt;AB&gt;</w:t>
      </w:r>
    </w:p>
    <w:p w:rsidR="00DE1CD4" w:rsidRDefault="00DE1CD4"/>
    <w:p w:rsidR="00DE1CD4" w:rsidRDefault="00B11BA5">
      <w:r>
        <w:rPr>
          <w:rFonts w:ascii="Times New Roman" w:eastAsia="Times New Roman" w:hAnsi="Times New Roman" w:cs="Times New Roman"/>
          <w:b/>
          <w:sz w:val="20"/>
          <w:szCs w:val="20"/>
        </w:rPr>
        <w:t>8. The solvation of these particles imparts a blue color to solutions of alkali metals and water. The movement or transfer of a single one of these particles is designated by a fish hook arrow, according to arrow pushing notat</w:t>
      </w:r>
      <w:r>
        <w:rPr>
          <w:rFonts w:ascii="Times New Roman" w:eastAsia="Times New Roman" w:hAnsi="Times New Roman" w:cs="Times New Roman"/>
          <w:b/>
          <w:sz w:val="20"/>
          <w:szCs w:val="20"/>
        </w:rPr>
        <w:t>ion. Abbreviated written configurations of these particles for an element begin with the symbol of the previous noble gas in brackets. Reduction involves a (*)</w:t>
      </w:r>
      <w:r>
        <w:rPr>
          <w:rFonts w:ascii="Times New Roman" w:eastAsia="Times New Roman" w:hAnsi="Times New Roman" w:cs="Times New Roman"/>
          <w:sz w:val="20"/>
          <w:szCs w:val="20"/>
        </w:rPr>
        <w:t xml:space="preserve"> gain of these particles, while oxidation results in a loss of them. For 10 points, name these pa</w:t>
      </w:r>
      <w:r>
        <w:rPr>
          <w:rFonts w:ascii="Times New Roman" w:eastAsia="Times New Roman" w:hAnsi="Times New Roman" w:cs="Times New Roman"/>
          <w:sz w:val="20"/>
          <w:szCs w:val="20"/>
        </w:rPr>
        <w:t xml:space="preserve">rticles which are transferred or shared in chemical bonds and which surround the nucleus of an atom. </w:t>
      </w:r>
    </w:p>
    <w:p w:rsidR="00DE1CD4" w:rsidRDefault="00B11BA5">
      <w:pPr>
        <w:widowControl w:v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electron</w:t>
      </w:r>
      <w:r>
        <w:rPr>
          <w:rFonts w:ascii="Times New Roman" w:eastAsia="Times New Roman" w:hAnsi="Times New Roman" w:cs="Times New Roman"/>
          <w:sz w:val="20"/>
          <w:szCs w:val="20"/>
        </w:rPr>
        <w:t>s</w:t>
      </w:r>
      <w:r>
        <w:rPr>
          <w:rFonts w:ascii="Times New Roman" w:eastAsia="Times New Roman" w:hAnsi="Times New Roman" w:cs="Times New Roman"/>
          <w:sz w:val="20"/>
          <w:szCs w:val="20"/>
        </w:rPr>
        <w:br/>
        <w:t xml:space="preserve"> &lt;BZ&gt;</w:t>
      </w:r>
    </w:p>
    <w:p w:rsidR="00DE1CD4" w:rsidRDefault="00DE1CD4"/>
    <w:p w:rsidR="00DE1CD4" w:rsidRDefault="00B11BA5">
      <w:r>
        <w:rPr>
          <w:rFonts w:ascii="Times New Roman" w:eastAsia="Times New Roman" w:hAnsi="Times New Roman" w:cs="Times New Roman"/>
          <w:b/>
          <w:sz w:val="20"/>
          <w:szCs w:val="20"/>
        </w:rPr>
        <w:t>9. This city’s recent development projects include Roppongi Hills and Shiodome, both of which are located in one of this city’s 2</w:t>
      </w:r>
      <w:r>
        <w:rPr>
          <w:rFonts w:ascii="Times New Roman" w:eastAsia="Times New Roman" w:hAnsi="Times New Roman" w:cs="Times New Roman"/>
          <w:b/>
          <w:sz w:val="20"/>
          <w:szCs w:val="20"/>
        </w:rPr>
        <w:t>3 special wards. Two waterfronts in this non-American city are connected by the Rainbow Bridge. This city’s Skytree is currently the second tallest structure in the world. Many of this city’s subway stations are served by (*)</w:t>
      </w:r>
      <w:r>
        <w:rPr>
          <w:rFonts w:ascii="Times New Roman" w:eastAsia="Times New Roman" w:hAnsi="Times New Roman" w:cs="Times New Roman"/>
          <w:sz w:val="20"/>
          <w:szCs w:val="20"/>
        </w:rPr>
        <w:t xml:space="preserve"> pushers whose job is to push passengers into crowded trains. This city’s Tsukiji Fish Market is being relocated in preparation for hosting the 2020 Summer Olympics. For 10 points, name this city with a view of Mount Fuji, the capital of Japan.</w:t>
      </w:r>
    </w:p>
    <w:p w:rsidR="00DE1CD4" w:rsidRDefault="00B11BA5">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Tok</w:t>
      </w:r>
      <w:r>
        <w:rPr>
          <w:rFonts w:ascii="Times New Roman" w:eastAsia="Times New Roman" w:hAnsi="Times New Roman" w:cs="Times New Roman"/>
          <w:b/>
          <w:sz w:val="20"/>
          <w:szCs w:val="20"/>
          <w:u w:val="single"/>
        </w:rPr>
        <w:t>yo</w:t>
      </w:r>
    </w:p>
    <w:p w:rsidR="00DE1CD4" w:rsidRDefault="00B11BA5">
      <w:r>
        <w:rPr>
          <w:rFonts w:ascii="Times New Roman" w:eastAsia="Times New Roman" w:hAnsi="Times New Roman" w:cs="Times New Roman"/>
          <w:sz w:val="20"/>
          <w:szCs w:val="20"/>
        </w:rPr>
        <w:t>&lt;JD&gt;</w:t>
      </w:r>
    </w:p>
    <w:p w:rsidR="00DE1CD4" w:rsidRDefault="00DE1CD4"/>
    <w:p w:rsidR="00DE1CD4" w:rsidRDefault="00B11BA5">
      <w:r>
        <w:rPr>
          <w:rFonts w:ascii="Times New Roman" w:eastAsia="Times New Roman" w:hAnsi="Times New Roman" w:cs="Times New Roman"/>
          <w:b/>
          <w:sz w:val="20"/>
          <w:szCs w:val="20"/>
        </w:rPr>
        <w:t>10. The Mayan Hero Twins killed a son of Seven Macaw who claimed to create these objects by luring him with a fake crab and crushing him under one. Krishna protected a group of villagers from Indra’s wrath by holding up one of these objects. The g</w:t>
      </w:r>
      <w:r>
        <w:rPr>
          <w:rFonts w:ascii="Times New Roman" w:eastAsia="Times New Roman" w:hAnsi="Times New Roman" w:cs="Times New Roman"/>
          <w:b/>
          <w:sz w:val="20"/>
          <w:szCs w:val="20"/>
        </w:rPr>
        <w:t>iants Otus and Ephialtes attempted to join the gods by piling two of these named (*)</w:t>
      </w:r>
      <w:r>
        <w:rPr>
          <w:rFonts w:ascii="Times New Roman" w:eastAsia="Times New Roman" w:hAnsi="Times New Roman" w:cs="Times New Roman"/>
          <w:sz w:val="20"/>
          <w:szCs w:val="20"/>
        </w:rPr>
        <w:t xml:space="preserve"> Ossa and Pelion on top of each other. The monster Typhon was imprisoned under one of these objects in Sicily, which was also said to be the home of Hephaestus’s forge. For</w:t>
      </w:r>
      <w:r>
        <w:rPr>
          <w:rFonts w:ascii="Times New Roman" w:eastAsia="Times New Roman" w:hAnsi="Times New Roman" w:cs="Times New Roman"/>
          <w:sz w:val="20"/>
          <w:szCs w:val="20"/>
        </w:rPr>
        <w:t xml:space="preserve"> 10 points, name these geographic features exemplified by Olympus, the home of the Greek gods.</w:t>
      </w:r>
    </w:p>
    <w:p w:rsidR="00DE1CD4" w:rsidRDefault="00B11BA5">
      <w:r>
        <w:rPr>
          <w:rFonts w:ascii="Times New Roman" w:eastAsia="Times New Roman" w:hAnsi="Times New Roman" w:cs="Times New Roman"/>
          <w:sz w:val="20"/>
          <w:szCs w:val="20"/>
        </w:rPr>
        <w:lastRenderedPageBreak/>
        <w:t xml:space="preserve">ANSWER: </w:t>
      </w:r>
      <w:r>
        <w:rPr>
          <w:rFonts w:ascii="Times New Roman" w:eastAsia="Times New Roman" w:hAnsi="Times New Roman" w:cs="Times New Roman"/>
          <w:b/>
          <w:sz w:val="20"/>
          <w:szCs w:val="20"/>
          <w:u w:val="single"/>
        </w:rPr>
        <w:t>mountain</w:t>
      </w:r>
      <w:r>
        <w:rPr>
          <w:rFonts w:ascii="Times New Roman" w:eastAsia="Times New Roman" w:hAnsi="Times New Roman" w:cs="Times New Roman"/>
          <w:sz w:val="20"/>
          <w:szCs w:val="20"/>
        </w:rPr>
        <w:t xml:space="preserve">s [accept </w:t>
      </w:r>
      <w:r>
        <w:rPr>
          <w:rFonts w:ascii="Times New Roman" w:eastAsia="Times New Roman" w:hAnsi="Times New Roman" w:cs="Times New Roman"/>
          <w:b/>
          <w:sz w:val="20"/>
          <w:szCs w:val="20"/>
          <w:u w:val="single"/>
        </w:rPr>
        <w:t>mountain</w:t>
      </w:r>
      <w:r>
        <w:rPr>
          <w:rFonts w:ascii="Times New Roman" w:eastAsia="Times New Roman" w:hAnsi="Times New Roman" w:cs="Times New Roman"/>
          <w:sz w:val="20"/>
          <w:szCs w:val="20"/>
        </w:rPr>
        <w:t xml:space="preserve"> ranges; accept </w:t>
      </w:r>
      <w:r>
        <w:rPr>
          <w:rFonts w:ascii="Times New Roman" w:eastAsia="Times New Roman" w:hAnsi="Times New Roman" w:cs="Times New Roman"/>
          <w:b/>
          <w:sz w:val="20"/>
          <w:szCs w:val="20"/>
          <w:u w:val="single"/>
        </w:rPr>
        <w:t>volcano</w:t>
      </w:r>
      <w:r>
        <w:rPr>
          <w:rFonts w:ascii="Times New Roman" w:eastAsia="Times New Roman" w:hAnsi="Times New Roman" w:cs="Times New Roman"/>
          <w:sz w:val="20"/>
          <w:szCs w:val="20"/>
        </w:rPr>
        <w:t xml:space="preserve">s; accept </w:t>
      </w:r>
      <w:r>
        <w:rPr>
          <w:rFonts w:ascii="Times New Roman" w:eastAsia="Times New Roman" w:hAnsi="Times New Roman" w:cs="Times New Roman"/>
          <w:b/>
          <w:sz w:val="20"/>
          <w:szCs w:val="20"/>
          <w:u w:val="single"/>
        </w:rPr>
        <w:t>hill</w:t>
      </w:r>
      <w:r>
        <w:rPr>
          <w:rFonts w:ascii="Times New Roman" w:eastAsia="Times New Roman" w:hAnsi="Times New Roman" w:cs="Times New Roman"/>
          <w:sz w:val="20"/>
          <w:szCs w:val="20"/>
        </w:rPr>
        <w:t>]</w:t>
      </w:r>
      <w:r>
        <w:rPr>
          <w:rFonts w:ascii="Times New Roman" w:eastAsia="Times New Roman" w:hAnsi="Times New Roman" w:cs="Times New Roman"/>
          <w:sz w:val="20"/>
          <w:szCs w:val="20"/>
        </w:rPr>
        <w:br/>
        <w:t xml:space="preserve"> &lt;BZ&gt;</w:t>
      </w:r>
    </w:p>
    <w:p w:rsidR="00DE1CD4" w:rsidRDefault="00DE1CD4"/>
    <w:p w:rsidR="00DE1CD4" w:rsidRDefault="00B11BA5">
      <w:r>
        <w:rPr>
          <w:rFonts w:ascii="Times New Roman" w:eastAsia="Times New Roman" w:hAnsi="Times New Roman" w:cs="Times New Roman"/>
          <w:b/>
          <w:sz w:val="20"/>
          <w:szCs w:val="20"/>
        </w:rPr>
        <w:t>11. Nerve fibers named after Howard Mummery are found deep within these structure</w:t>
      </w:r>
      <w:r>
        <w:rPr>
          <w:rFonts w:ascii="Times New Roman" w:eastAsia="Times New Roman" w:hAnsi="Times New Roman" w:cs="Times New Roman"/>
          <w:b/>
          <w:sz w:val="20"/>
          <w:szCs w:val="20"/>
        </w:rPr>
        <w:t>s. Birds and reptiles are born with one of these structures that they use to break open the shell of the egg. The bottom of these structures is covered by cementum, which is partially made of hydroxyapatite. The blood and nerve-rich (*)</w:t>
      </w:r>
      <w:r>
        <w:rPr>
          <w:rFonts w:ascii="Times New Roman" w:eastAsia="Times New Roman" w:hAnsi="Times New Roman" w:cs="Times New Roman"/>
          <w:sz w:val="20"/>
          <w:szCs w:val="20"/>
        </w:rPr>
        <w:t xml:space="preserve"> pulp is surrounded </w:t>
      </w:r>
      <w:r>
        <w:rPr>
          <w:rFonts w:ascii="Times New Roman" w:eastAsia="Times New Roman" w:hAnsi="Times New Roman" w:cs="Times New Roman"/>
          <w:sz w:val="20"/>
          <w:szCs w:val="20"/>
        </w:rPr>
        <w:t>by yellow dentin in these structures. Fluoride is often added to the water supply to strengthen the enamel found on the outside of these structures. For 10 points, name these bony structures exemplified by canines, incisors, and molars.</w:t>
      </w:r>
    </w:p>
    <w:p w:rsidR="00DE1CD4" w:rsidRDefault="00B11BA5">
      <w:pPr>
        <w:widowControl w:v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teeth</w:t>
      </w:r>
      <w:r>
        <w:rPr>
          <w:rFonts w:ascii="Times New Roman" w:eastAsia="Times New Roman" w:hAnsi="Times New Roman" w:cs="Times New Roman"/>
          <w:sz w:val="20"/>
          <w:szCs w:val="20"/>
        </w:rPr>
        <w:t xml:space="preserve"> [acce</w:t>
      </w:r>
      <w:r>
        <w:rPr>
          <w:rFonts w:ascii="Times New Roman" w:eastAsia="Times New Roman" w:hAnsi="Times New Roman" w:cs="Times New Roman"/>
          <w:sz w:val="20"/>
          <w:szCs w:val="20"/>
        </w:rPr>
        <w:t xml:space="preserve">pt specific teeth like </w:t>
      </w:r>
      <w:r>
        <w:rPr>
          <w:rFonts w:ascii="Times New Roman" w:eastAsia="Times New Roman" w:hAnsi="Times New Roman" w:cs="Times New Roman"/>
          <w:b/>
          <w:sz w:val="20"/>
          <w:szCs w:val="20"/>
          <w:u w:val="single"/>
        </w:rPr>
        <w:t>incisor</w:t>
      </w:r>
      <w:r>
        <w:rPr>
          <w:rFonts w:ascii="Times New Roman" w:eastAsia="Times New Roman" w:hAnsi="Times New Roman" w:cs="Times New Roman"/>
          <w:sz w:val="20"/>
          <w:szCs w:val="20"/>
        </w:rPr>
        <w:t xml:space="preserve">s or </w:t>
      </w:r>
      <w:r>
        <w:rPr>
          <w:rFonts w:ascii="Times New Roman" w:eastAsia="Times New Roman" w:hAnsi="Times New Roman" w:cs="Times New Roman"/>
          <w:b/>
          <w:sz w:val="20"/>
          <w:szCs w:val="20"/>
          <w:u w:val="single"/>
        </w:rPr>
        <w:t>molar</w:t>
      </w:r>
      <w:r>
        <w:rPr>
          <w:rFonts w:ascii="Times New Roman" w:eastAsia="Times New Roman" w:hAnsi="Times New Roman" w:cs="Times New Roman"/>
          <w:sz w:val="20"/>
          <w:szCs w:val="20"/>
        </w:rPr>
        <w:t>s]</w:t>
      </w:r>
      <w:r>
        <w:rPr>
          <w:rFonts w:ascii="Times New Roman" w:eastAsia="Times New Roman" w:hAnsi="Times New Roman" w:cs="Times New Roman"/>
          <w:sz w:val="20"/>
          <w:szCs w:val="20"/>
        </w:rPr>
        <w:br/>
        <w:t xml:space="preserve"> &lt;BZ&gt;</w:t>
      </w:r>
    </w:p>
    <w:p w:rsidR="00DE1CD4" w:rsidRDefault="00DE1CD4"/>
    <w:p w:rsidR="00DE1CD4" w:rsidRDefault="00B11BA5">
      <w:r>
        <w:rPr>
          <w:rFonts w:ascii="Times New Roman" w:eastAsia="Times New Roman" w:hAnsi="Times New Roman" w:cs="Times New Roman"/>
          <w:b/>
          <w:sz w:val="20"/>
          <w:szCs w:val="20"/>
        </w:rPr>
        <w:t>12. Stefan Lazarevic commanded the left wing of an army against this ruler at a battle where one side was crippled by the desertion of the Anatolian beyliks. This man called himself an Islamic warrior after</w:t>
      </w:r>
      <w:r>
        <w:rPr>
          <w:rFonts w:ascii="Times New Roman" w:eastAsia="Times New Roman" w:hAnsi="Times New Roman" w:cs="Times New Roman"/>
          <w:b/>
          <w:sz w:val="20"/>
          <w:szCs w:val="20"/>
        </w:rPr>
        <w:t xml:space="preserve"> taking Smyrna from the Knights Hospitalliers. This man captured Bayezid I and allegedly used him as a footstool after the Battle of (*) </w:t>
      </w:r>
      <w:r>
        <w:rPr>
          <w:rFonts w:ascii="Times New Roman" w:eastAsia="Times New Roman" w:hAnsi="Times New Roman" w:cs="Times New Roman"/>
          <w:sz w:val="20"/>
          <w:szCs w:val="20"/>
        </w:rPr>
        <w:t>Ankara. That battle came after this ruler’s sack of the Delhi sultanate. This man, who ruled from Samarkand, claimed de</w:t>
      </w:r>
      <w:r>
        <w:rPr>
          <w:rFonts w:ascii="Times New Roman" w:eastAsia="Times New Roman" w:hAnsi="Times New Roman" w:cs="Times New Roman"/>
          <w:sz w:val="20"/>
          <w:szCs w:val="20"/>
        </w:rPr>
        <w:t>scent from Genghis Khan and acquired his name from a hip injury he received as a youth while stealing sheep. For 10 points, name this ruler, known as “the Lame.”</w:t>
      </w:r>
    </w:p>
    <w:p w:rsidR="00DE1CD4" w:rsidRDefault="00B11BA5">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Tamerlane</w:t>
      </w:r>
      <w:r>
        <w:rPr>
          <w:rFonts w:ascii="Times New Roman" w:eastAsia="Times New Roman" w:hAnsi="Times New Roman" w:cs="Times New Roman"/>
          <w:sz w:val="20"/>
          <w:szCs w:val="20"/>
        </w:rPr>
        <w:t xml:space="preserve"> [or </w:t>
      </w:r>
      <w:r>
        <w:rPr>
          <w:rFonts w:ascii="Times New Roman" w:eastAsia="Times New Roman" w:hAnsi="Times New Roman" w:cs="Times New Roman"/>
          <w:b/>
          <w:sz w:val="20"/>
          <w:szCs w:val="20"/>
          <w:u w:val="single"/>
        </w:rPr>
        <w:t>Timur</w:t>
      </w:r>
      <w:r>
        <w:rPr>
          <w:rFonts w:ascii="Times New Roman" w:eastAsia="Times New Roman" w:hAnsi="Times New Roman" w:cs="Times New Roman"/>
          <w:sz w:val="20"/>
          <w:szCs w:val="20"/>
        </w:rPr>
        <w:t xml:space="preserve"> the Lame, or </w:t>
      </w:r>
      <w:r>
        <w:rPr>
          <w:rFonts w:ascii="Times New Roman" w:eastAsia="Times New Roman" w:hAnsi="Times New Roman" w:cs="Times New Roman"/>
          <w:b/>
          <w:sz w:val="20"/>
          <w:szCs w:val="20"/>
          <w:u w:val="single"/>
        </w:rPr>
        <w:t>Tamburlaine</w:t>
      </w:r>
      <w:r>
        <w:rPr>
          <w:rFonts w:ascii="Times New Roman" w:eastAsia="Times New Roman" w:hAnsi="Times New Roman" w:cs="Times New Roman"/>
          <w:sz w:val="20"/>
          <w:szCs w:val="20"/>
        </w:rPr>
        <w:t xml:space="preserve">, or </w:t>
      </w:r>
      <w:r>
        <w:rPr>
          <w:rFonts w:ascii="Times New Roman" w:eastAsia="Times New Roman" w:hAnsi="Times New Roman" w:cs="Times New Roman"/>
          <w:b/>
          <w:sz w:val="20"/>
          <w:szCs w:val="20"/>
          <w:u w:val="single"/>
        </w:rPr>
        <w:t>Timur-e-Lang</w:t>
      </w:r>
      <w:r>
        <w:rPr>
          <w:rFonts w:ascii="Times New Roman" w:eastAsia="Times New Roman" w:hAnsi="Times New Roman" w:cs="Times New Roman"/>
          <w:sz w:val="20"/>
          <w:szCs w:val="20"/>
        </w:rPr>
        <w:t>]</w:t>
      </w:r>
    </w:p>
    <w:p w:rsidR="00DE1CD4" w:rsidRDefault="00B11BA5">
      <w:r>
        <w:rPr>
          <w:rFonts w:ascii="Times New Roman" w:eastAsia="Times New Roman" w:hAnsi="Times New Roman" w:cs="Times New Roman"/>
          <w:sz w:val="20"/>
          <w:szCs w:val="20"/>
        </w:rPr>
        <w:t>&lt;AB&gt;</w:t>
      </w:r>
    </w:p>
    <w:p w:rsidR="00DE1CD4" w:rsidRDefault="00DE1CD4"/>
    <w:p w:rsidR="00DE1CD4" w:rsidRDefault="00B11BA5">
      <w:r>
        <w:rPr>
          <w:rFonts w:ascii="Times New Roman" w:eastAsia="Times New Roman" w:hAnsi="Times New Roman" w:cs="Times New Roman"/>
          <w:b/>
          <w:sz w:val="20"/>
          <w:szCs w:val="20"/>
        </w:rPr>
        <w:t>13. In one of thi</w:t>
      </w:r>
      <w:r>
        <w:rPr>
          <w:rFonts w:ascii="Times New Roman" w:eastAsia="Times New Roman" w:hAnsi="Times New Roman" w:cs="Times New Roman"/>
          <w:b/>
          <w:sz w:val="20"/>
          <w:szCs w:val="20"/>
        </w:rPr>
        <w:t>s man’s novels, a character spends several hours studying the conjugation of Italian verbs. One of this man’s novellas ends with three people taking an electric train to the countryside and discussing the prospect of sending a daughter to a conservatory. A</w:t>
      </w:r>
      <w:r>
        <w:rPr>
          <w:rFonts w:ascii="Times New Roman" w:eastAsia="Times New Roman" w:hAnsi="Times New Roman" w:cs="Times New Roman"/>
          <w:b/>
          <w:sz w:val="20"/>
          <w:szCs w:val="20"/>
        </w:rPr>
        <w:t xml:space="preserve"> character in one of this man’s novels is told the ‘Parable of the Law’ and sees a figure with outstretched arms before he dies “like a (*)</w:t>
      </w:r>
      <w:r>
        <w:rPr>
          <w:rFonts w:ascii="Times New Roman" w:eastAsia="Times New Roman" w:hAnsi="Times New Roman" w:cs="Times New Roman"/>
          <w:sz w:val="20"/>
          <w:szCs w:val="20"/>
        </w:rPr>
        <w:t xml:space="preserve"> dog” by being stabbed to death. In this man’s most famous work, the protagonist gets apples lodged in his back and d</w:t>
      </w:r>
      <w:r>
        <w:rPr>
          <w:rFonts w:ascii="Times New Roman" w:eastAsia="Times New Roman" w:hAnsi="Times New Roman" w:cs="Times New Roman"/>
          <w:sz w:val="20"/>
          <w:szCs w:val="20"/>
        </w:rPr>
        <w:t xml:space="preserve">ies after being transformed into a giant vermin. For 10 points, name this German author of </w:t>
      </w:r>
      <w:r>
        <w:rPr>
          <w:rFonts w:ascii="Times New Roman" w:eastAsia="Times New Roman" w:hAnsi="Times New Roman" w:cs="Times New Roman"/>
          <w:i/>
          <w:sz w:val="20"/>
          <w:szCs w:val="20"/>
        </w:rPr>
        <w:t>The Trial</w:t>
      </w:r>
      <w:r>
        <w:rPr>
          <w:rFonts w:ascii="Times New Roman" w:eastAsia="Times New Roman" w:hAnsi="Times New Roman" w:cs="Times New Roman"/>
          <w:sz w:val="20"/>
          <w:szCs w:val="20"/>
        </w:rPr>
        <w:t xml:space="preserve"> and </w:t>
      </w:r>
      <w:r>
        <w:rPr>
          <w:rFonts w:ascii="Times New Roman" w:eastAsia="Times New Roman" w:hAnsi="Times New Roman" w:cs="Times New Roman"/>
          <w:i/>
          <w:sz w:val="20"/>
          <w:szCs w:val="20"/>
        </w:rPr>
        <w:t>The Metamorphosis.</w:t>
      </w:r>
      <w:r>
        <w:rPr>
          <w:rFonts w:ascii="Times New Roman" w:eastAsia="Times New Roman" w:hAnsi="Times New Roman" w:cs="Times New Roman"/>
          <w:sz w:val="20"/>
          <w:szCs w:val="20"/>
        </w:rPr>
        <w:t xml:space="preserve"> </w:t>
      </w:r>
    </w:p>
    <w:p w:rsidR="00DE1CD4" w:rsidRDefault="00B11BA5">
      <w:r>
        <w:rPr>
          <w:rFonts w:ascii="Times New Roman" w:eastAsia="Times New Roman" w:hAnsi="Times New Roman" w:cs="Times New Roman"/>
          <w:sz w:val="20"/>
          <w:szCs w:val="20"/>
        </w:rPr>
        <w:t xml:space="preserve">ANSWER: Franz </w:t>
      </w:r>
      <w:r>
        <w:rPr>
          <w:rFonts w:ascii="Times New Roman" w:eastAsia="Times New Roman" w:hAnsi="Times New Roman" w:cs="Times New Roman"/>
          <w:b/>
          <w:sz w:val="20"/>
          <w:szCs w:val="20"/>
          <w:u w:val="single"/>
        </w:rPr>
        <w:t>Kafka</w:t>
      </w:r>
    </w:p>
    <w:p w:rsidR="00DE1CD4" w:rsidRDefault="00B11BA5">
      <w:r>
        <w:rPr>
          <w:rFonts w:ascii="Times New Roman" w:eastAsia="Times New Roman" w:hAnsi="Times New Roman" w:cs="Times New Roman"/>
          <w:sz w:val="20"/>
          <w:szCs w:val="20"/>
        </w:rPr>
        <w:t>&lt;KS&gt;</w:t>
      </w:r>
    </w:p>
    <w:p w:rsidR="00DE1CD4" w:rsidRDefault="00DE1CD4"/>
    <w:p w:rsidR="00DE1CD4" w:rsidRDefault="00B11BA5">
      <w:r>
        <w:rPr>
          <w:rFonts w:ascii="Times New Roman" w:eastAsia="Times New Roman" w:hAnsi="Times New Roman" w:cs="Times New Roman"/>
          <w:b/>
          <w:sz w:val="20"/>
          <w:szCs w:val="20"/>
        </w:rPr>
        <w:t>14. In fluid dynamics, t</w:t>
      </w:r>
      <w:r>
        <w:rPr>
          <w:rFonts w:ascii="Times New Roman" w:eastAsia="Times New Roman" w:hAnsi="Times New Roman" w:cs="Times New Roman"/>
          <w:b/>
          <w:sz w:val="20"/>
          <w:szCs w:val="20"/>
        </w:rPr>
        <w:t>he continuity equation sets the time derivative of this quantity equal to the negative divergence of this quantity times velocity. The speed of sound in a material equals the square root of the bulk modulus divided by this quantity. The kinematic viscosity</w:t>
      </w:r>
      <w:r>
        <w:rPr>
          <w:rFonts w:ascii="Times New Roman" w:eastAsia="Times New Roman" w:hAnsi="Times New Roman" w:cs="Times New Roman"/>
          <w:b/>
          <w:sz w:val="20"/>
          <w:szCs w:val="20"/>
        </w:rPr>
        <w:t xml:space="preserve"> equals the dynamic viscosity divided by this quantity. This quantity is constant in (*) </w:t>
      </w:r>
      <w:r>
        <w:rPr>
          <w:rFonts w:ascii="Times New Roman" w:eastAsia="Times New Roman" w:hAnsi="Times New Roman" w:cs="Times New Roman"/>
          <w:sz w:val="20"/>
          <w:szCs w:val="20"/>
        </w:rPr>
        <w:t>incompressible flow. The ratio of this quantity to that of water is the specific gravity.  This quantity times g times depth equals pressure, according to Pascal’s law</w:t>
      </w:r>
      <w:r>
        <w:rPr>
          <w:rFonts w:ascii="Times New Roman" w:eastAsia="Times New Roman" w:hAnsi="Times New Roman" w:cs="Times New Roman"/>
          <w:sz w:val="20"/>
          <w:szCs w:val="20"/>
        </w:rPr>
        <w:t>. For 10 points, name this quantity equal to mass divided by volume.</w:t>
      </w:r>
    </w:p>
    <w:p w:rsidR="00DE1CD4" w:rsidRDefault="00B11BA5">
      <w:r>
        <w:rPr>
          <w:rFonts w:ascii="Times New Roman" w:eastAsia="Times New Roman" w:hAnsi="Times New Roman" w:cs="Times New Roman"/>
          <w:sz w:val="20"/>
          <w:szCs w:val="20"/>
        </w:rPr>
        <w:t xml:space="preserve">ANSWER: fluid </w:t>
      </w:r>
      <w:r>
        <w:rPr>
          <w:rFonts w:ascii="Times New Roman" w:eastAsia="Times New Roman" w:hAnsi="Times New Roman" w:cs="Times New Roman"/>
          <w:b/>
          <w:sz w:val="20"/>
          <w:szCs w:val="20"/>
          <w:u w:val="single"/>
        </w:rPr>
        <w:t>density</w:t>
      </w:r>
      <w:r>
        <w:rPr>
          <w:rFonts w:ascii="Times New Roman" w:eastAsia="Times New Roman" w:hAnsi="Times New Roman" w:cs="Times New Roman"/>
          <w:sz w:val="20"/>
          <w:szCs w:val="20"/>
        </w:rPr>
        <w:t xml:space="preserve"> [prompt on “rho”]</w:t>
      </w:r>
    </w:p>
    <w:p w:rsidR="00DE1CD4" w:rsidRDefault="00B11BA5">
      <w:r>
        <w:rPr>
          <w:rFonts w:ascii="Times New Roman" w:eastAsia="Times New Roman" w:hAnsi="Times New Roman" w:cs="Times New Roman"/>
          <w:sz w:val="20"/>
          <w:szCs w:val="20"/>
        </w:rPr>
        <w:t>&lt;SAM&gt;</w:t>
      </w:r>
    </w:p>
    <w:p w:rsidR="00DE1CD4" w:rsidRDefault="00DE1CD4"/>
    <w:p w:rsidR="00DE1CD4" w:rsidRDefault="00B11BA5">
      <w:r>
        <w:rPr>
          <w:rFonts w:ascii="Times New Roman" w:eastAsia="Times New Roman" w:hAnsi="Times New Roman" w:cs="Times New Roman"/>
          <w:b/>
          <w:sz w:val="20"/>
          <w:szCs w:val="20"/>
        </w:rPr>
        <w:t xml:space="preserve">15. </w:t>
      </w:r>
      <w:r>
        <w:rPr>
          <w:rFonts w:ascii="Times New Roman" w:eastAsia="Times New Roman" w:hAnsi="Times New Roman" w:cs="Times New Roman"/>
          <w:b/>
          <w:sz w:val="20"/>
          <w:szCs w:val="20"/>
          <w:highlight w:val="white"/>
        </w:rPr>
        <w:t>In one of this man’s experiments, he asked subjects to adopt the viewpoint of a doll and choose what photograph best represented their p</w:t>
      </w:r>
      <w:r>
        <w:rPr>
          <w:rFonts w:ascii="Times New Roman" w:eastAsia="Times New Roman" w:hAnsi="Times New Roman" w:cs="Times New Roman"/>
          <w:b/>
          <w:sz w:val="20"/>
          <w:szCs w:val="20"/>
          <w:highlight w:val="white"/>
        </w:rPr>
        <w:t xml:space="preserve">erspective of three mountains. This psychologist theorized that new experiences and knowledge are integrated into existing schema via either assimilation or accommodation. Centration and (*) </w:t>
      </w:r>
      <w:r>
        <w:rPr>
          <w:rFonts w:ascii="Times New Roman" w:eastAsia="Times New Roman" w:hAnsi="Times New Roman" w:cs="Times New Roman"/>
          <w:sz w:val="20"/>
          <w:szCs w:val="20"/>
          <w:highlight w:val="white"/>
        </w:rPr>
        <w:t>Egocentrism are aspects of the Pre-Operational stage of this psychologist’s most famous theory. For 10 points, identify this Swiss child psychologist who formulated the four stages of cognitive development.</w:t>
      </w:r>
    </w:p>
    <w:p w:rsidR="00DE1CD4" w:rsidRDefault="00B11BA5">
      <w:r>
        <w:rPr>
          <w:rFonts w:ascii="Times New Roman" w:eastAsia="Times New Roman" w:hAnsi="Times New Roman" w:cs="Times New Roman"/>
          <w:sz w:val="20"/>
          <w:szCs w:val="20"/>
          <w:highlight w:val="white"/>
        </w:rPr>
        <w:t xml:space="preserve">ANSWER: Jean </w:t>
      </w:r>
      <w:r>
        <w:rPr>
          <w:rFonts w:ascii="Times New Roman" w:eastAsia="Times New Roman" w:hAnsi="Times New Roman" w:cs="Times New Roman"/>
          <w:b/>
          <w:sz w:val="20"/>
          <w:szCs w:val="20"/>
          <w:highlight w:val="white"/>
          <w:u w:val="single"/>
        </w:rPr>
        <w:t>Piaget</w:t>
      </w:r>
    </w:p>
    <w:p w:rsidR="00DE1CD4" w:rsidRDefault="00B11BA5">
      <w:r>
        <w:rPr>
          <w:rFonts w:ascii="Times New Roman" w:eastAsia="Times New Roman" w:hAnsi="Times New Roman" w:cs="Times New Roman"/>
          <w:sz w:val="20"/>
          <w:szCs w:val="20"/>
          <w:highlight w:val="white"/>
        </w:rPr>
        <w:t>&lt;KS&gt;</w:t>
      </w:r>
    </w:p>
    <w:p w:rsidR="00DE1CD4" w:rsidRDefault="00DE1CD4"/>
    <w:p w:rsidR="00DE1CD4" w:rsidRDefault="00B11BA5">
      <w:r>
        <w:rPr>
          <w:rFonts w:ascii="Times New Roman" w:eastAsia="Times New Roman" w:hAnsi="Times New Roman" w:cs="Times New Roman"/>
          <w:b/>
          <w:sz w:val="20"/>
          <w:szCs w:val="20"/>
        </w:rPr>
        <w:lastRenderedPageBreak/>
        <w:t xml:space="preserve">16. </w:t>
      </w:r>
      <w:r>
        <w:rPr>
          <w:rFonts w:ascii="Times New Roman" w:eastAsia="Times New Roman" w:hAnsi="Times New Roman" w:cs="Times New Roman"/>
          <w:b/>
          <w:sz w:val="20"/>
          <w:szCs w:val="20"/>
          <w:highlight w:val="white"/>
        </w:rPr>
        <w:t>A scholar of a civi</w:t>
      </w:r>
      <w:r>
        <w:rPr>
          <w:rFonts w:ascii="Times New Roman" w:eastAsia="Times New Roman" w:hAnsi="Times New Roman" w:cs="Times New Roman"/>
          <w:b/>
          <w:sz w:val="20"/>
          <w:szCs w:val="20"/>
          <w:highlight w:val="white"/>
        </w:rPr>
        <w:t>lization centered on this island determined that due to their unfortified center, they had a namesake non-Roman “pax.” Quintus Caecilius Metellus gained his epithet by driving pirates off this island. While under Venetian control, this island was called th</w:t>
      </w:r>
      <w:r>
        <w:rPr>
          <w:rFonts w:ascii="Times New Roman" w:eastAsia="Times New Roman" w:hAnsi="Times New Roman" w:cs="Times New Roman"/>
          <w:b/>
          <w:sz w:val="20"/>
          <w:szCs w:val="20"/>
          <w:highlight w:val="white"/>
        </w:rPr>
        <w:t>e Kingdom of Candia. Bull-leaping iconography was found on frescos from this island. (*)</w:t>
      </w:r>
      <w:r>
        <w:rPr>
          <w:rFonts w:ascii="Times New Roman" w:eastAsia="Times New Roman" w:hAnsi="Times New Roman" w:cs="Times New Roman"/>
          <w:sz w:val="20"/>
          <w:szCs w:val="20"/>
          <w:highlight w:val="white"/>
        </w:rPr>
        <w:t xml:space="preserve"> Linear A and Linear B were discovered by Arthur Evans on this island, where he unearthed the palace of Knossos. For 10 points, name this Mediterranean island, once the</w:t>
      </w:r>
      <w:r>
        <w:rPr>
          <w:rFonts w:ascii="Times New Roman" w:eastAsia="Times New Roman" w:hAnsi="Times New Roman" w:cs="Times New Roman"/>
          <w:sz w:val="20"/>
          <w:szCs w:val="20"/>
          <w:highlight w:val="white"/>
        </w:rPr>
        <w:t xml:space="preserve"> home of the Minoan civilization.</w:t>
      </w:r>
    </w:p>
    <w:p w:rsidR="00DE1CD4" w:rsidRDefault="00B11BA5">
      <w:r>
        <w:rPr>
          <w:rFonts w:ascii="Times New Roman" w:eastAsia="Times New Roman" w:hAnsi="Times New Roman" w:cs="Times New Roman"/>
          <w:sz w:val="20"/>
          <w:szCs w:val="20"/>
          <w:highlight w:val="white"/>
        </w:rPr>
        <w:t xml:space="preserve">ANSWER: </w:t>
      </w:r>
      <w:r>
        <w:rPr>
          <w:rFonts w:ascii="Times New Roman" w:eastAsia="Times New Roman" w:hAnsi="Times New Roman" w:cs="Times New Roman"/>
          <w:b/>
          <w:sz w:val="20"/>
          <w:szCs w:val="20"/>
          <w:highlight w:val="white"/>
          <w:u w:val="single"/>
        </w:rPr>
        <w:t>Crete</w:t>
      </w:r>
    </w:p>
    <w:p w:rsidR="00DE1CD4" w:rsidRDefault="00B11BA5">
      <w:r>
        <w:rPr>
          <w:rFonts w:ascii="Times New Roman" w:eastAsia="Times New Roman" w:hAnsi="Times New Roman" w:cs="Times New Roman"/>
          <w:sz w:val="20"/>
          <w:szCs w:val="20"/>
          <w:highlight w:val="white"/>
        </w:rPr>
        <w:t>&lt;AB&gt;</w:t>
      </w:r>
    </w:p>
    <w:p w:rsidR="00DE1CD4" w:rsidRDefault="00DE1CD4"/>
    <w:p w:rsidR="00DE1CD4" w:rsidRDefault="00B11BA5">
      <w:r>
        <w:rPr>
          <w:rFonts w:ascii="Times New Roman" w:eastAsia="Times New Roman" w:hAnsi="Times New Roman" w:cs="Times New Roman"/>
          <w:b/>
          <w:sz w:val="20"/>
          <w:szCs w:val="20"/>
        </w:rPr>
        <w:t xml:space="preserve">17. This character is referred to as “lamp of the inventor” in a poem that repeatedly asks this person to “take pity on my long misery.” A cat named Behemoth accompanies this person as he visits Moscow </w:t>
      </w:r>
      <w:r>
        <w:rPr>
          <w:rFonts w:ascii="Times New Roman" w:eastAsia="Times New Roman" w:hAnsi="Times New Roman" w:cs="Times New Roman"/>
          <w:b/>
          <w:sz w:val="20"/>
          <w:szCs w:val="20"/>
        </w:rPr>
        <w:t xml:space="preserve">under the name of Professor Woland in </w:t>
      </w:r>
      <w:r>
        <w:rPr>
          <w:rFonts w:ascii="Times New Roman" w:eastAsia="Times New Roman" w:hAnsi="Times New Roman" w:cs="Times New Roman"/>
          <w:b/>
          <w:i/>
          <w:sz w:val="20"/>
          <w:szCs w:val="20"/>
        </w:rPr>
        <w:t>The Master and Margarita</w:t>
      </w:r>
      <w:r>
        <w:rPr>
          <w:rFonts w:ascii="Times New Roman" w:eastAsia="Times New Roman" w:hAnsi="Times New Roman" w:cs="Times New Roman"/>
          <w:b/>
          <w:sz w:val="20"/>
          <w:szCs w:val="20"/>
        </w:rPr>
        <w:t xml:space="preserve">. A poem in </w:t>
      </w:r>
      <w:r>
        <w:rPr>
          <w:rFonts w:ascii="Times New Roman" w:eastAsia="Times New Roman" w:hAnsi="Times New Roman" w:cs="Times New Roman"/>
          <w:b/>
          <w:i/>
          <w:sz w:val="20"/>
          <w:szCs w:val="20"/>
        </w:rPr>
        <w:t xml:space="preserve">The Flowers of Evil is </w:t>
      </w:r>
      <w:r>
        <w:rPr>
          <w:rFonts w:ascii="Times New Roman" w:eastAsia="Times New Roman" w:hAnsi="Times New Roman" w:cs="Times New Roman"/>
          <w:b/>
          <w:sz w:val="20"/>
          <w:szCs w:val="20"/>
        </w:rPr>
        <w:t xml:space="preserve">titled after the “Litanies” of this character. This character causes the (*) </w:t>
      </w:r>
      <w:r>
        <w:rPr>
          <w:rFonts w:ascii="Times New Roman" w:eastAsia="Times New Roman" w:hAnsi="Times New Roman" w:cs="Times New Roman"/>
          <w:sz w:val="20"/>
          <w:szCs w:val="20"/>
          <w:highlight w:val="white"/>
        </w:rPr>
        <w:t>“first disobedience,” afterwards claiming that it is “better to reign in hell than</w:t>
      </w:r>
      <w:r>
        <w:rPr>
          <w:rFonts w:ascii="Times New Roman" w:eastAsia="Times New Roman" w:hAnsi="Times New Roman" w:cs="Times New Roman"/>
          <w:sz w:val="20"/>
          <w:szCs w:val="20"/>
          <w:highlight w:val="white"/>
        </w:rPr>
        <w:t xml:space="preserve"> serve in heaven” in Milton’s </w:t>
      </w:r>
      <w:r>
        <w:rPr>
          <w:rFonts w:ascii="Times New Roman" w:eastAsia="Times New Roman" w:hAnsi="Times New Roman" w:cs="Times New Roman"/>
          <w:i/>
          <w:sz w:val="20"/>
          <w:szCs w:val="20"/>
          <w:highlight w:val="white"/>
        </w:rPr>
        <w:t>Paradise Lost</w:t>
      </w:r>
      <w:r>
        <w:rPr>
          <w:rFonts w:ascii="Times New Roman" w:eastAsia="Times New Roman" w:hAnsi="Times New Roman" w:cs="Times New Roman"/>
          <w:sz w:val="20"/>
          <w:szCs w:val="20"/>
          <w:highlight w:val="white"/>
        </w:rPr>
        <w:t>. For 10 points, name this person who makes a deal with Faust in a Goethe play.</w:t>
      </w:r>
    </w:p>
    <w:p w:rsidR="00DE1CD4" w:rsidRDefault="00B11BA5">
      <w:r>
        <w:rPr>
          <w:rFonts w:ascii="Times New Roman" w:eastAsia="Times New Roman" w:hAnsi="Times New Roman" w:cs="Times New Roman"/>
          <w:sz w:val="20"/>
          <w:szCs w:val="20"/>
          <w:highlight w:val="white"/>
        </w:rPr>
        <w:t xml:space="preserve">ANSWER: the </w:t>
      </w:r>
      <w:r>
        <w:rPr>
          <w:rFonts w:ascii="Times New Roman" w:eastAsia="Times New Roman" w:hAnsi="Times New Roman" w:cs="Times New Roman"/>
          <w:b/>
          <w:sz w:val="20"/>
          <w:szCs w:val="20"/>
          <w:highlight w:val="white"/>
          <w:u w:val="single"/>
        </w:rPr>
        <w:t>devil</w:t>
      </w:r>
      <w:r>
        <w:rPr>
          <w:rFonts w:ascii="Times New Roman" w:eastAsia="Times New Roman" w:hAnsi="Times New Roman" w:cs="Times New Roman"/>
          <w:sz w:val="20"/>
          <w:szCs w:val="20"/>
          <w:highlight w:val="white"/>
        </w:rPr>
        <w:t xml:space="preserve"> [or </w:t>
      </w:r>
      <w:r>
        <w:rPr>
          <w:rFonts w:ascii="Times New Roman" w:eastAsia="Times New Roman" w:hAnsi="Times New Roman" w:cs="Times New Roman"/>
          <w:b/>
          <w:sz w:val="20"/>
          <w:szCs w:val="20"/>
          <w:highlight w:val="white"/>
          <w:u w:val="single"/>
        </w:rPr>
        <w:t>Satan</w:t>
      </w:r>
      <w:r>
        <w:rPr>
          <w:rFonts w:ascii="Times New Roman" w:eastAsia="Times New Roman" w:hAnsi="Times New Roman" w:cs="Times New Roman"/>
          <w:sz w:val="20"/>
          <w:szCs w:val="20"/>
          <w:highlight w:val="white"/>
        </w:rPr>
        <w:t xml:space="preserve">; or </w:t>
      </w:r>
      <w:r>
        <w:rPr>
          <w:rFonts w:ascii="Times New Roman" w:eastAsia="Times New Roman" w:hAnsi="Times New Roman" w:cs="Times New Roman"/>
          <w:b/>
          <w:sz w:val="20"/>
          <w:szCs w:val="20"/>
          <w:highlight w:val="white"/>
          <w:u w:val="single"/>
        </w:rPr>
        <w:t>Mephistopheles</w:t>
      </w:r>
      <w:r>
        <w:rPr>
          <w:rFonts w:ascii="Times New Roman" w:eastAsia="Times New Roman" w:hAnsi="Times New Roman" w:cs="Times New Roman"/>
          <w:sz w:val="20"/>
          <w:szCs w:val="20"/>
          <w:highlight w:val="white"/>
        </w:rPr>
        <w:t>]</w:t>
      </w:r>
    </w:p>
    <w:p w:rsidR="00DE1CD4" w:rsidRDefault="00B11BA5">
      <w:r>
        <w:rPr>
          <w:rFonts w:ascii="Times New Roman" w:eastAsia="Times New Roman" w:hAnsi="Times New Roman" w:cs="Times New Roman"/>
          <w:sz w:val="20"/>
          <w:szCs w:val="20"/>
          <w:highlight w:val="white"/>
        </w:rPr>
        <w:t>&lt;AB&gt;</w:t>
      </w:r>
    </w:p>
    <w:p w:rsidR="00DE1CD4" w:rsidRDefault="00DE1CD4"/>
    <w:p w:rsidR="00DE1CD4" w:rsidRDefault="00B11BA5">
      <w:r>
        <w:rPr>
          <w:rFonts w:ascii="Times New Roman" w:eastAsia="Times New Roman" w:hAnsi="Times New Roman" w:cs="Times New Roman"/>
          <w:b/>
          <w:sz w:val="20"/>
          <w:szCs w:val="20"/>
        </w:rPr>
        <w:t>18. A film in this series features a character missing his eyes, who wears a ma</w:t>
      </w:r>
      <w:r>
        <w:rPr>
          <w:rFonts w:ascii="Times New Roman" w:eastAsia="Times New Roman" w:hAnsi="Times New Roman" w:cs="Times New Roman"/>
          <w:b/>
          <w:sz w:val="20"/>
          <w:szCs w:val="20"/>
        </w:rPr>
        <w:t>sk made of his mother's skin, playing a guitar equipped with a flamethrower. The Doof Warrior appears in the follow-up to a film where the title character is exiled from Bartertown by Aunt Entity, played by Tina Turner. In the second film of the series, it</w:t>
      </w:r>
      <w:r>
        <w:rPr>
          <w:rFonts w:ascii="Times New Roman" w:eastAsia="Times New Roman" w:hAnsi="Times New Roman" w:cs="Times New Roman"/>
          <w:b/>
          <w:sz w:val="20"/>
          <w:szCs w:val="20"/>
        </w:rPr>
        <w:t xml:space="preserve"> is discovered that (*) </w:t>
      </w:r>
      <w:r>
        <w:rPr>
          <w:rFonts w:ascii="Times New Roman" w:eastAsia="Times New Roman" w:hAnsi="Times New Roman" w:cs="Times New Roman"/>
          <w:sz w:val="20"/>
          <w:szCs w:val="20"/>
        </w:rPr>
        <w:t xml:space="preserve">oil tanks were actually filled with sand. The title character allies with Imperator Furiosa, who is pursued when the five wives of Immortan Joe are missing. For 10 points, name this series of George Miller films including </w:t>
      </w:r>
      <w:r>
        <w:rPr>
          <w:rFonts w:ascii="Times New Roman" w:eastAsia="Times New Roman" w:hAnsi="Times New Roman" w:cs="Times New Roman"/>
          <w:i/>
          <w:sz w:val="20"/>
          <w:szCs w:val="20"/>
        </w:rPr>
        <w:t>The Road W</w:t>
      </w:r>
      <w:r>
        <w:rPr>
          <w:rFonts w:ascii="Times New Roman" w:eastAsia="Times New Roman" w:hAnsi="Times New Roman" w:cs="Times New Roman"/>
          <w:i/>
          <w:sz w:val="20"/>
          <w:szCs w:val="20"/>
        </w:rPr>
        <w:t>arrior</w:t>
      </w:r>
      <w:r>
        <w:rPr>
          <w:rFonts w:ascii="Times New Roman" w:eastAsia="Times New Roman" w:hAnsi="Times New Roman" w:cs="Times New Roman"/>
          <w:sz w:val="20"/>
          <w:szCs w:val="20"/>
        </w:rPr>
        <w:t xml:space="preserve">, </w:t>
      </w:r>
      <w:r>
        <w:rPr>
          <w:rFonts w:ascii="Times New Roman" w:eastAsia="Times New Roman" w:hAnsi="Times New Roman" w:cs="Times New Roman"/>
          <w:i/>
          <w:sz w:val="20"/>
          <w:szCs w:val="20"/>
        </w:rPr>
        <w:t>Beyond Thunderdome</w:t>
      </w:r>
      <w:r>
        <w:rPr>
          <w:rFonts w:ascii="Times New Roman" w:eastAsia="Times New Roman" w:hAnsi="Times New Roman" w:cs="Times New Roman"/>
          <w:sz w:val="20"/>
          <w:szCs w:val="20"/>
        </w:rPr>
        <w:t xml:space="preserve">, and </w:t>
      </w:r>
      <w:r>
        <w:rPr>
          <w:rFonts w:ascii="Times New Roman" w:eastAsia="Times New Roman" w:hAnsi="Times New Roman" w:cs="Times New Roman"/>
          <w:i/>
          <w:sz w:val="20"/>
          <w:szCs w:val="20"/>
        </w:rPr>
        <w:t>Fury Road</w:t>
      </w:r>
      <w:r>
        <w:rPr>
          <w:rFonts w:ascii="Times New Roman" w:eastAsia="Times New Roman" w:hAnsi="Times New Roman" w:cs="Times New Roman"/>
          <w:sz w:val="20"/>
          <w:szCs w:val="20"/>
        </w:rPr>
        <w:t>.</w:t>
      </w:r>
    </w:p>
    <w:p w:rsidR="00DE1CD4" w:rsidRDefault="00B11BA5">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Mad Max</w:t>
      </w:r>
    </w:p>
    <w:p w:rsidR="00DE1CD4" w:rsidRDefault="00B11BA5">
      <w:r>
        <w:rPr>
          <w:rFonts w:ascii="Times New Roman" w:eastAsia="Times New Roman" w:hAnsi="Times New Roman" w:cs="Times New Roman"/>
          <w:sz w:val="20"/>
          <w:szCs w:val="20"/>
        </w:rPr>
        <w:t>&lt;CD&gt;</w:t>
      </w:r>
    </w:p>
    <w:p w:rsidR="00DE1CD4" w:rsidRDefault="00DE1CD4"/>
    <w:p w:rsidR="00DE1CD4" w:rsidRDefault="00B11BA5">
      <w:r>
        <w:rPr>
          <w:rFonts w:ascii="Times New Roman" w:eastAsia="Times New Roman" w:hAnsi="Times New Roman" w:cs="Times New Roman"/>
          <w:b/>
          <w:sz w:val="20"/>
          <w:szCs w:val="20"/>
        </w:rPr>
        <w:t>19.</w:t>
      </w:r>
      <w:r>
        <w:rPr>
          <w:rFonts w:ascii="Times New Roman" w:eastAsia="Times New Roman" w:hAnsi="Times New Roman" w:cs="Times New Roman"/>
          <w:b/>
          <w:sz w:val="20"/>
          <w:szCs w:val="20"/>
          <w:highlight w:val="white"/>
        </w:rPr>
        <w:t xml:space="preserve"> This composer’s final symphony was originally premiered as a ‘symphonic fantasia’ and is a single movement in C major. </w:t>
      </w:r>
      <w:r>
        <w:rPr>
          <w:rFonts w:ascii="Times New Roman" w:eastAsia="Times New Roman" w:hAnsi="Times New Roman" w:cs="Times New Roman"/>
          <w:b/>
          <w:sz w:val="20"/>
          <w:szCs w:val="20"/>
          <w:highlight w:val="white"/>
        </w:rPr>
        <w:t>After composing his seven symphonies, this man entered the “Silence at Järvenpää” where he produced little music during his final 30 years. He used the English horn to depict the title creature in the waters of the (*)</w:t>
      </w:r>
      <w:r>
        <w:rPr>
          <w:rFonts w:ascii="Times New Roman" w:eastAsia="Times New Roman" w:hAnsi="Times New Roman" w:cs="Times New Roman"/>
          <w:sz w:val="20"/>
          <w:szCs w:val="20"/>
          <w:highlight w:val="white"/>
        </w:rPr>
        <w:t xml:space="preserve"> underworld in a tone poem, and anothe</w:t>
      </w:r>
      <w:r>
        <w:rPr>
          <w:rFonts w:ascii="Times New Roman" w:eastAsia="Times New Roman" w:hAnsi="Times New Roman" w:cs="Times New Roman"/>
          <w:sz w:val="20"/>
          <w:szCs w:val="20"/>
          <w:highlight w:val="white"/>
        </w:rPr>
        <w:t xml:space="preserve">r opens with a brass chorale in f# [f-sharp] minor. He was forced to use the title </w:t>
      </w:r>
      <w:r>
        <w:rPr>
          <w:rFonts w:ascii="Times New Roman" w:eastAsia="Times New Roman" w:hAnsi="Times New Roman" w:cs="Times New Roman"/>
          <w:i/>
          <w:sz w:val="20"/>
          <w:szCs w:val="20"/>
          <w:highlight w:val="white"/>
        </w:rPr>
        <w:t>Impromptu</w:t>
      </w:r>
      <w:r>
        <w:rPr>
          <w:rFonts w:ascii="Times New Roman" w:eastAsia="Times New Roman" w:hAnsi="Times New Roman" w:cs="Times New Roman"/>
          <w:sz w:val="20"/>
          <w:szCs w:val="20"/>
          <w:highlight w:val="white"/>
        </w:rPr>
        <w:t xml:space="preserve"> for one of his pieces to avoid Russian censors. This man’s </w:t>
      </w:r>
      <w:r>
        <w:rPr>
          <w:rFonts w:ascii="Times New Roman" w:eastAsia="Times New Roman" w:hAnsi="Times New Roman" w:cs="Times New Roman"/>
          <w:i/>
          <w:sz w:val="20"/>
          <w:szCs w:val="20"/>
          <w:highlight w:val="white"/>
        </w:rPr>
        <w:t xml:space="preserve">Lemminkainen Suite </w:t>
      </w:r>
      <w:r>
        <w:rPr>
          <w:rFonts w:ascii="Times New Roman" w:eastAsia="Times New Roman" w:hAnsi="Times New Roman" w:cs="Times New Roman"/>
          <w:sz w:val="20"/>
          <w:szCs w:val="20"/>
          <w:highlight w:val="white"/>
        </w:rPr>
        <w:t xml:space="preserve">contains </w:t>
      </w:r>
      <w:r>
        <w:rPr>
          <w:rFonts w:ascii="Times New Roman" w:eastAsia="Times New Roman" w:hAnsi="Times New Roman" w:cs="Times New Roman"/>
          <w:i/>
          <w:sz w:val="20"/>
          <w:szCs w:val="20"/>
          <w:highlight w:val="white"/>
        </w:rPr>
        <w:t>The Swan of Tuonela.</w:t>
      </w:r>
      <w:r>
        <w:rPr>
          <w:rFonts w:ascii="Times New Roman" w:eastAsia="Times New Roman" w:hAnsi="Times New Roman" w:cs="Times New Roman"/>
          <w:sz w:val="20"/>
          <w:szCs w:val="20"/>
          <w:highlight w:val="white"/>
        </w:rPr>
        <w:t xml:space="preserve"> For 10 points, name this Finnish composer of </w:t>
      </w:r>
      <w:r>
        <w:rPr>
          <w:rFonts w:ascii="Times New Roman" w:eastAsia="Times New Roman" w:hAnsi="Times New Roman" w:cs="Times New Roman"/>
          <w:i/>
          <w:sz w:val="20"/>
          <w:szCs w:val="20"/>
          <w:highlight w:val="white"/>
        </w:rPr>
        <w:t>Finlandia</w:t>
      </w:r>
      <w:r>
        <w:rPr>
          <w:rFonts w:ascii="Times New Roman" w:eastAsia="Times New Roman" w:hAnsi="Times New Roman" w:cs="Times New Roman"/>
          <w:sz w:val="20"/>
          <w:szCs w:val="20"/>
          <w:highlight w:val="white"/>
        </w:rPr>
        <w:t>.</w:t>
      </w:r>
      <w:r>
        <w:rPr>
          <w:rFonts w:ascii="Times New Roman" w:eastAsia="Times New Roman" w:hAnsi="Times New Roman" w:cs="Times New Roman"/>
          <w:sz w:val="20"/>
          <w:szCs w:val="20"/>
          <w:highlight w:val="white"/>
        </w:rPr>
        <w:t xml:space="preserve"> </w:t>
      </w:r>
    </w:p>
    <w:p w:rsidR="00DE1CD4" w:rsidRDefault="00B11BA5">
      <w:r>
        <w:rPr>
          <w:rFonts w:ascii="Times New Roman" w:eastAsia="Times New Roman" w:hAnsi="Times New Roman" w:cs="Times New Roman"/>
          <w:sz w:val="20"/>
          <w:szCs w:val="20"/>
          <w:highlight w:val="white"/>
        </w:rPr>
        <w:t xml:space="preserve">ANSWER: Jean </w:t>
      </w:r>
      <w:r>
        <w:rPr>
          <w:rFonts w:ascii="Times New Roman" w:eastAsia="Times New Roman" w:hAnsi="Times New Roman" w:cs="Times New Roman"/>
          <w:b/>
          <w:sz w:val="20"/>
          <w:szCs w:val="20"/>
          <w:highlight w:val="white"/>
          <w:u w:val="single"/>
        </w:rPr>
        <w:t>Sibelius</w:t>
      </w:r>
      <w:r>
        <w:rPr>
          <w:rFonts w:ascii="Times New Roman" w:eastAsia="Times New Roman" w:hAnsi="Times New Roman" w:cs="Times New Roman"/>
          <w:sz w:val="20"/>
          <w:szCs w:val="20"/>
          <w:highlight w:val="white"/>
        </w:rPr>
        <w:t xml:space="preserve"> [or Johan Julius Christian </w:t>
      </w:r>
      <w:r>
        <w:rPr>
          <w:rFonts w:ascii="Times New Roman" w:eastAsia="Times New Roman" w:hAnsi="Times New Roman" w:cs="Times New Roman"/>
          <w:b/>
          <w:sz w:val="20"/>
          <w:szCs w:val="20"/>
          <w:highlight w:val="white"/>
          <w:u w:val="single"/>
        </w:rPr>
        <w:t>Sibelius</w:t>
      </w:r>
      <w:r>
        <w:rPr>
          <w:rFonts w:ascii="Times New Roman" w:eastAsia="Times New Roman" w:hAnsi="Times New Roman" w:cs="Times New Roman"/>
          <w:sz w:val="20"/>
          <w:szCs w:val="20"/>
          <w:highlight w:val="white"/>
        </w:rPr>
        <w:t>]</w:t>
      </w:r>
    </w:p>
    <w:p w:rsidR="00DE1CD4" w:rsidRDefault="00B11BA5">
      <w:r>
        <w:rPr>
          <w:rFonts w:ascii="Times New Roman" w:eastAsia="Times New Roman" w:hAnsi="Times New Roman" w:cs="Times New Roman"/>
          <w:sz w:val="20"/>
          <w:szCs w:val="20"/>
          <w:highlight w:val="white"/>
        </w:rPr>
        <w:t>&lt;KS&gt;</w:t>
      </w:r>
    </w:p>
    <w:p w:rsidR="00DE1CD4" w:rsidRDefault="00DE1CD4"/>
    <w:p w:rsidR="00DE1CD4" w:rsidRDefault="00B11BA5">
      <w:r>
        <w:rPr>
          <w:rFonts w:ascii="Times New Roman" w:eastAsia="Times New Roman" w:hAnsi="Times New Roman" w:cs="Times New Roman"/>
          <w:b/>
          <w:sz w:val="20"/>
          <w:szCs w:val="20"/>
        </w:rPr>
        <w:t>20. The Republican convention in this year was held at the Front Street theatre, where the “Radical Democracy” party split from the Republicans. George Pendleton was the Vice Presidential c</w:t>
      </w:r>
      <w:r>
        <w:rPr>
          <w:rFonts w:ascii="Times New Roman" w:eastAsia="Times New Roman" w:hAnsi="Times New Roman" w:cs="Times New Roman"/>
          <w:b/>
          <w:sz w:val="20"/>
          <w:szCs w:val="20"/>
        </w:rPr>
        <w:t xml:space="preserve">andidate for the Democratic party during this election. The winner of this election declared (*) </w:t>
      </w:r>
      <w:r>
        <w:rPr>
          <w:rFonts w:ascii="Times New Roman" w:eastAsia="Times New Roman" w:hAnsi="Times New Roman" w:cs="Times New Roman"/>
          <w:sz w:val="20"/>
          <w:szCs w:val="20"/>
        </w:rPr>
        <w:t xml:space="preserve">“malice toward none” and “charity for all” in his inauguration address. The loser of this election had been relieved of command after mistakes like failing to </w:t>
      </w:r>
      <w:r>
        <w:rPr>
          <w:rFonts w:ascii="Times New Roman" w:eastAsia="Times New Roman" w:hAnsi="Times New Roman" w:cs="Times New Roman"/>
          <w:sz w:val="20"/>
          <w:szCs w:val="20"/>
        </w:rPr>
        <w:t>chase Lee’s army after their defeat at Antietam. For 10 points, name this election in which George McClellan was defeated by Abraham Lincoln.</w:t>
      </w:r>
    </w:p>
    <w:p w:rsidR="00DE1CD4" w:rsidRDefault="00B11BA5">
      <w:r>
        <w:rPr>
          <w:rFonts w:ascii="Times New Roman" w:eastAsia="Times New Roman" w:hAnsi="Times New Roman" w:cs="Times New Roman"/>
          <w:sz w:val="20"/>
          <w:szCs w:val="20"/>
        </w:rPr>
        <w:t xml:space="preserve">ANSWER: Election of </w:t>
      </w:r>
      <w:r>
        <w:rPr>
          <w:rFonts w:ascii="Times New Roman" w:eastAsia="Times New Roman" w:hAnsi="Times New Roman" w:cs="Times New Roman"/>
          <w:b/>
          <w:sz w:val="20"/>
          <w:szCs w:val="20"/>
          <w:u w:val="single"/>
        </w:rPr>
        <w:t>1864</w:t>
      </w:r>
    </w:p>
    <w:p w:rsidR="00DE1CD4" w:rsidRDefault="00B11BA5">
      <w:r>
        <w:rPr>
          <w:rFonts w:ascii="Times New Roman" w:eastAsia="Times New Roman" w:hAnsi="Times New Roman" w:cs="Times New Roman"/>
          <w:sz w:val="20"/>
          <w:szCs w:val="20"/>
        </w:rPr>
        <w:t>&lt;AB&gt;</w:t>
      </w:r>
      <w:r>
        <w:br w:type="page"/>
      </w:r>
    </w:p>
    <w:p w:rsidR="00DE1CD4" w:rsidRDefault="00DE1CD4"/>
    <w:p w:rsidR="00DE1CD4" w:rsidRDefault="00B11BA5">
      <w:r>
        <w:rPr>
          <w:rFonts w:ascii="Times New Roman" w:eastAsia="Times New Roman" w:hAnsi="Times New Roman" w:cs="Times New Roman"/>
          <w:b/>
          <w:sz w:val="20"/>
          <w:szCs w:val="20"/>
        </w:rPr>
        <w:t>Bonuses</w:t>
      </w:r>
    </w:p>
    <w:p w:rsidR="00DE1CD4" w:rsidRDefault="00DE1CD4"/>
    <w:p w:rsidR="00DE1CD4" w:rsidRDefault="00B11BA5">
      <w:r>
        <w:rPr>
          <w:rFonts w:ascii="Times New Roman" w:eastAsia="Times New Roman" w:hAnsi="Times New Roman" w:cs="Times New Roman"/>
          <w:sz w:val="20"/>
          <w:szCs w:val="20"/>
        </w:rPr>
        <w:t>1. Bonus: In isotropic examples of them, hydraulic conductivity is the same in all directions. For 10 points each:</w:t>
      </w:r>
    </w:p>
    <w:p w:rsidR="00DE1CD4" w:rsidRDefault="00B11BA5">
      <w:r>
        <w:rPr>
          <w:rFonts w:ascii="Times New Roman" w:eastAsia="Times New Roman" w:hAnsi="Times New Roman" w:cs="Times New Roman"/>
          <w:sz w:val="20"/>
          <w:szCs w:val="20"/>
        </w:rPr>
        <w:t>[10] Name these underground layers of permeable rock that hold groundwater.</w:t>
      </w:r>
    </w:p>
    <w:p w:rsidR="00DE1CD4" w:rsidRDefault="00B11BA5">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aquifer</w:t>
      </w:r>
      <w:r>
        <w:rPr>
          <w:rFonts w:ascii="Times New Roman" w:eastAsia="Times New Roman" w:hAnsi="Times New Roman" w:cs="Times New Roman"/>
          <w:sz w:val="20"/>
          <w:szCs w:val="20"/>
        </w:rPr>
        <w:t>s</w:t>
      </w:r>
    </w:p>
    <w:p w:rsidR="00DE1CD4" w:rsidRDefault="00B11BA5">
      <w:r>
        <w:rPr>
          <w:rFonts w:ascii="Times New Roman" w:eastAsia="Times New Roman" w:hAnsi="Times New Roman" w:cs="Times New Roman"/>
          <w:sz w:val="20"/>
          <w:szCs w:val="20"/>
        </w:rPr>
        <w:t>[10] Aquifers can be contaminated by the intrusi</w:t>
      </w:r>
      <w:r>
        <w:rPr>
          <w:rFonts w:ascii="Times New Roman" w:eastAsia="Times New Roman" w:hAnsi="Times New Roman" w:cs="Times New Roman"/>
          <w:sz w:val="20"/>
          <w:szCs w:val="20"/>
        </w:rPr>
        <w:t>on of this substance, which mixes with freshwater in estuaries.</w:t>
      </w:r>
    </w:p>
    <w:p w:rsidR="00DE1CD4" w:rsidRDefault="00B11BA5">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salt</w:t>
      </w:r>
      <w:r>
        <w:rPr>
          <w:rFonts w:ascii="Times New Roman" w:eastAsia="Times New Roman" w:hAnsi="Times New Roman" w:cs="Times New Roman"/>
          <w:sz w:val="20"/>
          <w:szCs w:val="20"/>
        </w:rPr>
        <w:t xml:space="preserve">water [accept </w:t>
      </w:r>
      <w:r>
        <w:rPr>
          <w:rFonts w:ascii="Times New Roman" w:eastAsia="Times New Roman" w:hAnsi="Times New Roman" w:cs="Times New Roman"/>
          <w:b/>
          <w:sz w:val="20"/>
          <w:szCs w:val="20"/>
          <w:u w:val="single"/>
        </w:rPr>
        <w:t>brackish</w:t>
      </w:r>
      <w:r>
        <w:rPr>
          <w:rFonts w:ascii="Times New Roman" w:eastAsia="Times New Roman" w:hAnsi="Times New Roman" w:cs="Times New Roman"/>
          <w:sz w:val="20"/>
          <w:szCs w:val="20"/>
        </w:rPr>
        <w:t xml:space="preserve"> water]</w:t>
      </w:r>
    </w:p>
    <w:p w:rsidR="00DE1CD4" w:rsidRDefault="00B11BA5">
      <w:r>
        <w:rPr>
          <w:rFonts w:ascii="Times New Roman" w:eastAsia="Times New Roman" w:hAnsi="Times New Roman" w:cs="Times New Roman"/>
          <w:sz w:val="20"/>
          <w:szCs w:val="20"/>
        </w:rPr>
        <w:t>[10] Aquifers are recharged via the deep form of this process, which is defined as the gravity driven movement of water through a porous medium.</w:t>
      </w:r>
    </w:p>
    <w:p w:rsidR="00DE1CD4" w:rsidRDefault="00B11BA5">
      <w:r>
        <w:rPr>
          <w:rFonts w:ascii="Times New Roman" w:eastAsia="Times New Roman" w:hAnsi="Times New Roman" w:cs="Times New Roman"/>
          <w:sz w:val="20"/>
          <w:szCs w:val="20"/>
        </w:rPr>
        <w:t>ANSWE</w:t>
      </w:r>
      <w:r>
        <w:rPr>
          <w:rFonts w:ascii="Times New Roman" w:eastAsia="Times New Roman" w:hAnsi="Times New Roman" w:cs="Times New Roman"/>
          <w:sz w:val="20"/>
          <w:szCs w:val="20"/>
        </w:rPr>
        <w:t xml:space="preserve">R: </w:t>
      </w:r>
      <w:r>
        <w:rPr>
          <w:rFonts w:ascii="Times New Roman" w:eastAsia="Times New Roman" w:hAnsi="Times New Roman" w:cs="Times New Roman"/>
          <w:b/>
          <w:sz w:val="20"/>
          <w:szCs w:val="20"/>
          <w:u w:val="single"/>
        </w:rPr>
        <w:t>percolation</w:t>
      </w:r>
      <w:r>
        <w:rPr>
          <w:rFonts w:ascii="Times New Roman" w:eastAsia="Times New Roman" w:hAnsi="Times New Roman" w:cs="Times New Roman"/>
          <w:sz w:val="20"/>
          <w:szCs w:val="20"/>
        </w:rPr>
        <w:t xml:space="preserve"> [prompt on “drainage”]</w:t>
      </w:r>
    </w:p>
    <w:p w:rsidR="00DE1CD4" w:rsidRDefault="00B11BA5">
      <w:r>
        <w:rPr>
          <w:rFonts w:ascii="Times New Roman" w:eastAsia="Times New Roman" w:hAnsi="Times New Roman" w:cs="Times New Roman"/>
          <w:sz w:val="20"/>
          <w:szCs w:val="20"/>
        </w:rPr>
        <w:t>&lt;SAM&gt;</w:t>
      </w:r>
    </w:p>
    <w:p w:rsidR="00DE1CD4" w:rsidRDefault="00DE1CD4"/>
    <w:p w:rsidR="00DE1CD4" w:rsidRDefault="00B11BA5">
      <w:r>
        <w:rPr>
          <w:rFonts w:ascii="Times New Roman" w:eastAsia="Times New Roman" w:hAnsi="Times New Roman" w:cs="Times New Roman"/>
          <w:sz w:val="20"/>
          <w:szCs w:val="20"/>
        </w:rPr>
        <w:t>2. Bonus: Shapur I captured Valerian during this century. For 10 points each:</w:t>
      </w:r>
    </w:p>
    <w:p w:rsidR="00DE1CD4" w:rsidRDefault="00B11BA5">
      <w:r>
        <w:rPr>
          <w:rFonts w:ascii="Times New Roman" w:eastAsia="Times New Roman" w:hAnsi="Times New Roman" w:cs="Times New Roman"/>
          <w:sz w:val="20"/>
          <w:szCs w:val="20"/>
        </w:rPr>
        <w:t>[10] Name this century, in which the Palmyrene and Gallic empires were formed as breakaway states from Rome. Aurelian helped end the crisis named for this century by bringing those empires back under Roman control.</w:t>
      </w:r>
    </w:p>
    <w:p w:rsidR="00DE1CD4" w:rsidRDefault="00B11BA5">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third</w:t>
      </w:r>
      <w:r>
        <w:rPr>
          <w:rFonts w:ascii="Times New Roman" w:eastAsia="Times New Roman" w:hAnsi="Times New Roman" w:cs="Times New Roman"/>
          <w:sz w:val="20"/>
          <w:szCs w:val="20"/>
        </w:rPr>
        <w:t xml:space="preserve"> century [or 200s]</w:t>
      </w:r>
    </w:p>
    <w:p w:rsidR="00DE1CD4" w:rsidRDefault="00B11BA5">
      <w:r>
        <w:rPr>
          <w:rFonts w:ascii="Times New Roman" w:eastAsia="Times New Roman" w:hAnsi="Times New Roman" w:cs="Times New Roman"/>
          <w:sz w:val="20"/>
          <w:szCs w:val="20"/>
        </w:rPr>
        <w:t xml:space="preserve">[10] The </w:t>
      </w:r>
      <w:r>
        <w:rPr>
          <w:rFonts w:ascii="Times New Roman" w:eastAsia="Times New Roman" w:hAnsi="Times New Roman" w:cs="Times New Roman"/>
          <w:sz w:val="20"/>
          <w:szCs w:val="20"/>
        </w:rPr>
        <w:t>Crisis of the Third Century was followed by the rule of this emperor, who reformed the empire by splitting it into the Tetrarchy. He sacked Ctesiphon, the Sassanid capital.</w:t>
      </w:r>
    </w:p>
    <w:p w:rsidR="00DE1CD4" w:rsidRDefault="00B11BA5">
      <w:r>
        <w:rPr>
          <w:rFonts w:ascii="Times New Roman" w:eastAsia="Times New Roman" w:hAnsi="Times New Roman" w:cs="Times New Roman"/>
          <w:sz w:val="20"/>
          <w:szCs w:val="20"/>
        </w:rPr>
        <w:t xml:space="preserve">ANSWER: Gaius Aurelius Valerius </w:t>
      </w:r>
      <w:r>
        <w:rPr>
          <w:rFonts w:ascii="Times New Roman" w:eastAsia="Times New Roman" w:hAnsi="Times New Roman" w:cs="Times New Roman"/>
          <w:b/>
          <w:sz w:val="20"/>
          <w:szCs w:val="20"/>
          <w:u w:val="single"/>
        </w:rPr>
        <w:t>Diocletian</w:t>
      </w:r>
      <w:r>
        <w:rPr>
          <w:rFonts w:ascii="Times New Roman" w:eastAsia="Times New Roman" w:hAnsi="Times New Roman" w:cs="Times New Roman"/>
          <w:sz w:val="20"/>
          <w:szCs w:val="20"/>
        </w:rPr>
        <w:t>us Augustus</w:t>
      </w:r>
    </w:p>
    <w:p w:rsidR="00DE1CD4" w:rsidRDefault="00B11BA5">
      <w:r>
        <w:rPr>
          <w:rFonts w:ascii="Times New Roman" w:eastAsia="Times New Roman" w:hAnsi="Times New Roman" w:cs="Times New Roman"/>
          <w:sz w:val="20"/>
          <w:szCs w:val="20"/>
        </w:rPr>
        <w:t>[10] The Plague of Cyprian, p</w:t>
      </w:r>
      <w:r>
        <w:rPr>
          <w:rFonts w:ascii="Times New Roman" w:eastAsia="Times New Roman" w:hAnsi="Times New Roman" w:cs="Times New Roman"/>
          <w:sz w:val="20"/>
          <w:szCs w:val="20"/>
        </w:rPr>
        <w:t>robably this disease, worsened the crisis. This disease, one of two to be eradicated, was last seen in 1979 due to its vaccine, which was originally made from a similar disease that affected cows.</w:t>
      </w:r>
    </w:p>
    <w:p w:rsidR="00DE1CD4" w:rsidRDefault="00B11BA5">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smallpox</w:t>
      </w:r>
    </w:p>
    <w:p w:rsidR="00DE1CD4" w:rsidRDefault="00B11BA5">
      <w:r>
        <w:rPr>
          <w:rFonts w:ascii="Times New Roman" w:eastAsia="Times New Roman" w:hAnsi="Times New Roman" w:cs="Times New Roman"/>
          <w:sz w:val="20"/>
          <w:szCs w:val="20"/>
        </w:rPr>
        <w:t>&lt;AB&gt;</w:t>
      </w:r>
    </w:p>
    <w:p w:rsidR="00DE1CD4" w:rsidRDefault="00DE1CD4"/>
    <w:p w:rsidR="00DE1CD4" w:rsidRDefault="00B11BA5">
      <w:r>
        <w:rPr>
          <w:rFonts w:ascii="Times New Roman" w:eastAsia="Times New Roman" w:hAnsi="Times New Roman" w:cs="Times New Roman"/>
          <w:sz w:val="20"/>
          <w:szCs w:val="20"/>
        </w:rPr>
        <w:t xml:space="preserve">3. </w:t>
      </w:r>
      <w:r>
        <w:rPr>
          <w:rFonts w:ascii="Times New Roman" w:eastAsia="Times New Roman" w:hAnsi="Times New Roman" w:cs="Times New Roman"/>
          <w:sz w:val="20"/>
          <w:szCs w:val="20"/>
          <w:highlight w:val="white"/>
        </w:rPr>
        <w:t xml:space="preserve">Bonus: His album </w:t>
      </w:r>
      <w:r>
        <w:rPr>
          <w:rFonts w:ascii="Times New Roman" w:eastAsia="Times New Roman" w:hAnsi="Times New Roman" w:cs="Times New Roman"/>
          <w:i/>
          <w:sz w:val="20"/>
          <w:szCs w:val="20"/>
          <w:highlight w:val="white"/>
        </w:rPr>
        <w:t>‘Round About Mid</w:t>
      </w:r>
      <w:r>
        <w:rPr>
          <w:rFonts w:ascii="Times New Roman" w:eastAsia="Times New Roman" w:hAnsi="Times New Roman" w:cs="Times New Roman"/>
          <w:i/>
          <w:sz w:val="20"/>
          <w:szCs w:val="20"/>
          <w:highlight w:val="white"/>
        </w:rPr>
        <w:t xml:space="preserve">night </w:t>
      </w:r>
      <w:r>
        <w:rPr>
          <w:rFonts w:ascii="Times New Roman" w:eastAsia="Times New Roman" w:hAnsi="Times New Roman" w:cs="Times New Roman"/>
          <w:sz w:val="20"/>
          <w:szCs w:val="20"/>
          <w:highlight w:val="white"/>
        </w:rPr>
        <w:t>took it’s name from a Thelonius Monk standard. For 10 points each:</w:t>
      </w:r>
    </w:p>
    <w:p w:rsidR="00DE1CD4" w:rsidRDefault="00B11BA5">
      <w:r>
        <w:rPr>
          <w:rFonts w:ascii="Times New Roman" w:eastAsia="Times New Roman" w:hAnsi="Times New Roman" w:cs="Times New Roman"/>
          <w:sz w:val="20"/>
          <w:szCs w:val="20"/>
          <w:highlight w:val="white"/>
        </w:rPr>
        <w:t xml:space="preserve">[10] Name this musician. He collaborated with Gil Evans on </w:t>
      </w:r>
      <w:r>
        <w:rPr>
          <w:rFonts w:ascii="Times New Roman" w:eastAsia="Times New Roman" w:hAnsi="Times New Roman" w:cs="Times New Roman"/>
          <w:i/>
          <w:sz w:val="20"/>
          <w:szCs w:val="20"/>
          <w:highlight w:val="white"/>
        </w:rPr>
        <w:t>Quiet Nights</w:t>
      </w:r>
      <w:r>
        <w:rPr>
          <w:rFonts w:ascii="Times New Roman" w:eastAsia="Times New Roman" w:hAnsi="Times New Roman" w:cs="Times New Roman"/>
          <w:sz w:val="20"/>
          <w:szCs w:val="20"/>
          <w:highlight w:val="white"/>
        </w:rPr>
        <w:t xml:space="preserve"> and his other albums include </w:t>
      </w:r>
      <w:r>
        <w:rPr>
          <w:rFonts w:ascii="Times New Roman" w:eastAsia="Times New Roman" w:hAnsi="Times New Roman" w:cs="Times New Roman"/>
          <w:i/>
          <w:sz w:val="20"/>
          <w:szCs w:val="20"/>
          <w:highlight w:val="white"/>
        </w:rPr>
        <w:t xml:space="preserve">Sketches of Spain , Nefertiti, </w:t>
      </w:r>
      <w:r>
        <w:rPr>
          <w:rFonts w:ascii="Times New Roman" w:eastAsia="Times New Roman" w:hAnsi="Times New Roman" w:cs="Times New Roman"/>
          <w:sz w:val="20"/>
          <w:szCs w:val="20"/>
          <w:highlight w:val="white"/>
        </w:rPr>
        <w:t xml:space="preserve">and </w:t>
      </w:r>
      <w:r>
        <w:rPr>
          <w:rFonts w:ascii="Times New Roman" w:eastAsia="Times New Roman" w:hAnsi="Times New Roman" w:cs="Times New Roman"/>
          <w:i/>
          <w:sz w:val="20"/>
          <w:szCs w:val="20"/>
          <w:highlight w:val="white"/>
        </w:rPr>
        <w:t>Kind of Blue</w:t>
      </w:r>
      <w:r>
        <w:rPr>
          <w:rFonts w:ascii="Times New Roman" w:eastAsia="Times New Roman" w:hAnsi="Times New Roman" w:cs="Times New Roman"/>
          <w:sz w:val="20"/>
          <w:szCs w:val="20"/>
          <w:highlight w:val="white"/>
        </w:rPr>
        <w:t>.</w:t>
      </w:r>
    </w:p>
    <w:p w:rsidR="00DE1CD4" w:rsidRDefault="00B11BA5">
      <w:r>
        <w:rPr>
          <w:rFonts w:ascii="Times New Roman" w:eastAsia="Times New Roman" w:hAnsi="Times New Roman" w:cs="Times New Roman"/>
          <w:sz w:val="20"/>
          <w:szCs w:val="20"/>
          <w:highlight w:val="white"/>
        </w:rPr>
        <w:t xml:space="preserve">ANSWER: Miles Dewey </w:t>
      </w:r>
      <w:r>
        <w:rPr>
          <w:rFonts w:ascii="Times New Roman" w:eastAsia="Times New Roman" w:hAnsi="Times New Roman" w:cs="Times New Roman"/>
          <w:b/>
          <w:sz w:val="20"/>
          <w:szCs w:val="20"/>
          <w:highlight w:val="white"/>
          <w:u w:val="single"/>
        </w:rPr>
        <w:t>Davis</w:t>
      </w:r>
      <w:r>
        <w:rPr>
          <w:rFonts w:ascii="Times New Roman" w:eastAsia="Times New Roman" w:hAnsi="Times New Roman" w:cs="Times New Roman"/>
          <w:sz w:val="20"/>
          <w:szCs w:val="20"/>
          <w:highlight w:val="white"/>
        </w:rPr>
        <w:t xml:space="preserve"> III </w:t>
      </w:r>
    </w:p>
    <w:p w:rsidR="00DE1CD4" w:rsidRDefault="00B11BA5">
      <w:r>
        <w:rPr>
          <w:rFonts w:ascii="Times New Roman" w:eastAsia="Times New Roman" w:hAnsi="Times New Roman" w:cs="Times New Roman"/>
          <w:sz w:val="20"/>
          <w:szCs w:val="20"/>
          <w:highlight w:val="white"/>
        </w:rPr>
        <w:t>[1</w:t>
      </w:r>
      <w:r>
        <w:rPr>
          <w:rFonts w:ascii="Times New Roman" w:eastAsia="Times New Roman" w:hAnsi="Times New Roman" w:cs="Times New Roman"/>
          <w:sz w:val="20"/>
          <w:szCs w:val="20"/>
          <w:highlight w:val="white"/>
        </w:rPr>
        <w:t>0] Miles Davis played this instrument. The performer of “Salt Peanuts,” Dizzy Gillespie, was known for his use of a ‘bent’ one of these instruments, which was also played by Louis Armstrong.</w:t>
      </w:r>
    </w:p>
    <w:p w:rsidR="00DE1CD4" w:rsidRDefault="00B11BA5">
      <w:r>
        <w:rPr>
          <w:rFonts w:ascii="Times New Roman" w:eastAsia="Times New Roman" w:hAnsi="Times New Roman" w:cs="Times New Roman"/>
          <w:sz w:val="20"/>
          <w:szCs w:val="20"/>
          <w:highlight w:val="white"/>
        </w:rPr>
        <w:t xml:space="preserve">ANSWER: </w:t>
      </w:r>
      <w:r>
        <w:rPr>
          <w:rFonts w:ascii="Times New Roman" w:eastAsia="Times New Roman" w:hAnsi="Times New Roman" w:cs="Times New Roman"/>
          <w:b/>
          <w:sz w:val="20"/>
          <w:szCs w:val="20"/>
          <w:highlight w:val="white"/>
          <w:u w:val="single"/>
        </w:rPr>
        <w:t>trumpet</w:t>
      </w:r>
    </w:p>
    <w:p w:rsidR="00DE1CD4" w:rsidRDefault="00B11BA5">
      <w:r>
        <w:rPr>
          <w:rFonts w:ascii="Times New Roman" w:eastAsia="Times New Roman" w:hAnsi="Times New Roman" w:cs="Times New Roman"/>
          <w:sz w:val="20"/>
          <w:szCs w:val="20"/>
          <w:highlight w:val="white"/>
        </w:rPr>
        <w:t xml:space="preserve">[10] On Miles Davis’s album </w:t>
      </w:r>
      <w:r>
        <w:rPr>
          <w:rFonts w:ascii="Times New Roman" w:eastAsia="Times New Roman" w:hAnsi="Times New Roman" w:cs="Times New Roman"/>
          <w:i/>
          <w:sz w:val="20"/>
          <w:szCs w:val="20"/>
          <w:highlight w:val="white"/>
        </w:rPr>
        <w:t>Kind of Blue</w:t>
      </w:r>
      <w:r>
        <w:rPr>
          <w:rFonts w:ascii="Times New Roman" w:eastAsia="Times New Roman" w:hAnsi="Times New Roman" w:cs="Times New Roman"/>
          <w:sz w:val="20"/>
          <w:szCs w:val="20"/>
          <w:highlight w:val="white"/>
        </w:rPr>
        <w:t>, this in</w:t>
      </w:r>
      <w:r>
        <w:rPr>
          <w:rFonts w:ascii="Times New Roman" w:eastAsia="Times New Roman" w:hAnsi="Times New Roman" w:cs="Times New Roman"/>
          <w:sz w:val="20"/>
          <w:szCs w:val="20"/>
          <w:highlight w:val="white"/>
        </w:rPr>
        <w:t>strument was performed by Paul Chambers, where he is featured in the song “Mr. P.C.” Charles Mingus played this instrument, sometimes with a bow.</w:t>
      </w:r>
    </w:p>
    <w:p w:rsidR="00DE1CD4" w:rsidRDefault="00B11BA5">
      <w:r>
        <w:rPr>
          <w:rFonts w:ascii="Times New Roman" w:eastAsia="Times New Roman" w:hAnsi="Times New Roman" w:cs="Times New Roman"/>
          <w:sz w:val="20"/>
          <w:szCs w:val="20"/>
          <w:highlight w:val="white"/>
        </w:rPr>
        <w:t>ANSWER: contra</w:t>
      </w:r>
      <w:r>
        <w:rPr>
          <w:rFonts w:ascii="Times New Roman" w:eastAsia="Times New Roman" w:hAnsi="Times New Roman" w:cs="Times New Roman"/>
          <w:b/>
          <w:sz w:val="20"/>
          <w:szCs w:val="20"/>
          <w:highlight w:val="white"/>
          <w:u w:val="single"/>
        </w:rPr>
        <w:t>bass</w:t>
      </w:r>
      <w:r>
        <w:rPr>
          <w:rFonts w:ascii="Times New Roman" w:eastAsia="Times New Roman" w:hAnsi="Times New Roman" w:cs="Times New Roman"/>
          <w:sz w:val="20"/>
          <w:szCs w:val="20"/>
          <w:highlight w:val="white"/>
        </w:rPr>
        <w:t xml:space="preserve"> [or upright </w:t>
      </w:r>
      <w:r>
        <w:rPr>
          <w:rFonts w:ascii="Times New Roman" w:eastAsia="Times New Roman" w:hAnsi="Times New Roman" w:cs="Times New Roman"/>
          <w:b/>
          <w:sz w:val="20"/>
          <w:szCs w:val="20"/>
          <w:highlight w:val="white"/>
          <w:u w:val="single"/>
        </w:rPr>
        <w:t>bass</w:t>
      </w:r>
      <w:r>
        <w:rPr>
          <w:rFonts w:ascii="Times New Roman" w:eastAsia="Times New Roman" w:hAnsi="Times New Roman" w:cs="Times New Roman"/>
          <w:sz w:val="20"/>
          <w:szCs w:val="20"/>
          <w:highlight w:val="white"/>
        </w:rPr>
        <w:t xml:space="preserve">; or string </w:t>
      </w:r>
      <w:r>
        <w:rPr>
          <w:rFonts w:ascii="Times New Roman" w:eastAsia="Times New Roman" w:hAnsi="Times New Roman" w:cs="Times New Roman"/>
          <w:b/>
          <w:sz w:val="20"/>
          <w:szCs w:val="20"/>
          <w:highlight w:val="white"/>
          <w:u w:val="single"/>
        </w:rPr>
        <w:t>bass</w:t>
      </w:r>
      <w:r>
        <w:rPr>
          <w:rFonts w:ascii="Times New Roman" w:eastAsia="Times New Roman" w:hAnsi="Times New Roman" w:cs="Times New Roman"/>
          <w:sz w:val="20"/>
          <w:szCs w:val="20"/>
          <w:highlight w:val="white"/>
        </w:rPr>
        <w:t>]</w:t>
      </w:r>
    </w:p>
    <w:p w:rsidR="00DE1CD4" w:rsidRDefault="00B11BA5">
      <w:r>
        <w:rPr>
          <w:rFonts w:ascii="Times New Roman" w:eastAsia="Times New Roman" w:hAnsi="Times New Roman" w:cs="Times New Roman"/>
          <w:sz w:val="20"/>
          <w:szCs w:val="20"/>
          <w:highlight w:val="white"/>
        </w:rPr>
        <w:t xml:space="preserve">&lt;KS&gt; </w:t>
      </w:r>
    </w:p>
    <w:p w:rsidR="00DE1CD4" w:rsidRDefault="00DE1CD4"/>
    <w:p w:rsidR="00DE1CD4" w:rsidRDefault="00B11BA5">
      <w:r>
        <w:rPr>
          <w:rFonts w:ascii="Times New Roman" w:eastAsia="Times New Roman" w:hAnsi="Times New Roman" w:cs="Times New Roman"/>
          <w:sz w:val="20"/>
          <w:szCs w:val="20"/>
        </w:rPr>
        <w:t xml:space="preserve">4. Bonus: </w:t>
      </w:r>
      <w:r>
        <w:rPr>
          <w:rFonts w:ascii="Times New Roman" w:eastAsia="Times New Roman" w:hAnsi="Times New Roman" w:cs="Times New Roman"/>
          <w:sz w:val="20"/>
          <w:szCs w:val="20"/>
          <w:highlight w:val="white"/>
        </w:rPr>
        <w:t>This man wrote a poem that became known as the “negro national anthem.” For 10 points each:</w:t>
      </w:r>
    </w:p>
    <w:p w:rsidR="00DE1CD4" w:rsidRDefault="00B11BA5">
      <w:r>
        <w:rPr>
          <w:rFonts w:ascii="Times New Roman" w:eastAsia="Times New Roman" w:hAnsi="Times New Roman" w:cs="Times New Roman"/>
          <w:sz w:val="20"/>
          <w:szCs w:val="20"/>
          <w:highlight w:val="white"/>
        </w:rPr>
        <w:t xml:space="preserve">[10] Name this author, who also wrote about a biracial man who decided to pass for white in </w:t>
      </w:r>
      <w:r>
        <w:rPr>
          <w:rFonts w:ascii="Times New Roman" w:eastAsia="Times New Roman" w:hAnsi="Times New Roman" w:cs="Times New Roman"/>
          <w:i/>
          <w:sz w:val="20"/>
          <w:szCs w:val="20"/>
          <w:highlight w:val="white"/>
        </w:rPr>
        <w:t>The Autobiography of An Ex-Colored Man</w:t>
      </w:r>
      <w:r>
        <w:rPr>
          <w:rFonts w:ascii="Times New Roman" w:eastAsia="Times New Roman" w:hAnsi="Times New Roman" w:cs="Times New Roman"/>
          <w:sz w:val="20"/>
          <w:szCs w:val="20"/>
          <w:highlight w:val="white"/>
        </w:rPr>
        <w:t>.</w:t>
      </w:r>
    </w:p>
    <w:p w:rsidR="00DE1CD4" w:rsidRDefault="00B11BA5">
      <w:r>
        <w:rPr>
          <w:rFonts w:ascii="Times New Roman" w:eastAsia="Times New Roman" w:hAnsi="Times New Roman" w:cs="Times New Roman"/>
          <w:sz w:val="20"/>
          <w:szCs w:val="20"/>
          <w:highlight w:val="white"/>
        </w:rPr>
        <w:t xml:space="preserve">ANSWER: James Weldon </w:t>
      </w:r>
      <w:r>
        <w:rPr>
          <w:rFonts w:ascii="Times New Roman" w:eastAsia="Times New Roman" w:hAnsi="Times New Roman" w:cs="Times New Roman"/>
          <w:b/>
          <w:sz w:val="20"/>
          <w:szCs w:val="20"/>
          <w:highlight w:val="white"/>
          <w:u w:val="single"/>
        </w:rPr>
        <w:t>Johnson</w:t>
      </w:r>
    </w:p>
    <w:p w:rsidR="00DE1CD4" w:rsidRDefault="00B11BA5">
      <w:r>
        <w:rPr>
          <w:rFonts w:ascii="Times New Roman" w:eastAsia="Times New Roman" w:hAnsi="Times New Roman" w:cs="Times New Roman"/>
          <w:sz w:val="20"/>
          <w:szCs w:val="20"/>
          <w:highlight w:val="white"/>
        </w:rPr>
        <w:t>[10] James Weldon Johnson was a part of a literary and artistic movement named for a “renaissance” of this neighborhood. That movement also included Langston Hughes.</w:t>
      </w:r>
    </w:p>
    <w:p w:rsidR="00DE1CD4" w:rsidRDefault="00B11BA5">
      <w:r>
        <w:rPr>
          <w:rFonts w:ascii="Times New Roman" w:eastAsia="Times New Roman" w:hAnsi="Times New Roman" w:cs="Times New Roman"/>
          <w:sz w:val="20"/>
          <w:szCs w:val="20"/>
          <w:highlight w:val="white"/>
        </w:rPr>
        <w:t xml:space="preserve">ANSWER: </w:t>
      </w:r>
      <w:r>
        <w:rPr>
          <w:rFonts w:ascii="Times New Roman" w:eastAsia="Times New Roman" w:hAnsi="Times New Roman" w:cs="Times New Roman"/>
          <w:b/>
          <w:sz w:val="20"/>
          <w:szCs w:val="20"/>
          <w:highlight w:val="white"/>
          <w:u w:val="single"/>
        </w:rPr>
        <w:t>Harlem</w:t>
      </w:r>
    </w:p>
    <w:p w:rsidR="00DE1CD4" w:rsidRDefault="00B11BA5">
      <w:r>
        <w:rPr>
          <w:rFonts w:ascii="Times New Roman" w:eastAsia="Times New Roman" w:hAnsi="Times New Roman" w:cs="Times New Roman"/>
          <w:sz w:val="20"/>
          <w:szCs w:val="20"/>
          <w:highlight w:val="white"/>
        </w:rPr>
        <w:t>[10] Hughes wrote a poem that asks what happens to one of these things “def</w:t>
      </w:r>
      <w:r>
        <w:rPr>
          <w:rFonts w:ascii="Times New Roman" w:eastAsia="Times New Roman" w:hAnsi="Times New Roman" w:cs="Times New Roman"/>
          <w:sz w:val="20"/>
          <w:szCs w:val="20"/>
          <w:highlight w:val="white"/>
        </w:rPr>
        <w:t xml:space="preserve">erred.” The title of Lorraine Hansberry’s </w:t>
      </w:r>
      <w:r>
        <w:rPr>
          <w:rFonts w:ascii="Times New Roman" w:eastAsia="Times New Roman" w:hAnsi="Times New Roman" w:cs="Times New Roman"/>
          <w:i/>
          <w:sz w:val="20"/>
          <w:szCs w:val="20"/>
          <w:highlight w:val="white"/>
        </w:rPr>
        <w:t>A Raisin in the Sun</w:t>
      </w:r>
      <w:r>
        <w:rPr>
          <w:rFonts w:ascii="Times New Roman" w:eastAsia="Times New Roman" w:hAnsi="Times New Roman" w:cs="Times New Roman"/>
          <w:sz w:val="20"/>
          <w:szCs w:val="20"/>
          <w:highlight w:val="white"/>
        </w:rPr>
        <w:t xml:space="preserve"> is taken from that poem these things.</w:t>
      </w:r>
    </w:p>
    <w:p w:rsidR="00DE1CD4" w:rsidRDefault="00B11BA5">
      <w:r>
        <w:rPr>
          <w:rFonts w:ascii="Times New Roman" w:eastAsia="Times New Roman" w:hAnsi="Times New Roman" w:cs="Times New Roman"/>
          <w:sz w:val="20"/>
          <w:szCs w:val="20"/>
          <w:highlight w:val="white"/>
        </w:rPr>
        <w:t xml:space="preserve">ANSWER: a </w:t>
      </w:r>
      <w:r>
        <w:rPr>
          <w:rFonts w:ascii="Times New Roman" w:eastAsia="Times New Roman" w:hAnsi="Times New Roman" w:cs="Times New Roman"/>
          <w:b/>
          <w:sz w:val="20"/>
          <w:szCs w:val="20"/>
          <w:highlight w:val="white"/>
          <w:u w:val="single"/>
        </w:rPr>
        <w:t>dream</w:t>
      </w:r>
    </w:p>
    <w:p w:rsidR="00DE1CD4" w:rsidRDefault="00B11BA5">
      <w:r>
        <w:rPr>
          <w:rFonts w:ascii="Times New Roman" w:eastAsia="Times New Roman" w:hAnsi="Times New Roman" w:cs="Times New Roman"/>
          <w:sz w:val="20"/>
          <w:szCs w:val="20"/>
          <w:highlight w:val="white"/>
        </w:rPr>
        <w:t>&lt;AB&gt;</w:t>
      </w:r>
    </w:p>
    <w:p w:rsidR="00DE1CD4" w:rsidRDefault="00DE1CD4"/>
    <w:p w:rsidR="00DE1CD4" w:rsidRDefault="00B11BA5">
      <w:r>
        <w:rPr>
          <w:rFonts w:ascii="Times New Roman" w:eastAsia="Times New Roman" w:hAnsi="Times New Roman" w:cs="Times New Roman"/>
          <w:sz w:val="20"/>
          <w:szCs w:val="20"/>
        </w:rPr>
        <w:t>5. Bonus: This man was punished by being placed in a pool of water he could not drink. For 10 points each:</w:t>
      </w:r>
    </w:p>
    <w:p w:rsidR="00DE1CD4" w:rsidRDefault="00B11BA5">
      <w:r>
        <w:rPr>
          <w:rFonts w:ascii="Times New Roman" w:eastAsia="Times New Roman" w:hAnsi="Times New Roman" w:cs="Times New Roman"/>
          <w:sz w:val="20"/>
          <w:szCs w:val="20"/>
        </w:rPr>
        <w:t>[10] Name this man who cook</w:t>
      </w:r>
      <w:r>
        <w:rPr>
          <w:rFonts w:ascii="Times New Roman" w:eastAsia="Times New Roman" w:hAnsi="Times New Roman" w:cs="Times New Roman"/>
          <w:sz w:val="20"/>
          <w:szCs w:val="20"/>
        </w:rPr>
        <w:t xml:space="preserve">ed and served his son Pelops to the gods. </w:t>
      </w:r>
    </w:p>
    <w:p w:rsidR="00DE1CD4" w:rsidRDefault="00B11BA5">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Tantalus</w:t>
      </w:r>
    </w:p>
    <w:p w:rsidR="00DE1CD4" w:rsidRDefault="00B11BA5">
      <w:r>
        <w:rPr>
          <w:rFonts w:ascii="Times New Roman" w:eastAsia="Times New Roman" w:hAnsi="Times New Roman" w:cs="Times New Roman"/>
          <w:sz w:val="20"/>
          <w:szCs w:val="20"/>
        </w:rPr>
        <w:t>[10] Tantalus had earlier stolen these items from Olympus after being invited to dine with the gods. All or nothing, name both the food of the gods and the drink of the gods.</w:t>
      </w:r>
    </w:p>
    <w:p w:rsidR="00DE1CD4" w:rsidRDefault="00B11BA5">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ambrosia</w:t>
      </w:r>
      <w:r>
        <w:rPr>
          <w:rFonts w:ascii="Times New Roman" w:eastAsia="Times New Roman" w:hAnsi="Times New Roman" w:cs="Times New Roman"/>
          <w:sz w:val="20"/>
          <w:szCs w:val="20"/>
        </w:rPr>
        <w:t xml:space="preserve"> and </w:t>
      </w:r>
      <w:r>
        <w:rPr>
          <w:rFonts w:ascii="Times New Roman" w:eastAsia="Times New Roman" w:hAnsi="Times New Roman" w:cs="Times New Roman"/>
          <w:b/>
          <w:sz w:val="20"/>
          <w:szCs w:val="20"/>
          <w:u w:val="single"/>
        </w:rPr>
        <w:t>nectar</w:t>
      </w:r>
      <w:r>
        <w:rPr>
          <w:rFonts w:ascii="Times New Roman" w:eastAsia="Times New Roman" w:hAnsi="Times New Roman" w:cs="Times New Roman"/>
          <w:sz w:val="20"/>
          <w:szCs w:val="20"/>
        </w:rPr>
        <w:t xml:space="preserve"> [accept answers in either order]</w:t>
      </w:r>
    </w:p>
    <w:p w:rsidR="00DE1CD4" w:rsidRDefault="00B11BA5">
      <w:r>
        <w:rPr>
          <w:rFonts w:ascii="Times New Roman" w:eastAsia="Times New Roman" w:hAnsi="Times New Roman" w:cs="Times New Roman"/>
          <w:sz w:val="20"/>
          <w:szCs w:val="20"/>
        </w:rPr>
        <w:t>[10] Tantalus told Pandareus to steal a golden one of these animals from Zeus’s temple, thus earning divine retribution. Laelaps was one of these animals that could always successfully hunt down its prey.</w:t>
      </w:r>
    </w:p>
    <w:p w:rsidR="00DE1CD4" w:rsidRDefault="00B11BA5">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dog</w:t>
      </w:r>
      <w:r>
        <w:rPr>
          <w:rFonts w:ascii="Times New Roman" w:eastAsia="Times New Roman" w:hAnsi="Times New Roman" w:cs="Times New Roman"/>
          <w:sz w:val="20"/>
          <w:szCs w:val="20"/>
        </w:rPr>
        <w:t xml:space="preserve"> [accept equivalents like </w:t>
      </w:r>
      <w:r>
        <w:rPr>
          <w:rFonts w:ascii="Times New Roman" w:eastAsia="Times New Roman" w:hAnsi="Times New Roman" w:cs="Times New Roman"/>
          <w:b/>
          <w:sz w:val="20"/>
          <w:szCs w:val="20"/>
          <w:u w:val="single"/>
        </w:rPr>
        <w:t>hound</w:t>
      </w:r>
      <w:r>
        <w:rPr>
          <w:rFonts w:ascii="Times New Roman" w:eastAsia="Times New Roman" w:hAnsi="Times New Roman" w:cs="Times New Roman"/>
          <w:sz w:val="20"/>
          <w:szCs w:val="20"/>
        </w:rPr>
        <w:t>]</w:t>
      </w:r>
    </w:p>
    <w:p w:rsidR="00DE1CD4" w:rsidRDefault="00B11BA5">
      <w:r>
        <w:rPr>
          <w:rFonts w:ascii="Times New Roman" w:eastAsia="Times New Roman" w:hAnsi="Times New Roman" w:cs="Times New Roman"/>
          <w:sz w:val="20"/>
          <w:szCs w:val="20"/>
        </w:rPr>
        <w:t>&lt;BZ&gt;</w:t>
      </w:r>
    </w:p>
    <w:p w:rsidR="00DE1CD4" w:rsidRDefault="00DE1CD4"/>
    <w:p w:rsidR="00DE1CD4" w:rsidRDefault="00B11BA5">
      <w:r>
        <w:rPr>
          <w:rFonts w:ascii="Times New Roman" w:eastAsia="Times New Roman" w:hAnsi="Times New Roman" w:cs="Times New Roman"/>
          <w:sz w:val="20"/>
          <w:szCs w:val="20"/>
        </w:rPr>
        <w:t xml:space="preserve">6. </w:t>
      </w:r>
      <w:r>
        <w:rPr>
          <w:rFonts w:ascii="Times New Roman" w:eastAsia="Times New Roman" w:hAnsi="Times New Roman" w:cs="Times New Roman"/>
          <w:sz w:val="20"/>
          <w:szCs w:val="20"/>
          <w:highlight w:val="white"/>
        </w:rPr>
        <w:t>Answer some questions about the genre of still-life painting, for 10 points each:</w:t>
      </w:r>
    </w:p>
    <w:p w:rsidR="00DE1CD4" w:rsidRDefault="00B11BA5">
      <w:r>
        <w:rPr>
          <w:rFonts w:ascii="Times New Roman" w:eastAsia="Times New Roman" w:hAnsi="Times New Roman" w:cs="Times New Roman"/>
          <w:sz w:val="20"/>
          <w:szCs w:val="20"/>
          <w:highlight w:val="white"/>
        </w:rPr>
        <w:t xml:space="preserve">[10] </w:t>
      </w:r>
      <w:r>
        <w:rPr>
          <w:rFonts w:ascii="Times New Roman" w:eastAsia="Times New Roman" w:hAnsi="Times New Roman" w:cs="Times New Roman"/>
          <w:i/>
          <w:sz w:val="20"/>
          <w:szCs w:val="20"/>
          <w:highlight w:val="white"/>
        </w:rPr>
        <w:t>Four Cut Sunflowers</w:t>
      </w:r>
      <w:r>
        <w:rPr>
          <w:rFonts w:ascii="Times New Roman" w:eastAsia="Times New Roman" w:hAnsi="Times New Roman" w:cs="Times New Roman"/>
          <w:sz w:val="20"/>
          <w:szCs w:val="20"/>
          <w:highlight w:val="white"/>
        </w:rPr>
        <w:t xml:space="preserve"> is a still life by this artist, who is known for his </w:t>
      </w:r>
      <w:r>
        <w:rPr>
          <w:rFonts w:ascii="Times New Roman" w:eastAsia="Times New Roman" w:hAnsi="Times New Roman" w:cs="Times New Roman"/>
          <w:i/>
          <w:sz w:val="20"/>
          <w:szCs w:val="20"/>
          <w:highlight w:val="white"/>
        </w:rPr>
        <w:t>Sunflowers</w:t>
      </w:r>
      <w:r>
        <w:rPr>
          <w:rFonts w:ascii="Times New Roman" w:eastAsia="Times New Roman" w:hAnsi="Times New Roman" w:cs="Times New Roman"/>
          <w:sz w:val="20"/>
          <w:szCs w:val="20"/>
          <w:highlight w:val="white"/>
        </w:rPr>
        <w:t xml:space="preserve"> series as well as for a piece painted from </w:t>
      </w:r>
      <w:r>
        <w:rPr>
          <w:rFonts w:ascii="Times New Roman" w:eastAsia="Times New Roman" w:hAnsi="Times New Roman" w:cs="Times New Roman"/>
          <w:sz w:val="20"/>
          <w:szCs w:val="20"/>
          <w:highlight w:val="white"/>
        </w:rPr>
        <w:t xml:space="preserve">an asylum at Saint Remy, titled </w:t>
      </w:r>
      <w:r>
        <w:rPr>
          <w:rFonts w:ascii="Times New Roman" w:eastAsia="Times New Roman" w:hAnsi="Times New Roman" w:cs="Times New Roman"/>
          <w:i/>
          <w:sz w:val="20"/>
          <w:szCs w:val="20"/>
          <w:highlight w:val="white"/>
        </w:rPr>
        <w:t>The Starry Night</w:t>
      </w:r>
      <w:r>
        <w:rPr>
          <w:rFonts w:ascii="Times New Roman" w:eastAsia="Times New Roman" w:hAnsi="Times New Roman" w:cs="Times New Roman"/>
          <w:sz w:val="20"/>
          <w:szCs w:val="20"/>
          <w:highlight w:val="white"/>
        </w:rPr>
        <w:t>.</w:t>
      </w:r>
    </w:p>
    <w:p w:rsidR="00DE1CD4" w:rsidRDefault="00B11BA5">
      <w:r>
        <w:rPr>
          <w:rFonts w:ascii="Times New Roman" w:eastAsia="Times New Roman" w:hAnsi="Times New Roman" w:cs="Times New Roman"/>
          <w:sz w:val="20"/>
          <w:szCs w:val="20"/>
          <w:highlight w:val="white"/>
        </w:rPr>
        <w:t xml:space="preserve">ANSWER: Vincent </w:t>
      </w:r>
      <w:r>
        <w:rPr>
          <w:rFonts w:ascii="Times New Roman" w:eastAsia="Times New Roman" w:hAnsi="Times New Roman" w:cs="Times New Roman"/>
          <w:b/>
          <w:sz w:val="20"/>
          <w:szCs w:val="20"/>
          <w:highlight w:val="white"/>
          <w:u w:val="single"/>
        </w:rPr>
        <w:t>van Gogh</w:t>
      </w:r>
    </w:p>
    <w:p w:rsidR="00DE1CD4" w:rsidRDefault="00B11BA5">
      <w:r>
        <w:rPr>
          <w:rFonts w:ascii="Times New Roman" w:eastAsia="Times New Roman" w:hAnsi="Times New Roman" w:cs="Times New Roman"/>
          <w:sz w:val="20"/>
          <w:szCs w:val="20"/>
          <w:highlight w:val="white"/>
        </w:rPr>
        <w:t xml:space="preserve">[10] This other artist’s more modern </w:t>
      </w:r>
      <w:r>
        <w:rPr>
          <w:rFonts w:ascii="Times New Roman" w:eastAsia="Times New Roman" w:hAnsi="Times New Roman" w:cs="Times New Roman"/>
          <w:i/>
          <w:sz w:val="20"/>
          <w:szCs w:val="20"/>
          <w:highlight w:val="white"/>
        </w:rPr>
        <w:t>Violin and Candlestick</w:t>
      </w:r>
      <w:r>
        <w:rPr>
          <w:rFonts w:ascii="Times New Roman" w:eastAsia="Times New Roman" w:hAnsi="Times New Roman" w:cs="Times New Roman"/>
          <w:sz w:val="20"/>
          <w:szCs w:val="20"/>
          <w:highlight w:val="white"/>
        </w:rPr>
        <w:t xml:space="preserve"> was inspired by cubism, a movement that this man helped found along with Pablo Picasso. His other works include </w:t>
      </w:r>
      <w:r>
        <w:rPr>
          <w:rFonts w:ascii="Times New Roman" w:eastAsia="Times New Roman" w:hAnsi="Times New Roman" w:cs="Times New Roman"/>
          <w:i/>
          <w:sz w:val="20"/>
          <w:szCs w:val="20"/>
          <w:highlight w:val="white"/>
        </w:rPr>
        <w:t xml:space="preserve">Man with </w:t>
      </w:r>
      <w:r>
        <w:rPr>
          <w:rFonts w:ascii="Times New Roman" w:eastAsia="Times New Roman" w:hAnsi="Times New Roman" w:cs="Times New Roman"/>
          <w:i/>
          <w:sz w:val="20"/>
          <w:szCs w:val="20"/>
          <w:highlight w:val="white"/>
        </w:rPr>
        <w:t>a Guitar.</w:t>
      </w:r>
    </w:p>
    <w:p w:rsidR="00DE1CD4" w:rsidRDefault="00B11BA5">
      <w:r>
        <w:rPr>
          <w:rFonts w:ascii="Times New Roman" w:eastAsia="Times New Roman" w:hAnsi="Times New Roman" w:cs="Times New Roman"/>
          <w:sz w:val="20"/>
          <w:szCs w:val="20"/>
          <w:highlight w:val="white"/>
        </w:rPr>
        <w:t xml:space="preserve">ANSWER: Georges </w:t>
      </w:r>
      <w:r>
        <w:rPr>
          <w:rFonts w:ascii="Times New Roman" w:eastAsia="Times New Roman" w:hAnsi="Times New Roman" w:cs="Times New Roman"/>
          <w:b/>
          <w:sz w:val="20"/>
          <w:szCs w:val="20"/>
          <w:highlight w:val="white"/>
          <w:u w:val="single"/>
        </w:rPr>
        <w:t>Braque</w:t>
      </w:r>
    </w:p>
    <w:p w:rsidR="00DE1CD4" w:rsidRDefault="00B11BA5">
      <w:r>
        <w:rPr>
          <w:rFonts w:ascii="Times New Roman" w:eastAsia="Times New Roman" w:hAnsi="Times New Roman" w:cs="Times New Roman"/>
          <w:sz w:val="20"/>
          <w:szCs w:val="20"/>
          <w:highlight w:val="white"/>
        </w:rPr>
        <w:t xml:space="preserve">[10] A subgenre of still life painting known as vanitas frequently incorporated these body parts as a reminder of death. A large, stretched out one of these objects appears on the floor of Holbein the Younger’s </w:t>
      </w:r>
      <w:r>
        <w:rPr>
          <w:rFonts w:ascii="Times New Roman" w:eastAsia="Times New Roman" w:hAnsi="Times New Roman" w:cs="Times New Roman"/>
          <w:i/>
          <w:sz w:val="20"/>
          <w:szCs w:val="20"/>
          <w:highlight w:val="white"/>
        </w:rPr>
        <w:t>The Ambassadors</w:t>
      </w:r>
      <w:r>
        <w:rPr>
          <w:rFonts w:ascii="Times New Roman" w:eastAsia="Times New Roman" w:hAnsi="Times New Roman" w:cs="Times New Roman"/>
          <w:sz w:val="20"/>
          <w:szCs w:val="20"/>
          <w:highlight w:val="white"/>
        </w:rPr>
        <w:t>.</w:t>
      </w:r>
    </w:p>
    <w:p w:rsidR="00DE1CD4" w:rsidRDefault="00B11BA5">
      <w:r>
        <w:rPr>
          <w:rFonts w:ascii="Times New Roman" w:eastAsia="Times New Roman" w:hAnsi="Times New Roman" w:cs="Times New Roman"/>
          <w:sz w:val="20"/>
          <w:szCs w:val="20"/>
          <w:highlight w:val="white"/>
        </w:rPr>
        <w:t xml:space="preserve">ANSWER: </w:t>
      </w:r>
      <w:r>
        <w:rPr>
          <w:rFonts w:ascii="Times New Roman" w:eastAsia="Times New Roman" w:hAnsi="Times New Roman" w:cs="Times New Roman"/>
          <w:b/>
          <w:sz w:val="20"/>
          <w:szCs w:val="20"/>
          <w:highlight w:val="white"/>
          <w:u w:val="single"/>
        </w:rPr>
        <w:t>skull</w:t>
      </w:r>
      <w:r>
        <w:rPr>
          <w:rFonts w:ascii="Times New Roman" w:eastAsia="Times New Roman" w:hAnsi="Times New Roman" w:cs="Times New Roman"/>
          <w:sz w:val="20"/>
          <w:szCs w:val="20"/>
          <w:highlight w:val="white"/>
        </w:rPr>
        <w:t>s</w:t>
      </w:r>
    </w:p>
    <w:p w:rsidR="00DE1CD4" w:rsidRDefault="00B11BA5">
      <w:r>
        <w:rPr>
          <w:rFonts w:ascii="Times New Roman" w:eastAsia="Times New Roman" w:hAnsi="Times New Roman" w:cs="Times New Roman"/>
          <w:sz w:val="20"/>
          <w:szCs w:val="20"/>
          <w:highlight w:val="white"/>
        </w:rPr>
        <w:t>&lt;EX&gt;</w:t>
      </w:r>
    </w:p>
    <w:p w:rsidR="00DE1CD4" w:rsidRDefault="00DE1CD4"/>
    <w:p w:rsidR="00DE1CD4" w:rsidRDefault="00B11BA5">
      <w:r>
        <w:rPr>
          <w:rFonts w:ascii="Times New Roman" w:eastAsia="Times New Roman" w:hAnsi="Times New Roman" w:cs="Times New Roman"/>
          <w:sz w:val="20"/>
          <w:szCs w:val="20"/>
        </w:rPr>
        <w:t>7. Bonus: A high value of it means that a substance spends most of its time in the mobile phase. For 10 points each:</w:t>
      </w:r>
    </w:p>
    <w:p w:rsidR="00DE1CD4" w:rsidRDefault="00B11BA5">
      <w:pPr>
        <w:widowControl w:val="0"/>
      </w:pPr>
      <w:r>
        <w:rPr>
          <w:rFonts w:ascii="Times New Roman" w:eastAsia="Times New Roman" w:hAnsi="Times New Roman" w:cs="Times New Roman"/>
          <w:sz w:val="20"/>
          <w:szCs w:val="20"/>
        </w:rPr>
        <w:t>[10] Name this quantity, which is calculated as the distance traveled by the molecule of interest div</w:t>
      </w:r>
      <w:r>
        <w:rPr>
          <w:rFonts w:ascii="Times New Roman" w:eastAsia="Times New Roman" w:hAnsi="Times New Roman" w:cs="Times New Roman"/>
          <w:sz w:val="20"/>
          <w:szCs w:val="20"/>
        </w:rPr>
        <w:t>ided by the distance traveled by the mobile phase in the “paper” form of a certain technique.</w:t>
      </w:r>
    </w:p>
    <w:p w:rsidR="00DE1CD4" w:rsidRDefault="00B11BA5">
      <w:pPr>
        <w:widowControl w:v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Rf</w:t>
      </w:r>
      <w:r>
        <w:rPr>
          <w:rFonts w:ascii="Times New Roman" w:eastAsia="Times New Roman" w:hAnsi="Times New Roman" w:cs="Times New Roman"/>
          <w:sz w:val="20"/>
          <w:szCs w:val="20"/>
        </w:rPr>
        <w:t xml:space="preserve"> value [or </w:t>
      </w:r>
      <w:r>
        <w:rPr>
          <w:rFonts w:ascii="Times New Roman" w:eastAsia="Times New Roman" w:hAnsi="Times New Roman" w:cs="Times New Roman"/>
          <w:b/>
          <w:sz w:val="20"/>
          <w:szCs w:val="20"/>
          <w:u w:val="single"/>
        </w:rPr>
        <w:t>retention</w:t>
      </w:r>
      <w:r>
        <w:rPr>
          <w:rFonts w:ascii="Times New Roman" w:eastAsia="Times New Roman" w:hAnsi="Times New Roman" w:cs="Times New Roman"/>
          <w:sz w:val="20"/>
          <w:szCs w:val="20"/>
        </w:rPr>
        <w:t xml:space="preserve"> factor; or </w:t>
      </w:r>
      <w:r>
        <w:rPr>
          <w:rFonts w:ascii="Times New Roman" w:eastAsia="Times New Roman" w:hAnsi="Times New Roman" w:cs="Times New Roman"/>
          <w:b/>
          <w:sz w:val="20"/>
          <w:szCs w:val="20"/>
          <w:u w:val="single"/>
        </w:rPr>
        <w:t>retardation</w:t>
      </w:r>
      <w:r>
        <w:rPr>
          <w:rFonts w:ascii="Times New Roman" w:eastAsia="Times New Roman" w:hAnsi="Times New Roman" w:cs="Times New Roman"/>
          <w:sz w:val="20"/>
          <w:szCs w:val="20"/>
        </w:rPr>
        <w:t xml:space="preserve"> factor]</w:t>
      </w:r>
    </w:p>
    <w:p w:rsidR="00DE1CD4" w:rsidRDefault="00B11BA5">
      <w:pPr>
        <w:widowControl w:val="0"/>
      </w:pPr>
      <w:r>
        <w:rPr>
          <w:rFonts w:ascii="Times New Roman" w:eastAsia="Times New Roman" w:hAnsi="Times New Roman" w:cs="Times New Roman"/>
          <w:sz w:val="20"/>
          <w:szCs w:val="20"/>
        </w:rPr>
        <w:t>[10] The aforementioned Rf value is calculated after performing the paper type of this chemistry technique, in which substances are separated according to whether they have a higher affinity for the mobile or stationary phase.</w:t>
      </w:r>
    </w:p>
    <w:p w:rsidR="00DE1CD4" w:rsidRDefault="00B11BA5">
      <w:pPr>
        <w:widowControl w:v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chromatography</w:t>
      </w:r>
    </w:p>
    <w:p w:rsidR="00DE1CD4" w:rsidRDefault="00B11BA5">
      <w:pPr>
        <w:widowControl w:val="0"/>
      </w:pPr>
      <w:r>
        <w:rPr>
          <w:rFonts w:ascii="Times New Roman" w:eastAsia="Times New Roman" w:hAnsi="Times New Roman" w:cs="Times New Roman"/>
          <w:sz w:val="20"/>
          <w:szCs w:val="20"/>
        </w:rPr>
        <w:t>[10] A</w:t>
      </w:r>
      <w:r>
        <w:rPr>
          <w:rFonts w:ascii="Times New Roman" w:eastAsia="Times New Roman" w:hAnsi="Times New Roman" w:cs="Times New Roman"/>
          <w:sz w:val="20"/>
          <w:szCs w:val="20"/>
        </w:rPr>
        <w:t xml:space="preserve"> common solvent used as the mobile phase in paper chromatography is this simplest ketone, which is also used in nail polish remover.</w:t>
      </w:r>
    </w:p>
    <w:p w:rsidR="00DE1CD4" w:rsidRDefault="00B11BA5">
      <w:pPr>
        <w:widowControl w:v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acetone</w:t>
      </w:r>
      <w:r>
        <w:rPr>
          <w:rFonts w:ascii="Times New Roman" w:eastAsia="Times New Roman" w:hAnsi="Times New Roman" w:cs="Times New Roman"/>
          <w:sz w:val="20"/>
          <w:szCs w:val="20"/>
        </w:rPr>
        <w:t xml:space="preserve"> [or </w:t>
      </w:r>
      <w:r>
        <w:rPr>
          <w:rFonts w:ascii="Times New Roman" w:eastAsia="Times New Roman" w:hAnsi="Times New Roman" w:cs="Times New Roman"/>
          <w:b/>
          <w:sz w:val="20"/>
          <w:szCs w:val="20"/>
          <w:u w:val="single"/>
        </w:rPr>
        <w:t>propanone</w:t>
      </w:r>
      <w:r>
        <w:rPr>
          <w:rFonts w:ascii="Times New Roman" w:eastAsia="Times New Roman" w:hAnsi="Times New Roman" w:cs="Times New Roman"/>
          <w:sz w:val="20"/>
          <w:szCs w:val="20"/>
        </w:rPr>
        <w:t>]</w:t>
      </w:r>
    </w:p>
    <w:p w:rsidR="00DE1CD4" w:rsidRDefault="00B11BA5">
      <w:pPr>
        <w:widowControl w:val="0"/>
      </w:pPr>
      <w:r>
        <w:rPr>
          <w:rFonts w:ascii="Times New Roman" w:eastAsia="Times New Roman" w:hAnsi="Times New Roman" w:cs="Times New Roman"/>
          <w:sz w:val="20"/>
          <w:szCs w:val="20"/>
        </w:rPr>
        <w:t>&lt;BZ&gt;</w:t>
      </w:r>
    </w:p>
    <w:p w:rsidR="00DE1CD4" w:rsidRDefault="00DE1CD4"/>
    <w:p w:rsidR="00DE1CD4" w:rsidRDefault="00B11BA5">
      <w:r>
        <w:rPr>
          <w:rFonts w:ascii="Times New Roman" w:eastAsia="Times New Roman" w:hAnsi="Times New Roman" w:cs="Times New Roman"/>
          <w:sz w:val="20"/>
          <w:szCs w:val="20"/>
        </w:rPr>
        <w:t xml:space="preserve">8. Bonus: </w:t>
      </w:r>
      <w:r>
        <w:rPr>
          <w:rFonts w:ascii="Times New Roman" w:eastAsia="Times New Roman" w:hAnsi="Times New Roman" w:cs="Times New Roman"/>
          <w:sz w:val="20"/>
          <w:szCs w:val="20"/>
          <w:highlight w:val="white"/>
        </w:rPr>
        <w:t>He controversially said that “three generations of imbeciles are enough”  in</w:t>
      </w:r>
      <w:r>
        <w:rPr>
          <w:rFonts w:ascii="Times New Roman" w:eastAsia="Times New Roman" w:hAnsi="Times New Roman" w:cs="Times New Roman"/>
          <w:sz w:val="20"/>
          <w:szCs w:val="20"/>
          <w:highlight w:val="white"/>
        </w:rPr>
        <w:t xml:space="preserve"> the case </w:t>
      </w:r>
      <w:r>
        <w:rPr>
          <w:rFonts w:ascii="Times New Roman" w:eastAsia="Times New Roman" w:hAnsi="Times New Roman" w:cs="Times New Roman"/>
          <w:i/>
          <w:sz w:val="20"/>
          <w:szCs w:val="20"/>
          <w:highlight w:val="white"/>
        </w:rPr>
        <w:t>Buck v. Bell</w:t>
      </w:r>
      <w:r>
        <w:rPr>
          <w:rFonts w:ascii="Times New Roman" w:eastAsia="Times New Roman" w:hAnsi="Times New Roman" w:cs="Times New Roman"/>
          <w:sz w:val="20"/>
          <w:szCs w:val="20"/>
          <w:highlight w:val="white"/>
        </w:rPr>
        <w:t>. For 10 points each:</w:t>
      </w:r>
    </w:p>
    <w:p w:rsidR="00DE1CD4" w:rsidRDefault="00B11BA5">
      <w:r>
        <w:rPr>
          <w:rFonts w:ascii="Times New Roman" w:eastAsia="Times New Roman" w:hAnsi="Times New Roman" w:cs="Times New Roman"/>
          <w:sz w:val="20"/>
          <w:szCs w:val="20"/>
          <w:highlight w:val="white"/>
        </w:rPr>
        <w:t xml:space="preserve">[10] Name this long-serving Supreme Court Justice. This man’s father, a prominent Boston poet, penned a paean to the </w:t>
      </w:r>
      <w:r>
        <w:rPr>
          <w:rFonts w:ascii="Times New Roman" w:eastAsia="Times New Roman" w:hAnsi="Times New Roman" w:cs="Times New Roman"/>
          <w:i/>
          <w:sz w:val="20"/>
          <w:szCs w:val="20"/>
          <w:highlight w:val="white"/>
        </w:rPr>
        <w:t xml:space="preserve">USS Constitution </w:t>
      </w:r>
      <w:r>
        <w:rPr>
          <w:rFonts w:ascii="Times New Roman" w:eastAsia="Times New Roman" w:hAnsi="Times New Roman" w:cs="Times New Roman"/>
          <w:sz w:val="20"/>
          <w:szCs w:val="20"/>
          <w:highlight w:val="white"/>
        </w:rPr>
        <w:t>in the poem “Old Ironsides”.</w:t>
      </w:r>
    </w:p>
    <w:p w:rsidR="00DE1CD4" w:rsidRDefault="00B11BA5">
      <w:r>
        <w:rPr>
          <w:rFonts w:ascii="Times New Roman" w:eastAsia="Times New Roman" w:hAnsi="Times New Roman" w:cs="Times New Roman"/>
          <w:sz w:val="20"/>
          <w:szCs w:val="20"/>
          <w:highlight w:val="white"/>
        </w:rPr>
        <w:t xml:space="preserve">ANSWER: Oliver Wendell </w:t>
      </w:r>
      <w:r>
        <w:rPr>
          <w:rFonts w:ascii="Times New Roman" w:eastAsia="Times New Roman" w:hAnsi="Times New Roman" w:cs="Times New Roman"/>
          <w:b/>
          <w:sz w:val="20"/>
          <w:szCs w:val="20"/>
          <w:highlight w:val="white"/>
          <w:u w:val="single"/>
        </w:rPr>
        <w:t>Holmes</w:t>
      </w:r>
      <w:r>
        <w:rPr>
          <w:rFonts w:ascii="Times New Roman" w:eastAsia="Times New Roman" w:hAnsi="Times New Roman" w:cs="Times New Roman"/>
          <w:sz w:val="20"/>
          <w:szCs w:val="20"/>
          <w:highlight w:val="white"/>
        </w:rPr>
        <w:t xml:space="preserve"> Jr. [do not accept </w:t>
      </w:r>
      <w:r>
        <w:rPr>
          <w:rFonts w:ascii="Times New Roman" w:eastAsia="Times New Roman" w:hAnsi="Times New Roman" w:cs="Times New Roman"/>
          <w:sz w:val="20"/>
          <w:szCs w:val="20"/>
          <w:highlight w:val="white"/>
        </w:rPr>
        <w:t>“Oliver Wendell Holmes Sr.”]</w:t>
      </w:r>
    </w:p>
    <w:p w:rsidR="00DE1CD4" w:rsidRDefault="00B11BA5">
      <w:r>
        <w:rPr>
          <w:rFonts w:ascii="Times New Roman" w:eastAsia="Times New Roman" w:hAnsi="Times New Roman" w:cs="Times New Roman"/>
          <w:sz w:val="20"/>
          <w:szCs w:val="20"/>
          <w:highlight w:val="white"/>
        </w:rPr>
        <w:t>[10] In this 1919 Supreme Court case, Holmes declared that attempts to distribute leaflets urging resistance to the draft violated the terms of the Espionage Act. The “clear and present danger” test was established by this case</w:t>
      </w:r>
      <w:r>
        <w:rPr>
          <w:rFonts w:ascii="Times New Roman" w:eastAsia="Times New Roman" w:hAnsi="Times New Roman" w:cs="Times New Roman"/>
          <w:sz w:val="20"/>
          <w:szCs w:val="20"/>
          <w:highlight w:val="white"/>
        </w:rPr>
        <w:t>.</w:t>
      </w:r>
    </w:p>
    <w:p w:rsidR="00DE1CD4" w:rsidRDefault="00B11BA5">
      <w:r>
        <w:rPr>
          <w:rFonts w:ascii="Times New Roman" w:eastAsia="Times New Roman" w:hAnsi="Times New Roman" w:cs="Times New Roman"/>
          <w:sz w:val="20"/>
          <w:szCs w:val="20"/>
          <w:highlight w:val="white"/>
        </w:rPr>
        <w:t xml:space="preserve">ANSWER: </w:t>
      </w:r>
      <w:r>
        <w:rPr>
          <w:rFonts w:ascii="Times New Roman" w:eastAsia="Times New Roman" w:hAnsi="Times New Roman" w:cs="Times New Roman"/>
          <w:b/>
          <w:i/>
          <w:sz w:val="20"/>
          <w:szCs w:val="20"/>
          <w:highlight w:val="white"/>
          <w:u w:val="single"/>
        </w:rPr>
        <w:t>Schenck</w:t>
      </w:r>
      <w:r>
        <w:rPr>
          <w:rFonts w:ascii="Times New Roman" w:eastAsia="Times New Roman" w:hAnsi="Times New Roman" w:cs="Times New Roman"/>
          <w:i/>
          <w:sz w:val="20"/>
          <w:szCs w:val="20"/>
          <w:highlight w:val="white"/>
        </w:rPr>
        <w:t xml:space="preserve"> v. U.S.</w:t>
      </w:r>
    </w:p>
    <w:p w:rsidR="00DE1CD4" w:rsidRDefault="00B11BA5">
      <w:r>
        <w:rPr>
          <w:rFonts w:ascii="Times New Roman" w:eastAsia="Times New Roman" w:hAnsi="Times New Roman" w:cs="Times New Roman"/>
          <w:sz w:val="20"/>
          <w:szCs w:val="20"/>
          <w:highlight w:val="white"/>
        </w:rPr>
        <w:t>[10] Holmes compared Schenck’s actions to a man “falsely” performing this specific action “in a crowded theater”. This term is now commonly used to illustrate the limits of free speech.</w:t>
      </w:r>
    </w:p>
    <w:p w:rsidR="00DE1CD4" w:rsidRDefault="00B11BA5">
      <w:r>
        <w:rPr>
          <w:rFonts w:ascii="Times New Roman" w:eastAsia="Times New Roman" w:hAnsi="Times New Roman" w:cs="Times New Roman"/>
          <w:sz w:val="20"/>
          <w:szCs w:val="20"/>
          <w:highlight w:val="white"/>
        </w:rPr>
        <w:t>ANSWER: “</w:t>
      </w:r>
      <w:r>
        <w:rPr>
          <w:rFonts w:ascii="Times New Roman" w:eastAsia="Times New Roman" w:hAnsi="Times New Roman" w:cs="Times New Roman"/>
          <w:b/>
          <w:sz w:val="20"/>
          <w:szCs w:val="20"/>
          <w:highlight w:val="white"/>
          <w:u w:val="single"/>
        </w:rPr>
        <w:t>shouting fire</w:t>
      </w:r>
      <w:r>
        <w:rPr>
          <w:rFonts w:ascii="Times New Roman" w:eastAsia="Times New Roman" w:hAnsi="Times New Roman" w:cs="Times New Roman"/>
          <w:sz w:val="20"/>
          <w:szCs w:val="20"/>
          <w:highlight w:val="white"/>
        </w:rPr>
        <w:t xml:space="preserve">” [accept logical equivalents like </w:t>
      </w:r>
      <w:r>
        <w:rPr>
          <w:rFonts w:ascii="Times New Roman" w:eastAsia="Times New Roman" w:hAnsi="Times New Roman" w:cs="Times New Roman"/>
          <w:b/>
          <w:sz w:val="20"/>
          <w:szCs w:val="20"/>
          <w:highlight w:val="white"/>
          <w:u w:val="single"/>
        </w:rPr>
        <w:t>saying the word “fire”</w:t>
      </w:r>
      <w:r>
        <w:rPr>
          <w:rFonts w:ascii="Times New Roman" w:eastAsia="Times New Roman" w:hAnsi="Times New Roman" w:cs="Times New Roman"/>
          <w:sz w:val="20"/>
          <w:szCs w:val="20"/>
          <w:highlight w:val="white"/>
        </w:rPr>
        <w:t>]</w:t>
      </w:r>
    </w:p>
    <w:p w:rsidR="00DE1CD4" w:rsidRDefault="00B11BA5">
      <w:r>
        <w:rPr>
          <w:rFonts w:ascii="Times New Roman" w:eastAsia="Times New Roman" w:hAnsi="Times New Roman" w:cs="Times New Roman"/>
          <w:sz w:val="20"/>
          <w:szCs w:val="20"/>
          <w:highlight w:val="white"/>
        </w:rPr>
        <w:t>&lt;EX&gt;</w:t>
      </w:r>
    </w:p>
    <w:p w:rsidR="00DE1CD4" w:rsidRDefault="00DE1CD4"/>
    <w:p w:rsidR="00DE1CD4" w:rsidRDefault="00B11BA5">
      <w:r>
        <w:rPr>
          <w:rFonts w:ascii="Times New Roman" w:eastAsia="Times New Roman" w:hAnsi="Times New Roman" w:cs="Times New Roman"/>
          <w:sz w:val="20"/>
          <w:szCs w:val="20"/>
        </w:rPr>
        <w:t xml:space="preserve">9. Bonus: Mariano Azuela wrote the novel </w:t>
      </w:r>
      <w:r>
        <w:rPr>
          <w:rFonts w:ascii="Times New Roman" w:eastAsia="Times New Roman" w:hAnsi="Times New Roman" w:cs="Times New Roman"/>
          <w:i/>
          <w:sz w:val="20"/>
          <w:szCs w:val="20"/>
        </w:rPr>
        <w:t>The Underdogs</w:t>
      </w:r>
      <w:r>
        <w:rPr>
          <w:rFonts w:ascii="Times New Roman" w:eastAsia="Times New Roman" w:hAnsi="Times New Roman" w:cs="Times New Roman"/>
          <w:sz w:val="20"/>
          <w:szCs w:val="20"/>
        </w:rPr>
        <w:t xml:space="preserve"> about the Mexican Revolution while living in this state. For 10 points each:</w:t>
      </w:r>
    </w:p>
    <w:p w:rsidR="00DE1CD4" w:rsidRDefault="00B11BA5">
      <w:pPr>
        <w:spacing w:line="240" w:lineRule="auto"/>
      </w:pPr>
      <w:r>
        <w:rPr>
          <w:rFonts w:ascii="Times New Roman" w:eastAsia="Times New Roman" w:hAnsi="Times New Roman" w:cs="Times New Roman"/>
          <w:sz w:val="20"/>
          <w:szCs w:val="20"/>
        </w:rPr>
        <w:t>[10] Name this state, the setting of Larry McMurtry's weste</w:t>
      </w:r>
      <w:r>
        <w:rPr>
          <w:rFonts w:ascii="Times New Roman" w:eastAsia="Times New Roman" w:hAnsi="Times New Roman" w:cs="Times New Roman"/>
          <w:sz w:val="20"/>
          <w:szCs w:val="20"/>
        </w:rPr>
        <w:t xml:space="preserve">rn novel </w:t>
      </w:r>
      <w:r>
        <w:rPr>
          <w:rFonts w:ascii="Times New Roman" w:eastAsia="Times New Roman" w:hAnsi="Times New Roman" w:cs="Times New Roman"/>
          <w:i/>
          <w:sz w:val="20"/>
          <w:szCs w:val="20"/>
        </w:rPr>
        <w:t>Lonesome Dove</w:t>
      </w:r>
      <w:r>
        <w:rPr>
          <w:rFonts w:ascii="Times New Roman" w:eastAsia="Times New Roman" w:hAnsi="Times New Roman" w:cs="Times New Roman"/>
          <w:sz w:val="20"/>
          <w:szCs w:val="20"/>
        </w:rPr>
        <w:t xml:space="preserve">, as well as Buzz Bissinger's reporting about a football team from Odessa collected in </w:t>
      </w:r>
      <w:r>
        <w:rPr>
          <w:rFonts w:ascii="Times New Roman" w:eastAsia="Times New Roman" w:hAnsi="Times New Roman" w:cs="Times New Roman"/>
          <w:i/>
          <w:sz w:val="20"/>
          <w:szCs w:val="20"/>
        </w:rPr>
        <w:t>Friday Night Lights</w:t>
      </w:r>
      <w:r>
        <w:rPr>
          <w:rFonts w:ascii="Times New Roman" w:eastAsia="Times New Roman" w:hAnsi="Times New Roman" w:cs="Times New Roman"/>
          <w:sz w:val="20"/>
          <w:szCs w:val="20"/>
        </w:rPr>
        <w:t>.</w:t>
      </w:r>
    </w:p>
    <w:p w:rsidR="00DE1CD4" w:rsidRDefault="00B11BA5">
      <w:pPr>
        <w:spacing w:line="240" w:lineRule="auto"/>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Texas</w:t>
      </w:r>
    </w:p>
    <w:p w:rsidR="00DE1CD4" w:rsidRDefault="00B11BA5">
      <w:pPr>
        <w:spacing w:line="240" w:lineRule="auto"/>
      </w:pPr>
      <w:r>
        <w:rPr>
          <w:rFonts w:ascii="Times New Roman" w:eastAsia="Times New Roman" w:hAnsi="Times New Roman" w:cs="Times New Roman"/>
          <w:sz w:val="20"/>
          <w:szCs w:val="20"/>
        </w:rPr>
        <w:t xml:space="preserve">[10] This author wrote about John Grady Cole, a native of Texas who works as a rancher in the novel </w:t>
      </w:r>
      <w:r>
        <w:rPr>
          <w:rFonts w:ascii="Times New Roman" w:eastAsia="Times New Roman" w:hAnsi="Times New Roman" w:cs="Times New Roman"/>
          <w:i/>
          <w:sz w:val="20"/>
          <w:szCs w:val="20"/>
        </w:rPr>
        <w:t>All The Pret</w:t>
      </w:r>
      <w:r>
        <w:rPr>
          <w:rFonts w:ascii="Times New Roman" w:eastAsia="Times New Roman" w:hAnsi="Times New Roman" w:cs="Times New Roman"/>
          <w:i/>
          <w:sz w:val="20"/>
          <w:szCs w:val="20"/>
        </w:rPr>
        <w:t>ty Horses</w:t>
      </w:r>
      <w:r>
        <w:rPr>
          <w:rFonts w:ascii="Times New Roman" w:eastAsia="Times New Roman" w:hAnsi="Times New Roman" w:cs="Times New Roman"/>
          <w:sz w:val="20"/>
          <w:szCs w:val="20"/>
        </w:rPr>
        <w:t>.</w:t>
      </w:r>
    </w:p>
    <w:p w:rsidR="00DE1CD4" w:rsidRDefault="00B11BA5">
      <w:pPr>
        <w:spacing w:line="240" w:lineRule="auto"/>
      </w:pPr>
      <w:r>
        <w:rPr>
          <w:rFonts w:ascii="Times New Roman" w:eastAsia="Times New Roman" w:hAnsi="Times New Roman" w:cs="Times New Roman"/>
          <w:sz w:val="20"/>
          <w:szCs w:val="20"/>
        </w:rPr>
        <w:t xml:space="preserve">ANSWER: Cormac </w:t>
      </w:r>
      <w:r>
        <w:rPr>
          <w:rFonts w:ascii="Times New Roman" w:eastAsia="Times New Roman" w:hAnsi="Times New Roman" w:cs="Times New Roman"/>
          <w:b/>
          <w:sz w:val="20"/>
          <w:szCs w:val="20"/>
          <w:u w:val="single"/>
        </w:rPr>
        <w:t>McCarthy</w:t>
      </w:r>
    </w:p>
    <w:p w:rsidR="00DE1CD4" w:rsidRDefault="00B11BA5">
      <w:pPr>
        <w:spacing w:line="240" w:lineRule="auto"/>
      </w:pPr>
      <w:r>
        <w:rPr>
          <w:rFonts w:ascii="Times New Roman" w:eastAsia="Times New Roman" w:hAnsi="Times New Roman" w:cs="Times New Roman"/>
          <w:sz w:val="20"/>
          <w:szCs w:val="20"/>
        </w:rPr>
        <w:t>[10] This novel by Cormac McCarthy includes the assassin Anton Chigurh chasing Llewellyn Moss, who has taken a suitcase of money he found at the scene of a shootout between drug dealers.</w:t>
      </w:r>
    </w:p>
    <w:p w:rsidR="00DE1CD4" w:rsidRDefault="00B11BA5">
      <w:pPr>
        <w:spacing w:line="240" w:lineRule="auto"/>
      </w:pPr>
      <w:r>
        <w:rPr>
          <w:rFonts w:ascii="Times New Roman" w:eastAsia="Times New Roman" w:hAnsi="Times New Roman" w:cs="Times New Roman"/>
          <w:sz w:val="20"/>
          <w:szCs w:val="20"/>
        </w:rPr>
        <w:t xml:space="preserve">ANSWER: </w:t>
      </w:r>
      <w:r>
        <w:rPr>
          <w:rFonts w:ascii="Times New Roman" w:eastAsia="Times New Roman" w:hAnsi="Times New Roman" w:cs="Times New Roman"/>
          <w:b/>
          <w:i/>
          <w:sz w:val="20"/>
          <w:szCs w:val="20"/>
          <w:u w:val="single"/>
        </w:rPr>
        <w:t>No Country For Old Men</w:t>
      </w:r>
    </w:p>
    <w:p w:rsidR="00DE1CD4" w:rsidRDefault="00B11BA5">
      <w:pPr>
        <w:spacing w:line="240" w:lineRule="auto"/>
      </w:pPr>
      <w:r>
        <w:rPr>
          <w:rFonts w:ascii="Times New Roman" w:eastAsia="Times New Roman" w:hAnsi="Times New Roman" w:cs="Times New Roman"/>
          <w:sz w:val="20"/>
          <w:szCs w:val="20"/>
        </w:rPr>
        <w:t>&lt;CD</w:t>
      </w:r>
      <w:r>
        <w:rPr>
          <w:rFonts w:ascii="Times New Roman" w:eastAsia="Times New Roman" w:hAnsi="Times New Roman" w:cs="Times New Roman"/>
          <w:sz w:val="20"/>
          <w:szCs w:val="20"/>
        </w:rPr>
        <w:t>&gt;</w:t>
      </w:r>
    </w:p>
    <w:p w:rsidR="00DE1CD4" w:rsidRDefault="00DE1CD4"/>
    <w:p w:rsidR="00DE1CD4" w:rsidRDefault="00B11BA5">
      <w:r>
        <w:rPr>
          <w:rFonts w:ascii="Times New Roman" w:eastAsia="Times New Roman" w:hAnsi="Times New Roman" w:cs="Times New Roman"/>
          <w:sz w:val="20"/>
          <w:szCs w:val="20"/>
        </w:rPr>
        <w:t>10. Bonus: This interpretation of Judaism analyzes the ten Sephirot, or emanations, which are organized in the general shape of a body, with “Keter” or “Crown” on top. For 10 points each:</w:t>
      </w:r>
    </w:p>
    <w:p w:rsidR="00DE1CD4" w:rsidRDefault="00B11BA5">
      <w:pPr>
        <w:widowControl w:val="0"/>
      </w:pPr>
      <w:r>
        <w:rPr>
          <w:rFonts w:ascii="Times New Roman" w:eastAsia="Times New Roman" w:hAnsi="Times New Roman" w:cs="Times New Roman"/>
          <w:sz w:val="20"/>
          <w:szCs w:val="20"/>
        </w:rPr>
        <w:t>[10] Name this mystic interpretation of the Jewish Bible, whose f</w:t>
      </w:r>
      <w:r>
        <w:rPr>
          <w:rFonts w:ascii="Times New Roman" w:eastAsia="Times New Roman" w:hAnsi="Times New Roman" w:cs="Times New Roman"/>
          <w:sz w:val="20"/>
          <w:szCs w:val="20"/>
        </w:rPr>
        <w:t xml:space="preserve">oundational text is the </w:t>
      </w:r>
      <w:r>
        <w:rPr>
          <w:rFonts w:ascii="Times New Roman" w:eastAsia="Times New Roman" w:hAnsi="Times New Roman" w:cs="Times New Roman"/>
          <w:i/>
          <w:sz w:val="20"/>
          <w:szCs w:val="20"/>
        </w:rPr>
        <w:t>Zohar</w:t>
      </w:r>
      <w:r>
        <w:rPr>
          <w:rFonts w:ascii="Times New Roman" w:eastAsia="Times New Roman" w:hAnsi="Times New Roman" w:cs="Times New Roman"/>
          <w:sz w:val="20"/>
          <w:szCs w:val="20"/>
        </w:rPr>
        <w:t>, attributed to Rashbi.</w:t>
      </w:r>
    </w:p>
    <w:p w:rsidR="00DE1CD4" w:rsidRDefault="00B11BA5">
      <w:pPr>
        <w:widowControl w:v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Kabbalah</w:t>
      </w:r>
    </w:p>
    <w:p w:rsidR="00DE1CD4" w:rsidRDefault="00B11BA5">
      <w:pPr>
        <w:widowControl w:val="0"/>
      </w:pPr>
      <w:r>
        <w:rPr>
          <w:rFonts w:ascii="Times New Roman" w:eastAsia="Times New Roman" w:hAnsi="Times New Roman" w:cs="Times New Roman"/>
          <w:sz w:val="20"/>
          <w:szCs w:val="20"/>
        </w:rPr>
        <w:t>[10] This form of Orthodox Judaism was founded when the Baal Shem Tov reacted against anti-Kabbalah scholars and attempted to bring the Kabbalah to wider study in the Jewish community..</w:t>
      </w:r>
    </w:p>
    <w:p w:rsidR="00DE1CD4" w:rsidRDefault="00B11BA5">
      <w:pPr>
        <w:widowControl w:v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Hasid</w:t>
      </w:r>
      <w:r>
        <w:rPr>
          <w:rFonts w:ascii="Times New Roman" w:eastAsia="Times New Roman" w:hAnsi="Times New Roman" w:cs="Times New Roman"/>
          <w:sz w:val="20"/>
          <w:szCs w:val="20"/>
        </w:rPr>
        <w:t xml:space="preserve">ism [or </w:t>
      </w:r>
      <w:r>
        <w:rPr>
          <w:rFonts w:ascii="Times New Roman" w:eastAsia="Times New Roman" w:hAnsi="Times New Roman" w:cs="Times New Roman"/>
          <w:b/>
          <w:sz w:val="20"/>
          <w:szCs w:val="20"/>
          <w:u w:val="single"/>
        </w:rPr>
        <w:t>Hasid</w:t>
      </w:r>
      <w:r>
        <w:rPr>
          <w:rFonts w:ascii="Times New Roman" w:eastAsia="Times New Roman" w:hAnsi="Times New Roman" w:cs="Times New Roman"/>
          <w:sz w:val="20"/>
          <w:szCs w:val="20"/>
        </w:rPr>
        <w:t>ic Judaism]</w:t>
      </w:r>
    </w:p>
    <w:p w:rsidR="00DE1CD4" w:rsidRDefault="00B11BA5">
      <w:pPr>
        <w:widowControl w:val="0"/>
      </w:pPr>
      <w:r>
        <w:rPr>
          <w:rFonts w:ascii="Times New Roman" w:eastAsia="Times New Roman" w:hAnsi="Times New Roman" w:cs="Times New Roman"/>
          <w:sz w:val="20"/>
          <w:szCs w:val="20"/>
        </w:rPr>
        <w:t>[10] Chabad Lubavitch's last Rabbi, Menachem Mendel Schneerson, is believed by many followers to be this “anointed leader” of prophecy who would become king of the Jews.</w:t>
      </w:r>
    </w:p>
    <w:p w:rsidR="00DE1CD4" w:rsidRDefault="00B11BA5">
      <w:pPr>
        <w:widowControl w:v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Messiah</w:t>
      </w:r>
      <w:r>
        <w:rPr>
          <w:rFonts w:ascii="Times New Roman" w:eastAsia="Times New Roman" w:hAnsi="Times New Roman" w:cs="Times New Roman"/>
          <w:sz w:val="20"/>
          <w:szCs w:val="20"/>
        </w:rPr>
        <w:t xml:space="preserve"> [or </w:t>
      </w:r>
      <w:r>
        <w:rPr>
          <w:rFonts w:ascii="Times New Roman" w:eastAsia="Times New Roman" w:hAnsi="Times New Roman" w:cs="Times New Roman"/>
          <w:b/>
          <w:sz w:val="20"/>
          <w:szCs w:val="20"/>
          <w:u w:val="single"/>
        </w:rPr>
        <w:t>Moshiach</w:t>
      </w:r>
      <w:r>
        <w:rPr>
          <w:rFonts w:ascii="Times New Roman" w:eastAsia="Times New Roman" w:hAnsi="Times New Roman" w:cs="Times New Roman"/>
          <w:sz w:val="20"/>
          <w:szCs w:val="20"/>
        </w:rPr>
        <w:t>]</w:t>
      </w:r>
    </w:p>
    <w:p w:rsidR="00DE1CD4" w:rsidRDefault="00B11BA5">
      <w:r>
        <w:rPr>
          <w:rFonts w:ascii="Times New Roman" w:eastAsia="Times New Roman" w:hAnsi="Times New Roman" w:cs="Times New Roman"/>
          <w:sz w:val="20"/>
          <w:szCs w:val="20"/>
        </w:rPr>
        <w:t>&lt;CD&gt;</w:t>
      </w:r>
    </w:p>
    <w:p w:rsidR="00DE1CD4" w:rsidRDefault="00DE1CD4"/>
    <w:p w:rsidR="00DE1CD4" w:rsidRDefault="00B11BA5">
      <w:r>
        <w:rPr>
          <w:rFonts w:ascii="Times New Roman" w:eastAsia="Times New Roman" w:hAnsi="Times New Roman" w:cs="Times New Roman"/>
          <w:sz w:val="20"/>
          <w:szCs w:val="20"/>
        </w:rPr>
        <w:t>11. Bonus: The Stolz-Cesàro theorem is the sequential analog of this rule. For 10 points each:</w:t>
      </w:r>
    </w:p>
    <w:p w:rsidR="00DE1CD4" w:rsidRDefault="00B11BA5">
      <w:r>
        <w:rPr>
          <w:rFonts w:ascii="Times New Roman" w:eastAsia="Times New Roman" w:hAnsi="Times New Roman" w:cs="Times New Roman"/>
          <w:sz w:val="20"/>
          <w:szCs w:val="20"/>
        </w:rPr>
        <w:t>[10] Name this rule in calculus that evaluates limits at indeterminate forms like zero divided by zero, or infinity divided by infinity.</w:t>
      </w:r>
    </w:p>
    <w:p w:rsidR="00DE1CD4" w:rsidRDefault="00B11BA5">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L’Hôpital</w:t>
      </w:r>
      <w:r>
        <w:rPr>
          <w:rFonts w:ascii="Times New Roman" w:eastAsia="Times New Roman" w:hAnsi="Times New Roman" w:cs="Times New Roman"/>
          <w:sz w:val="20"/>
          <w:szCs w:val="20"/>
        </w:rPr>
        <w:t>’s rule</w:t>
      </w:r>
    </w:p>
    <w:p w:rsidR="00DE1CD4" w:rsidRDefault="00B11BA5">
      <w:r>
        <w:rPr>
          <w:rFonts w:ascii="Times New Roman" w:eastAsia="Times New Roman" w:hAnsi="Times New Roman" w:cs="Times New Roman"/>
          <w:sz w:val="20"/>
          <w:szCs w:val="20"/>
        </w:rPr>
        <w:t>[10] L’Hôpital’s rule applies this operation to the numerator and denominator of the quotient of two functions. This operation is the inverse of integration.</w:t>
      </w:r>
    </w:p>
    <w:p w:rsidR="00DE1CD4" w:rsidRDefault="00B11BA5">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differentiation</w:t>
      </w:r>
    </w:p>
    <w:p w:rsidR="00DE1CD4" w:rsidRDefault="00B11BA5">
      <w:r>
        <w:rPr>
          <w:rFonts w:ascii="Times New Roman" w:eastAsia="Times New Roman" w:hAnsi="Times New Roman" w:cs="Times New Roman"/>
          <w:sz w:val="20"/>
          <w:szCs w:val="20"/>
        </w:rPr>
        <w:t>[10] Cauchy and Riemann name a set of equations that determine the differ</w:t>
      </w:r>
      <w:r>
        <w:rPr>
          <w:rFonts w:ascii="Times New Roman" w:eastAsia="Times New Roman" w:hAnsi="Times New Roman" w:cs="Times New Roman"/>
          <w:sz w:val="20"/>
          <w:szCs w:val="20"/>
        </w:rPr>
        <w:t>entiability of these functions. When these functions are differentiable everywhere, they are termed holomorphic.</w:t>
      </w:r>
    </w:p>
    <w:p w:rsidR="00DE1CD4" w:rsidRDefault="00B11BA5">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complex</w:t>
      </w:r>
      <w:r>
        <w:rPr>
          <w:rFonts w:ascii="Times New Roman" w:eastAsia="Times New Roman" w:hAnsi="Times New Roman" w:cs="Times New Roman"/>
          <w:sz w:val="20"/>
          <w:szCs w:val="20"/>
        </w:rPr>
        <w:t>-valued function</w:t>
      </w:r>
    </w:p>
    <w:p w:rsidR="00DE1CD4" w:rsidRDefault="00B11BA5">
      <w:r>
        <w:rPr>
          <w:rFonts w:ascii="Times New Roman" w:eastAsia="Times New Roman" w:hAnsi="Times New Roman" w:cs="Times New Roman"/>
          <w:sz w:val="20"/>
          <w:szCs w:val="20"/>
        </w:rPr>
        <w:t>&lt;SAM&gt;</w:t>
      </w:r>
    </w:p>
    <w:p w:rsidR="00DE1CD4" w:rsidRDefault="00DE1CD4"/>
    <w:p w:rsidR="00DE1CD4" w:rsidRDefault="00B11BA5">
      <w:r>
        <w:rPr>
          <w:rFonts w:ascii="Times New Roman" w:eastAsia="Times New Roman" w:hAnsi="Times New Roman" w:cs="Times New Roman"/>
          <w:sz w:val="20"/>
          <w:szCs w:val="20"/>
        </w:rPr>
        <w:t xml:space="preserve">12. </w:t>
      </w:r>
      <w:r>
        <w:rPr>
          <w:rFonts w:ascii="Times New Roman" w:eastAsia="Times New Roman" w:hAnsi="Times New Roman" w:cs="Times New Roman"/>
          <w:sz w:val="20"/>
          <w:szCs w:val="20"/>
          <w:highlight w:val="white"/>
        </w:rPr>
        <w:t>Answer some questions regarding the Holocaust in literature, for 10 points each:</w:t>
      </w:r>
    </w:p>
    <w:p w:rsidR="00DE1CD4" w:rsidRDefault="00B11BA5">
      <w:r>
        <w:rPr>
          <w:rFonts w:ascii="Times New Roman" w:eastAsia="Times New Roman" w:hAnsi="Times New Roman" w:cs="Times New Roman"/>
          <w:sz w:val="20"/>
          <w:szCs w:val="20"/>
          <w:highlight w:val="white"/>
        </w:rPr>
        <w:t>[10] This Dutch gir</w:t>
      </w:r>
      <w:r>
        <w:rPr>
          <w:rFonts w:ascii="Times New Roman" w:eastAsia="Times New Roman" w:hAnsi="Times New Roman" w:cs="Times New Roman"/>
          <w:sz w:val="20"/>
          <w:szCs w:val="20"/>
          <w:highlight w:val="white"/>
        </w:rPr>
        <w:t>l’s diary was published by her father after her death at Bergen-Belsen in 1945. In her diary, this girl describes her stay in a “Secret Annex” with her family and the van Damms.</w:t>
      </w:r>
    </w:p>
    <w:p w:rsidR="00DE1CD4" w:rsidRDefault="00B11BA5">
      <w:r>
        <w:rPr>
          <w:rFonts w:ascii="Times New Roman" w:eastAsia="Times New Roman" w:hAnsi="Times New Roman" w:cs="Times New Roman"/>
          <w:sz w:val="20"/>
          <w:szCs w:val="20"/>
          <w:highlight w:val="white"/>
        </w:rPr>
        <w:t xml:space="preserve">ANSWER: </w:t>
      </w:r>
      <w:r>
        <w:rPr>
          <w:rFonts w:ascii="Times New Roman" w:eastAsia="Times New Roman" w:hAnsi="Times New Roman" w:cs="Times New Roman"/>
          <w:b/>
          <w:sz w:val="20"/>
          <w:szCs w:val="20"/>
          <w:highlight w:val="white"/>
          <w:u w:val="single"/>
        </w:rPr>
        <w:t>Anne</w:t>
      </w:r>
      <w:r>
        <w:rPr>
          <w:rFonts w:ascii="Times New Roman" w:eastAsia="Times New Roman" w:hAnsi="Times New Roman" w:cs="Times New Roman"/>
          <w:sz w:val="20"/>
          <w:szCs w:val="20"/>
          <w:highlight w:val="white"/>
        </w:rPr>
        <w:t xml:space="preserve"> </w:t>
      </w:r>
      <w:r>
        <w:rPr>
          <w:rFonts w:ascii="Times New Roman" w:eastAsia="Times New Roman" w:hAnsi="Times New Roman" w:cs="Times New Roman"/>
          <w:b/>
          <w:sz w:val="20"/>
          <w:szCs w:val="20"/>
          <w:highlight w:val="white"/>
          <w:u w:val="single"/>
        </w:rPr>
        <w:t>Frank</w:t>
      </w:r>
      <w:r>
        <w:rPr>
          <w:rFonts w:ascii="Times New Roman" w:eastAsia="Times New Roman" w:hAnsi="Times New Roman" w:cs="Times New Roman"/>
          <w:sz w:val="20"/>
          <w:szCs w:val="20"/>
          <w:highlight w:val="white"/>
        </w:rPr>
        <w:t xml:space="preserve"> [accept either underlined name]</w:t>
      </w:r>
    </w:p>
    <w:p w:rsidR="00DE1CD4" w:rsidRDefault="00B11BA5">
      <w:r>
        <w:rPr>
          <w:rFonts w:ascii="Times New Roman" w:eastAsia="Times New Roman" w:hAnsi="Times New Roman" w:cs="Times New Roman"/>
          <w:sz w:val="20"/>
          <w:szCs w:val="20"/>
          <w:highlight w:val="white"/>
        </w:rPr>
        <w:t>[10] This nonfiction accoun</w:t>
      </w:r>
      <w:r>
        <w:rPr>
          <w:rFonts w:ascii="Times New Roman" w:eastAsia="Times New Roman" w:hAnsi="Times New Roman" w:cs="Times New Roman"/>
          <w:sz w:val="20"/>
          <w:szCs w:val="20"/>
          <w:highlight w:val="white"/>
        </w:rPr>
        <w:t>t by Elie Wiesel of his time in Auschwitz and Buchenwald was followed by two sequels. Moshe the Beadle attempts to warn his village of the impending doom in this book, with no success.</w:t>
      </w:r>
    </w:p>
    <w:p w:rsidR="00DE1CD4" w:rsidRDefault="00B11BA5">
      <w:r>
        <w:rPr>
          <w:rFonts w:ascii="Times New Roman" w:eastAsia="Times New Roman" w:hAnsi="Times New Roman" w:cs="Times New Roman"/>
          <w:sz w:val="20"/>
          <w:szCs w:val="20"/>
          <w:highlight w:val="white"/>
        </w:rPr>
        <w:t xml:space="preserve">ANSWER: </w:t>
      </w:r>
      <w:r>
        <w:rPr>
          <w:rFonts w:ascii="Times New Roman" w:eastAsia="Times New Roman" w:hAnsi="Times New Roman" w:cs="Times New Roman"/>
          <w:b/>
          <w:i/>
          <w:sz w:val="20"/>
          <w:szCs w:val="20"/>
          <w:highlight w:val="white"/>
          <w:u w:val="single"/>
        </w:rPr>
        <w:t>Night</w:t>
      </w:r>
    </w:p>
    <w:p w:rsidR="00DE1CD4" w:rsidRDefault="00B11BA5">
      <w:r>
        <w:rPr>
          <w:rFonts w:ascii="Times New Roman" w:eastAsia="Times New Roman" w:hAnsi="Times New Roman" w:cs="Times New Roman"/>
          <w:sz w:val="20"/>
          <w:szCs w:val="20"/>
          <w:highlight w:val="white"/>
        </w:rPr>
        <w:t xml:space="preserve">[10] This author’s memoir </w:t>
      </w:r>
      <w:r>
        <w:rPr>
          <w:rFonts w:ascii="Times New Roman" w:eastAsia="Times New Roman" w:hAnsi="Times New Roman" w:cs="Times New Roman"/>
          <w:i/>
          <w:sz w:val="20"/>
          <w:szCs w:val="20"/>
          <w:highlight w:val="white"/>
        </w:rPr>
        <w:t>If This Is a Man</w:t>
      </w:r>
      <w:r>
        <w:rPr>
          <w:rFonts w:ascii="Times New Roman" w:eastAsia="Times New Roman" w:hAnsi="Times New Roman" w:cs="Times New Roman"/>
          <w:sz w:val="20"/>
          <w:szCs w:val="20"/>
          <w:highlight w:val="white"/>
        </w:rPr>
        <w:t xml:space="preserve"> begins with an</w:t>
      </w:r>
      <w:r>
        <w:rPr>
          <w:rFonts w:ascii="Times New Roman" w:eastAsia="Times New Roman" w:hAnsi="Times New Roman" w:cs="Times New Roman"/>
          <w:sz w:val="20"/>
          <w:szCs w:val="20"/>
          <w:highlight w:val="white"/>
        </w:rPr>
        <w:t xml:space="preserve"> invocation to “You who live safe/In your warm houses”. This man’s short story collection </w:t>
      </w:r>
      <w:r>
        <w:rPr>
          <w:rFonts w:ascii="Times New Roman" w:eastAsia="Times New Roman" w:hAnsi="Times New Roman" w:cs="Times New Roman"/>
          <w:i/>
          <w:sz w:val="20"/>
          <w:szCs w:val="20"/>
          <w:highlight w:val="white"/>
        </w:rPr>
        <w:t>The Periodic Table</w:t>
      </w:r>
      <w:r>
        <w:rPr>
          <w:rFonts w:ascii="Times New Roman" w:eastAsia="Times New Roman" w:hAnsi="Times New Roman" w:cs="Times New Roman"/>
          <w:sz w:val="20"/>
          <w:szCs w:val="20"/>
          <w:highlight w:val="white"/>
        </w:rPr>
        <w:t>, describes a section of a man’s life in terms of an element.</w:t>
      </w:r>
    </w:p>
    <w:p w:rsidR="00DE1CD4" w:rsidRDefault="00B11BA5">
      <w:r>
        <w:rPr>
          <w:rFonts w:ascii="Times New Roman" w:eastAsia="Times New Roman" w:hAnsi="Times New Roman" w:cs="Times New Roman"/>
          <w:sz w:val="20"/>
          <w:szCs w:val="20"/>
          <w:highlight w:val="white"/>
        </w:rPr>
        <w:t xml:space="preserve">ANSWER: Primo </w:t>
      </w:r>
      <w:r>
        <w:rPr>
          <w:rFonts w:ascii="Times New Roman" w:eastAsia="Times New Roman" w:hAnsi="Times New Roman" w:cs="Times New Roman"/>
          <w:b/>
          <w:sz w:val="20"/>
          <w:szCs w:val="20"/>
          <w:highlight w:val="white"/>
          <w:u w:val="single"/>
        </w:rPr>
        <w:t>Levi</w:t>
      </w:r>
    </w:p>
    <w:p w:rsidR="00DE1CD4" w:rsidRDefault="00B11BA5">
      <w:r>
        <w:rPr>
          <w:rFonts w:ascii="Times New Roman" w:eastAsia="Times New Roman" w:hAnsi="Times New Roman" w:cs="Times New Roman"/>
          <w:sz w:val="20"/>
          <w:szCs w:val="20"/>
          <w:highlight w:val="white"/>
        </w:rPr>
        <w:t>&lt;EX&gt;</w:t>
      </w:r>
    </w:p>
    <w:p w:rsidR="00DE1CD4" w:rsidRDefault="00DE1CD4"/>
    <w:p w:rsidR="00DE1CD4" w:rsidRDefault="00B11BA5">
      <w:r>
        <w:rPr>
          <w:rFonts w:ascii="Times New Roman" w:eastAsia="Times New Roman" w:hAnsi="Times New Roman" w:cs="Times New Roman"/>
          <w:sz w:val="20"/>
          <w:szCs w:val="20"/>
        </w:rPr>
        <w:t>13. Bonus: Her son, the Young King, pleaded for her release o</w:t>
      </w:r>
      <w:r>
        <w:rPr>
          <w:rFonts w:ascii="Times New Roman" w:eastAsia="Times New Roman" w:hAnsi="Times New Roman" w:cs="Times New Roman"/>
          <w:sz w:val="20"/>
          <w:szCs w:val="20"/>
        </w:rPr>
        <w:t>n his deathbed. For 10 points each:</w:t>
      </w:r>
    </w:p>
    <w:p w:rsidR="00DE1CD4" w:rsidRDefault="00B11BA5">
      <w:r>
        <w:rPr>
          <w:rFonts w:ascii="Times New Roman" w:eastAsia="Times New Roman" w:hAnsi="Times New Roman" w:cs="Times New Roman"/>
          <w:sz w:val="20"/>
          <w:szCs w:val="20"/>
        </w:rPr>
        <w:t>[10] Name this woman, whose court in Poitiers was held as a center of the ideal of courtly love. She negotiated her son’s ransom from Henry VI.</w:t>
      </w:r>
    </w:p>
    <w:p w:rsidR="00DE1CD4" w:rsidRDefault="00B11BA5">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Eleanor</w:t>
      </w:r>
      <w:r>
        <w:rPr>
          <w:rFonts w:ascii="Times New Roman" w:eastAsia="Times New Roman" w:hAnsi="Times New Roman" w:cs="Times New Roman"/>
          <w:sz w:val="20"/>
          <w:szCs w:val="20"/>
        </w:rPr>
        <w:t xml:space="preserve"> of Aquitaine </w:t>
      </w:r>
    </w:p>
    <w:p w:rsidR="00DE1CD4" w:rsidRDefault="00B11BA5">
      <w:r>
        <w:rPr>
          <w:rFonts w:ascii="Times New Roman" w:eastAsia="Times New Roman" w:hAnsi="Times New Roman" w:cs="Times New Roman"/>
          <w:sz w:val="20"/>
          <w:szCs w:val="20"/>
        </w:rPr>
        <w:t>[10] That ransomed son was the first king of England with this name, but he is better known as the Lionhearted.</w:t>
      </w:r>
    </w:p>
    <w:p w:rsidR="00DE1CD4" w:rsidRDefault="00B11BA5">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Richard</w:t>
      </w:r>
    </w:p>
    <w:p w:rsidR="00DE1CD4" w:rsidRDefault="00B11BA5">
      <w:r>
        <w:rPr>
          <w:rFonts w:ascii="Times New Roman" w:eastAsia="Times New Roman" w:hAnsi="Times New Roman" w:cs="Times New Roman"/>
          <w:sz w:val="20"/>
          <w:szCs w:val="20"/>
        </w:rPr>
        <w:t>[10] Richard I was succeeded by this man, who was known as “Softsword” and “Lackland” by the French after he signed the Treaty of Le Goulet. This king also signed an agreement with several nobles at Runnymede.</w:t>
      </w:r>
    </w:p>
    <w:p w:rsidR="00DE1CD4" w:rsidRDefault="00B11BA5">
      <w:r>
        <w:rPr>
          <w:rFonts w:ascii="Times New Roman" w:eastAsia="Times New Roman" w:hAnsi="Times New Roman" w:cs="Times New Roman"/>
          <w:sz w:val="20"/>
          <w:szCs w:val="20"/>
        </w:rPr>
        <w:t xml:space="preserve">ANSWER: King </w:t>
      </w:r>
      <w:r>
        <w:rPr>
          <w:rFonts w:ascii="Times New Roman" w:eastAsia="Times New Roman" w:hAnsi="Times New Roman" w:cs="Times New Roman"/>
          <w:b/>
          <w:sz w:val="20"/>
          <w:szCs w:val="20"/>
          <w:u w:val="single"/>
        </w:rPr>
        <w:t>John</w:t>
      </w:r>
      <w:r>
        <w:rPr>
          <w:rFonts w:ascii="Times New Roman" w:eastAsia="Times New Roman" w:hAnsi="Times New Roman" w:cs="Times New Roman"/>
          <w:sz w:val="20"/>
          <w:szCs w:val="20"/>
        </w:rPr>
        <w:t xml:space="preserve"> I</w:t>
      </w:r>
    </w:p>
    <w:p w:rsidR="00DE1CD4" w:rsidRDefault="00B11BA5">
      <w:r>
        <w:rPr>
          <w:rFonts w:ascii="Times New Roman" w:eastAsia="Times New Roman" w:hAnsi="Times New Roman" w:cs="Times New Roman"/>
          <w:sz w:val="20"/>
          <w:szCs w:val="20"/>
        </w:rPr>
        <w:t>&lt;AB&gt;</w:t>
      </w:r>
    </w:p>
    <w:p w:rsidR="00DE1CD4" w:rsidRDefault="00DE1CD4"/>
    <w:p w:rsidR="00DE1CD4" w:rsidRDefault="00B11BA5">
      <w:r>
        <w:rPr>
          <w:rFonts w:ascii="Times New Roman" w:eastAsia="Times New Roman" w:hAnsi="Times New Roman" w:cs="Times New Roman"/>
          <w:sz w:val="20"/>
          <w:szCs w:val="20"/>
        </w:rPr>
        <w:t>14. Bonus: In some o</w:t>
      </w:r>
      <w:r>
        <w:rPr>
          <w:rFonts w:ascii="Times New Roman" w:eastAsia="Times New Roman" w:hAnsi="Times New Roman" w:cs="Times New Roman"/>
          <w:sz w:val="20"/>
          <w:szCs w:val="20"/>
        </w:rPr>
        <w:t>rganisms, it is intrinsically terminated by a GC-rich hairpin loop. For 10 points each:</w:t>
      </w:r>
    </w:p>
    <w:p w:rsidR="00DE1CD4" w:rsidRDefault="00B11BA5">
      <w:r>
        <w:rPr>
          <w:rFonts w:ascii="Times New Roman" w:eastAsia="Times New Roman" w:hAnsi="Times New Roman" w:cs="Times New Roman"/>
          <w:sz w:val="20"/>
          <w:szCs w:val="20"/>
        </w:rPr>
        <w:t xml:space="preserve">[10] Name this process which is initiated in </w:t>
      </w:r>
      <w:r>
        <w:rPr>
          <w:rFonts w:ascii="Times New Roman" w:eastAsia="Times New Roman" w:hAnsi="Times New Roman" w:cs="Times New Roman"/>
          <w:i/>
          <w:sz w:val="20"/>
          <w:szCs w:val="20"/>
        </w:rPr>
        <w:t>E. coli</w:t>
      </w:r>
      <w:r>
        <w:rPr>
          <w:rFonts w:ascii="Times New Roman" w:eastAsia="Times New Roman" w:hAnsi="Times New Roman" w:cs="Times New Roman"/>
          <w:sz w:val="20"/>
          <w:szCs w:val="20"/>
        </w:rPr>
        <w:t xml:space="preserve"> by the binding of a preinitation complex to the Pribnow box. In eukaryotes, the binding site for this process’s pre</w:t>
      </w:r>
      <w:r>
        <w:rPr>
          <w:rFonts w:ascii="Times New Roman" w:eastAsia="Times New Roman" w:hAnsi="Times New Roman" w:cs="Times New Roman"/>
          <w:sz w:val="20"/>
          <w:szCs w:val="20"/>
        </w:rPr>
        <w:t>initiation complex is the TATA box.</w:t>
      </w:r>
    </w:p>
    <w:p w:rsidR="00DE1CD4" w:rsidRDefault="00B11BA5">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transcription</w:t>
      </w:r>
    </w:p>
    <w:p w:rsidR="00DE1CD4" w:rsidRDefault="00B11BA5">
      <w:r>
        <w:rPr>
          <w:rFonts w:ascii="Times New Roman" w:eastAsia="Times New Roman" w:hAnsi="Times New Roman" w:cs="Times New Roman"/>
          <w:sz w:val="20"/>
          <w:szCs w:val="20"/>
        </w:rPr>
        <w:t>[10] Transcription is facilitated in eukaryotes by the acetylation of these proteins. DNA wraps around these proteins to form chromatin.</w:t>
      </w:r>
    </w:p>
    <w:p w:rsidR="00DE1CD4" w:rsidRDefault="00B11BA5">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histone</w:t>
      </w:r>
      <w:r>
        <w:rPr>
          <w:rFonts w:ascii="Times New Roman" w:eastAsia="Times New Roman" w:hAnsi="Times New Roman" w:cs="Times New Roman"/>
          <w:sz w:val="20"/>
          <w:szCs w:val="20"/>
        </w:rPr>
        <w:t>s</w:t>
      </w:r>
    </w:p>
    <w:p w:rsidR="00DE1CD4" w:rsidRDefault="00B11BA5">
      <w:r>
        <w:rPr>
          <w:rFonts w:ascii="Times New Roman" w:eastAsia="Times New Roman" w:hAnsi="Times New Roman" w:cs="Times New Roman"/>
          <w:sz w:val="20"/>
          <w:szCs w:val="20"/>
        </w:rPr>
        <w:t>[10] Following transcription and splicing, a</w:t>
      </w:r>
      <w:r>
        <w:rPr>
          <w:rFonts w:ascii="Times New Roman" w:eastAsia="Times New Roman" w:hAnsi="Times New Roman" w:cs="Times New Roman"/>
          <w:sz w:val="20"/>
          <w:szCs w:val="20"/>
        </w:rPr>
        <w:t xml:space="preserve"> tail containing a string of nucleotides with this base is added to the 3’ [“three prime”] end of messenger RNA. In DNA, this base pairs with thymine.</w:t>
      </w:r>
    </w:p>
    <w:p w:rsidR="00DE1CD4" w:rsidRDefault="00B11BA5">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adenine</w:t>
      </w:r>
      <w:r>
        <w:rPr>
          <w:rFonts w:ascii="Times New Roman" w:eastAsia="Times New Roman" w:hAnsi="Times New Roman" w:cs="Times New Roman"/>
          <w:sz w:val="20"/>
          <w:szCs w:val="20"/>
        </w:rPr>
        <w:t xml:space="preserve"> [accept </w:t>
      </w:r>
      <w:r>
        <w:rPr>
          <w:rFonts w:ascii="Times New Roman" w:eastAsia="Times New Roman" w:hAnsi="Times New Roman" w:cs="Times New Roman"/>
          <w:b/>
          <w:sz w:val="20"/>
          <w:szCs w:val="20"/>
          <w:u w:val="single"/>
        </w:rPr>
        <w:t>adenosine</w:t>
      </w:r>
      <w:r>
        <w:rPr>
          <w:rFonts w:ascii="Times New Roman" w:eastAsia="Times New Roman" w:hAnsi="Times New Roman" w:cs="Times New Roman"/>
          <w:sz w:val="20"/>
          <w:szCs w:val="20"/>
        </w:rPr>
        <w:t>; prompt on “A”]</w:t>
      </w:r>
    </w:p>
    <w:p w:rsidR="00DE1CD4" w:rsidRDefault="00B11BA5">
      <w:r>
        <w:rPr>
          <w:rFonts w:ascii="Times New Roman" w:eastAsia="Times New Roman" w:hAnsi="Times New Roman" w:cs="Times New Roman"/>
          <w:sz w:val="20"/>
          <w:szCs w:val="20"/>
        </w:rPr>
        <w:t>&lt;BZ&gt;</w:t>
      </w:r>
    </w:p>
    <w:p w:rsidR="00DE1CD4" w:rsidRDefault="00DE1CD4"/>
    <w:p w:rsidR="00DE1CD4" w:rsidRDefault="00B11BA5">
      <w:r>
        <w:rPr>
          <w:rFonts w:ascii="Times New Roman" w:eastAsia="Times New Roman" w:hAnsi="Times New Roman" w:cs="Times New Roman"/>
          <w:sz w:val="20"/>
          <w:szCs w:val="20"/>
        </w:rPr>
        <w:t>15. This text introduced its author’s transcenden</w:t>
      </w:r>
      <w:r>
        <w:rPr>
          <w:rFonts w:ascii="Times New Roman" w:eastAsia="Times New Roman" w:hAnsi="Times New Roman" w:cs="Times New Roman"/>
          <w:sz w:val="20"/>
          <w:szCs w:val="20"/>
        </w:rPr>
        <w:t>tal idealism. For 10 points each:</w:t>
      </w:r>
    </w:p>
    <w:p w:rsidR="00DE1CD4" w:rsidRDefault="00B11BA5">
      <w:r>
        <w:rPr>
          <w:rFonts w:ascii="Times New Roman" w:eastAsia="Times New Roman" w:hAnsi="Times New Roman" w:cs="Times New Roman"/>
          <w:sz w:val="20"/>
          <w:szCs w:val="20"/>
        </w:rPr>
        <w:t xml:space="preserve">[10] Name this philosophical text, which contrasts analytic statements like “the object takes up space” with synthetic statements like “the object is heavy”, in addition to introducing the </w:t>
      </w:r>
      <w:r>
        <w:rPr>
          <w:rFonts w:ascii="Times New Roman" w:eastAsia="Times New Roman" w:hAnsi="Times New Roman" w:cs="Times New Roman"/>
          <w:i/>
          <w:sz w:val="20"/>
          <w:szCs w:val="20"/>
        </w:rPr>
        <w:t>a priori</w:t>
      </w:r>
      <w:r>
        <w:rPr>
          <w:rFonts w:ascii="Times New Roman" w:eastAsia="Times New Roman" w:hAnsi="Times New Roman" w:cs="Times New Roman"/>
          <w:sz w:val="20"/>
          <w:szCs w:val="20"/>
        </w:rPr>
        <w:t>-</w:t>
      </w:r>
      <w:r>
        <w:rPr>
          <w:rFonts w:ascii="Times New Roman" w:eastAsia="Times New Roman" w:hAnsi="Times New Roman" w:cs="Times New Roman"/>
          <w:i/>
          <w:sz w:val="20"/>
          <w:szCs w:val="20"/>
        </w:rPr>
        <w:t>a posteriori</w:t>
      </w:r>
      <w:r>
        <w:rPr>
          <w:rFonts w:ascii="Times New Roman" w:eastAsia="Times New Roman" w:hAnsi="Times New Roman" w:cs="Times New Roman"/>
          <w:sz w:val="20"/>
          <w:szCs w:val="20"/>
        </w:rPr>
        <w:t xml:space="preserve"> distinction</w:t>
      </w:r>
      <w:r>
        <w:rPr>
          <w:rFonts w:ascii="Times New Roman" w:eastAsia="Times New Roman" w:hAnsi="Times New Roman" w:cs="Times New Roman"/>
          <w:sz w:val="20"/>
          <w:szCs w:val="20"/>
        </w:rPr>
        <w:t xml:space="preserve">. </w:t>
      </w:r>
    </w:p>
    <w:p w:rsidR="00DE1CD4" w:rsidRDefault="00B11BA5">
      <w:r>
        <w:rPr>
          <w:rFonts w:ascii="Times New Roman" w:eastAsia="Times New Roman" w:hAnsi="Times New Roman" w:cs="Times New Roman"/>
          <w:sz w:val="20"/>
          <w:szCs w:val="20"/>
        </w:rPr>
        <w:t xml:space="preserve">ANSWER: </w:t>
      </w:r>
      <w:r>
        <w:rPr>
          <w:rFonts w:ascii="Times New Roman" w:eastAsia="Times New Roman" w:hAnsi="Times New Roman" w:cs="Times New Roman"/>
          <w:b/>
          <w:i/>
          <w:sz w:val="20"/>
          <w:szCs w:val="20"/>
          <w:u w:val="single"/>
        </w:rPr>
        <w:t>Critique of Pure Reason</w:t>
      </w:r>
    </w:p>
    <w:p w:rsidR="00DE1CD4" w:rsidRDefault="00B11BA5">
      <w:r>
        <w:rPr>
          <w:rFonts w:ascii="Times New Roman" w:eastAsia="Times New Roman" w:hAnsi="Times New Roman" w:cs="Times New Roman"/>
          <w:sz w:val="20"/>
          <w:szCs w:val="20"/>
        </w:rPr>
        <w:t xml:space="preserve">[10] The </w:t>
      </w:r>
      <w:r>
        <w:rPr>
          <w:rFonts w:ascii="Times New Roman" w:eastAsia="Times New Roman" w:hAnsi="Times New Roman" w:cs="Times New Roman"/>
          <w:i/>
          <w:sz w:val="20"/>
          <w:szCs w:val="20"/>
        </w:rPr>
        <w:t>Critique of Pure Reason</w:t>
      </w:r>
      <w:r>
        <w:rPr>
          <w:rFonts w:ascii="Times New Roman" w:eastAsia="Times New Roman" w:hAnsi="Times New Roman" w:cs="Times New Roman"/>
          <w:sz w:val="20"/>
          <w:szCs w:val="20"/>
        </w:rPr>
        <w:t xml:space="preserve">, along with </w:t>
      </w:r>
      <w:r>
        <w:rPr>
          <w:rFonts w:ascii="Times New Roman" w:eastAsia="Times New Roman" w:hAnsi="Times New Roman" w:cs="Times New Roman"/>
          <w:i/>
          <w:sz w:val="20"/>
          <w:szCs w:val="20"/>
        </w:rPr>
        <w:t>Critique of Practical Reason</w:t>
      </w:r>
      <w:r>
        <w:rPr>
          <w:rFonts w:ascii="Times New Roman" w:eastAsia="Times New Roman" w:hAnsi="Times New Roman" w:cs="Times New Roman"/>
          <w:sz w:val="20"/>
          <w:szCs w:val="20"/>
        </w:rPr>
        <w:t xml:space="preserve"> and </w:t>
      </w:r>
      <w:r>
        <w:rPr>
          <w:rFonts w:ascii="Times New Roman" w:eastAsia="Times New Roman" w:hAnsi="Times New Roman" w:cs="Times New Roman"/>
          <w:i/>
          <w:sz w:val="20"/>
          <w:szCs w:val="20"/>
        </w:rPr>
        <w:t>Critique of Judgment</w:t>
      </w:r>
      <w:r>
        <w:rPr>
          <w:rFonts w:ascii="Times New Roman" w:eastAsia="Times New Roman" w:hAnsi="Times New Roman" w:cs="Times New Roman"/>
          <w:sz w:val="20"/>
          <w:szCs w:val="20"/>
        </w:rPr>
        <w:t>, was written by this German philosopher, who formulated the categorical imperative.</w:t>
      </w:r>
    </w:p>
    <w:p w:rsidR="00DE1CD4" w:rsidRDefault="00B11BA5">
      <w:r>
        <w:rPr>
          <w:rFonts w:ascii="Times New Roman" w:eastAsia="Times New Roman" w:hAnsi="Times New Roman" w:cs="Times New Roman"/>
          <w:sz w:val="20"/>
          <w:szCs w:val="20"/>
        </w:rPr>
        <w:t xml:space="preserve">ANSWER: Immanuel </w:t>
      </w:r>
      <w:r>
        <w:rPr>
          <w:rFonts w:ascii="Times New Roman" w:eastAsia="Times New Roman" w:hAnsi="Times New Roman" w:cs="Times New Roman"/>
          <w:b/>
          <w:sz w:val="20"/>
          <w:szCs w:val="20"/>
          <w:u w:val="single"/>
        </w:rPr>
        <w:t>Kant</w:t>
      </w:r>
    </w:p>
    <w:p w:rsidR="00DE1CD4" w:rsidRDefault="00B11BA5">
      <w:r>
        <w:rPr>
          <w:rFonts w:ascii="Times New Roman" w:eastAsia="Times New Roman" w:hAnsi="Times New Roman" w:cs="Times New Roman"/>
          <w:sz w:val="20"/>
          <w:szCs w:val="20"/>
        </w:rPr>
        <w:t>[10] Kant credit</w:t>
      </w:r>
      <w:r>
        <w:rPr>
          <w:rFonts w:ascii="Times New Roman" w:eastAsia="Times New Roman" w:hAnsi="Times New Roman" w:cs="Times New Roman"/>
          <w:sz w:val="20"/>
          <w:szCs w:val="20"/>
        </w:rPr>
        <w:t xml:space="preserve">ed this philosopher with waking him from his “dogmatic slumber”. This Scottish philosopher discussed the is-ought problem in relation to morality in his book </w:t>
      </w:r>
      <w:r>
        <w:rPr>
          <w:rFonts w:ascii="Times New Roman" w:eastAsia="Times New Roman" w:hAnsi="Times New Roman" w:cs="Times New Roman"/>
          <w:i/>
          <w:sz w:val="20"/>
          <w:szCs w:val="20"/>
        </w:rPr>
        <w:t>A Treatise of Human Nature</w:t>
      </w:r>
      <w:r>
        <w:rPr>
          <w:rFonts w:ascii="Times New Roman" w:eastAsia="Times New Roman" w:hAnsi="Times New Roman" w:cs="Times New Roman"/>
          <w:sz w:val="20"/>
          <w:szCs w:val="20"/>
        </w:rPr>
        <w:t>.</w:t>
      </w:r>
    </w:p>
    <w:p w:rsidR="00DE1CD4" w:rsidRDefault="00B11BA5">
      <w:r>
        <w:rPr>
          <w:rFonts w:ascii="Times New Roman" w:eastAsia="Times New Roman" w:hAnsi="Times New Roman" w:cs="Times New Roman"/>
          <w:sz w:val="20"/>
          <w:szCs w:val="20"/>
        </w:rPr>
        <w:t xml:space="preserve">ANSWER: David </w:t>
      </w:r>
      <w:r>
        <w:rPr>
          <w:rFonts w:ascii="Times New Roman" w:eastAsia="Times New Roman" w:hAnsi="Times New Roman" w:cs="Times New Roman"/>
          <w:b/>
          <w:sz w:val="20"/>
          <w:szCs w:val="20"/>
          <w:u w:val="single"/>
        </w:rPr>
        <w:t>Hume</w:t>
      </w:r>
    </w:p>
    <w:p w:rsidR="00DE1CD4" w:rsidRDefault="00B11BA5">
      <w:r>
        <w:rPr>
          <w:rFonts w:ascii="Times New Roman" w:eastAsia="Times New Roman" w:hAnsi="Times New Roman" w:cs="Times New Roman"/>
          <w:sz w:val="20"/>
          <w:szCs w:val="20"/>
        </w:rPr>
        <w:t>&lt;SAM&gt;</w:t>
      </w:r>
    </w:p>
    <w:p w:rsidR="00DE1CD4" w:rsidRDefault="00DE1CD4"/>
    <w:p w:rsidR="00DE1CD4" w:rsidRDefault="00B11BA5">
      <w:r>
        <w:rPr>
          <w:rFonts w:ascii="Times New Roman" w:eastAsia="Times New Roman" w:hAnsi="Times New Roman" w:cs="Times New Roman"/>
          <w:sz w:val="20"/>
          <w:szCs w:val="20"/>
        </w:rPr>
        <w:t>16. Bonus: King Gojong was both the first em</w:t>
      </w:r>
      <w:r>
        <w:rPr>
          <w:rFonts w:ascii="Times New Roman" w:eastAsia="Times New Roman" w:hAnsi="Times New Roman" w:cs="Times New Roman"/>
          <w:sz w:val="20"/>
          <w:szCs w:val="20"/>
        </w:rPr>
        <w:t>peror from this dynasty and the last king. For 10 points each:</w:t>
      </w:r>
    </w:p>
    <w:p w:rsidR="00DE1CD4" w:rsidRDefault="00B11BA5">
      <w:r>
        <w:rPr>
          <w:rFonts w:ascii="Times New Roman" w:eastAsia="Times New Roman" w:hAnsi="Times New Roman" w:cs="Times New Roman"/>
          <w:sz w:val="20"/>
          <w:szCs w:val="20"/>
        </w:rPr>
        <w:t>[10] Name this dynasty, during which the Silhak movement occurred. It ended following Japan’s annexation of its home country, and it replaced the Goryeo empire.</w:t>
      </w:r>
    </w:p>
    <w:p w:rsidR="00DE1CD4" w:rsidRDefault="00B11BA5">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Joseon</w:t>
      </w:r>
      <w:r>
        <w:rPr>
          <w:rFonts w:ascii="Times New Roman" w:eastAsia="Times New Roman" w:hAnsi="Times New Roman" w:cs="Times New Roman"/>
          <w:sz w:val="20"/>
          <w:szCs w:val="20"/>
        </w:rPr>
        <w:t xml:space="preserve"> Dynasty [or </w:t>
      </w:r>
      <w:r>
        <w:rPr>
          <w:rFonts w:ascii="Times New Roman" w:eastAsia="Times New Roman" w:hAnsi="Times New Roman" w:cs="Times New Roman"/>
          <w:b/>
          <w:sz w:val="20"/>
          <w:szCs w:val="20"/>
          <w:u w:val="single"/>
        </w:rPr>
        <w:t>Choson</w:t>
      </w:r>
      <w:r>
        <w:rPr>
          <w:rFonts w:ascii="Times New Roman" w:eastAsia="Times New Roman" w:hAnsi="Times New Roman" w:cs="Times New Roman"/>
          <w:sz w:val="20"/>
          <w:szCs w:val="20"/>
        </w:rPr>
        <w:t xml:space="preserve"> Dynasty]</w:t>
      </w:r>
    </w:p>
    <w:p w:rsidR="00DE1CD4" w:rsidRDefault="00B11BA5">
      <w:r>
        <w:rPr>
          <w:rFonts w:ascii="Times New Roman" w:eastAsia="Times New Roman" w:hAnsi="Times New Roman" w:cs="Times New Roman"/>
          <w:sz w:val="20"/>
          <w:szCs w:val="20"/>
        </w:rPr>
        <w:t>[10] The Joseon Dynasty ruled this peninsula, which was split during the 20th century into the north and south constituents that make it up today. Those two countries on this peninsula are separated by the DMZ.</w:t>
      </w:r>
    </w:p>
    <w:p w:rsidR="00DE1CD4" w:rsidRDefault="00B11BA5">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Korea</w:t>
      </w:r>
      <w:r>
        <w:rPr>
          <w:rFonts w:ascii="Times New Roman" w:eastAsia="Times New Roman" w:hAnsi="Times New Roman" w:cs="Times New Roman"/>
          <w:sz w:val="20"/>
          <w:szCs w:val="20"/>
        </w:rPr>
        <w:t>n Peninsula</w:t>
      </w:r>
    </w:p>
    <w:p w:rsidR="00DE1CD4" w:rsidRDefault="00B11BA5">
      <w:r>
        <w:rPr>
          <w:rFonts w:ascii="Times New Roman" w:eastAsia="Times New Roman" w:hAnsi="Times New Roman" w:cs="Times New Roman"/>
          <w:sz w:val="20"/>
          <w:szCs w:val="20"/>
        </w:rPr>
        <w:t>[10]</w:t>
      </w:r>
      <w:r>
        <w:rPr>
          <w:rFonts w:ascii="Times New Roman" w:eastAsia="Times New Roman" w:hAnsi="Times New Roman" w:cs="Times New Roman"/>
          <w:sz w:val="20"/>
          <w:szCs w:val="20"/>
        </w:rPr>
        <w:t xml:space="preserve"> The far earlier Gojoseon dynasty was invaded by this Chinese dynasty. It was interrupted by the reign of Wang Mang and succeeded by the Three Kingdoms period. </w:t>
      </w:r>
    </w:p>
    <w:p w:rsidR="00DE1CD4" w:rsidRDefault="00B11BA5">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Han</w:t>
      </w:r>
      <w:r>
        <w:rPr>
          <w:rFonts w:ascii="Times New Roman" w:eastAsia="Times New Roman" w:hAnsi="Times New Roman" w:cs="Times New Roman"/>
          <w:sz w:val="20"/>
          <w:szCs w:val="20"/>
        </w:rPr>
        <w:t xml:space="preserve"> Dynasty</w:t>
      </w:r>
    </w:p>
    <w:p w:rsidR="00DE1CD4" w:rsidRDefault="00B11BA5">
      <w:r>
        <w:rPr>
          <w:rFonts w:ascii="Times New Roman" w:eastAsia="Times New Roman" w:hAnsi="Times New Roman" w:cs="Times New Roman"/>
          <w:sz w:val="20"/>
          <w:szCs w:val="20"/>
        </w:rPr>
        <w:t>&lt;AB&gt;</w:t>
      </w:r>
    </w:p>
    <w:p w:rsidR="00DE1CD4" w:rsidRDefault="00DE1CD4"/>
    <w:p w:rsidR="00DE1CD4" w:rsidRDefault="00B11BA5">
      <w:r>
        <w:rPr>
          <w:rFonts w:ascii="Times New Roman" w:eastAsia="Times New Roman" w:hAnsi="Times New Roman" w:cs="Times New Roman"/>
          <w:sz w:val="20"/>
          <w:szCs w:val="20"/>
        </w:rPr>
        <w:lastRenderedPageBreak/>
        <w:t>17. Bonus: Answer these questions about sarin attacks, f</w:t>
      </w:r>
      <w:r>
        <w:rPr>
          <w:rFonts w:ascii="Times New Roman" w:eastAsia="Times New Roman" w:hAnsi="Times New Roman" w:cs="Times New Roman"/>
          <w:sz w:val="20"/>
          <w:szCs w:val="20"/>
        </w:rPr>
        <w:t>or 10 points each:</w:t>
      </w:r>
    </w:p>
    <w:p w:rsidR="00DE1CD4" w:rsidRDefault="00B11BA5">
      <w:r>
        <w:rPr>
          <w:rFonts w:ascii="Times New Roman" w:eastAsia="Times New Roman" w:hAnsi="Times New Roman" w:cs="Times New Roman"/>
          <w:sz w:val="20"/>
          <w:szCs w:val="20"/>
        </w:rPr>
        <w:t>[10] This religious cult launched a sarin gas attack on the Tokyo subway in 1995, killing 13 passengers. After the arrest of its leader Shoko Asahara, this group has rebranded itself as Aleph.</w:t>
      </w:r>
    </w:p>
    <w:p w:rsidR="00DE1CD4" w:rsidRDefault="00B11BA5">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Aum</w:t>
      </w:r>
      <w:r>
        <w:rPr>
          <w:rFonts w:ascii="Times New Roman" w:eastAsia="Times New Roman" w:hAnsi="Times New Roman" w:cs="Times New Roman"/>
          <w:sz w:val="20"/>
          <w:szCs w:val="20"/>
        </w:rPr>
        <w:t xml:space="preserve"> Shinrikyo</w:t>
      </w:r>
    </w:p>
    <w:p w:rsidR="00DE1CD4" w:rsidRDefault="00B11BA5">
      <w:r>
        <w:rPr>
          <w:rFonts w:ascii="Times New Roman" w:eastAsia="Times New Roman" w:hAnsi="Times New Roman" w:cs="Times New Roman"/>
          <w:sz w:val="20"/>
          <w:szCs w:val="20"/>
        </w:rPr>
        <w:t>[10] During a war agai</w:t>
      </w:r>
      <w:r>
        <w:rPr>
          <w:rFonts w:ascii="Times New Roman" w:eastAsia="Times New Roman" w:hAnsi="Times New Roman" w:cs="Times New Roman"/>
          <w:sz w:val="20"/>
          <w:szCs w:val="20"/>
        </w:rPr>
        <w:t>nst Iran, this man used sarin gas and mustard gas on a Kurdish community in Halabja. This member of the Ba’ath party was attacked by a US coalition in Operation Desert Storm.</w:t>
      </w:r>
    </w:p>
    <w:p w:rsidR="00DE1CD4" w:rsidRDefault="00B11BA5">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Saddam</w:t>
      </w:r>
      <w:r>
        <w:rPr>
          <w:rFonts w:ascii="Times New Roman" w:eastAsia="Times New Roman" w:hAnsi="Times New Roman" w:cs="Times New Roman"/>
          <w:sz w:val="20"/>
          <w:szCs w:val="20"/>
        </w:rPr>
        <w:t xml:space="preserve"> </w:t>
      </w:r>
      <w:r>
        <w:rPr>
          <w:rFonts w:ascii="Times New Roman" w:eastAsia="Times New Roman" w:hAnsi="Times New Roman" w:cs="Times New Roman"/>
          <w:b/>
          <w:sz w:val="20"/>
          <w:szCs w:val="20"/>
          <w:u w:val="single"/>
        </w:rPr>
        <w:t xml:space="preserve">Hussein </w:t>
      </w:r>
      <w:r>
        <w:rPr>
          <w:rFonts w:ascii="Times New Roman" w:eastAsia="Times New Roman" w:hAnsi="Times New Roman" w:cs="Times New Roman"/>
          <w:sz w:val="20"/>
          <w:szCs w:val="20"/>
        </w:rPr>
        <w:t>abd al-Majid al-Tikriti [accept either underlined name]</w:t>
      </w:r>
    </w:p>
    <w:p w:rsidR="00DE1CD4" w:rsidRDefault="00B11BA5">
      <w:r>
        <w:rPr>
          <w:rFonts w:ascii="Times New Roman" w:eastAsia="Times New Roman" w:hAnsi="Times New Roman" w:cs="Times New Roman"/>
          <w:sz w:val="20"/>
          <w:szCs w:val="20"/>
        </w:rPr>
        <w:t>[1</w:t>
      </w:r>
      <w:r>
        <w:rPr>
          <w:rFonts w:ascii="Times New Roman" w:eastAsia="Times New Roman" w:hAnsi="Times New Roman" w:cs="Times New Roman"/>
          <w:sz w:val="20"/>
          <w:szCs w:val="20"/>
        </w:rPr>
        <w:t>0] This country’s president, Bashar al-Assad, was accused of stockpiling chemical weapons such as sarin gas during a revolution in this country. The capital of the Islamic State, ar-Raqqah, is in this country.</w:t>
      </w:r>
    </w:p>
    <w:p w:rsidR="00DE1CD4" w:rsidRDefault="00B11BA5">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Syria</w:t>
      </w:r>
    </w:p>
    <w:p w:rsidR="00DE1CD4" w:rsidRDefault="00B11BA5">
      <w:r>
        <w:rPr>
          <w:rFonts w:ascii="Times New Roman" w:eastAsia="Times New Roman" w:hAnsi="Times New Roman" w:cs="Times New Roman"/>
          <w:sz w:val="20"/>
          <w:szCs w:val="20"/>
        </w:rPr>
        <w:t>&lt;BZ&gt;</w:t>
      </w:r>
    </w:p>
    <w:p w:rsidR="00DE1CD4" w:rsidRDefault="00DE1CD4"/>
    <w:p w:rsidR="00DE1CD4" w:rsidRDefault="00B11BA5">
      <w:r>
        <w:rPr>
          <w:rFonts w:ascii="Times New Roman" w:eastAsia="Times New Roman" w:hAnsi="Times New Roman" w:cs="Times New Roman"/>
          <w:sz w:val="20"/>
          <w:szCs w:val="20"/>
        </w:rPr>
        <w:t xml:space="preserve">18. Bonus: A poem of this </w:t>
      </w:r>
      <w:r>
        <w:rPr>
          <w:rFonts w:ascii="Times New Roman" w:eastAsia="Times New Roman" w:hAnsi="Times New Roman" w:cs="Times New Roman"/>
          <w:sz w:val="20"/>
          <w:szCs w:val="20"/>
        </w:rPr>
        <w:t>name mentions the shaving of Tom Dacre’s head. For 10 points each:</w:t>
      </w:r>
    </w:p>
    <w:p w:rsidR="00DE1CD4" w:rsidRDefault="00B11BA5">
      <w:r>
        <w:rPr>
          <w:rFonts w:ascii="Times New Roman" w:eastAsia="Times New Roman" w:hAnsi="Times New Roman" w:cs="Times New Roman"/>
          <w:sz w:val="20"/>
          <w:szCs w:val="20"/>
        </w:rPr>
        <w:t xml:space="preserve">[10] Give this title shared by two poems in the collection </w:t>
      </w:r>
      <w:r>
        <w:rPr>
          <w:rFonts w:ascii="Times New Roman" w:eastAsia="Times New Roman" w:hAnsi="Times New Roman" w:cs="Times New Roman"/>
          <w:i/>
          <w:sz w:val="20"/>
          <w:szCs w:val="20"/>
        </w:rPr>
        <w:t>Songs of Innocence and Experience</w:t>
      </w:r>
      <w:r>
        <w:rPr>
          <w:rFonts w:ascii="Times New Roman" w:eastAsia="Times New Roman" w:hAnsi="Times New Roman" w:cs="Times New Roman"/>
          <w:sz w:val="20"/>
          <w:szCs w:val="20"/>
        </w:rPr>
        <w:t>. A second poem with this title opens by describing “A little black thing among the snow / Crying</w:t>
      </w:r>
      <w:r>
        <w:rPr>
          <w:rFonts w:ascii="Times New Roman" w:eastAsia="Times New Roman" w:hAnsi="Times New Roman" w:cs="Times New Roman"/>
          <w:sz w:val="20"/>
          <w:szCs w:val="20"/>
        </w:rPr>
        <w:t xml:space="preserve"> ‘Weep!’ ‘Weep!’ in notes of woe.”</w:t>
      </w:r>
    </w:p>
    <w:p w:rsidR="00DE1CD4" w:rsidRDefault="00B11BA5">
      <w:r>
        <w:rPr>
          <w:rFonts w:ascii="Times New Roman" w:eastAsia="Times New Roman" w:hAnsi="Times New Roman" w:cs="Times New Roman"/>
          <w:sz w:val="20"/>
          <w:szCs w:val="20"/>
        </w:rPr>
        <w:t xml:space="preserve">ANSWER: “The </w:t>
      </w:r>
      <w:r>
        <w:rPr>
          <w:rFonts w:ascii="Times New Roman" w:eastAsia="Times New Roman" w:hAnsi="Times New Roman" w:cs="Times New Roman"/>
          <w:b/>
          <w:sz w:val="20"/>
          <w:szCs w:val="20"/>
          <w:u w:val="single"/>
        </w:rPr>
        <w:t>Chimney Sweeper</w:t>
      </w:r>
      <w:r>
        <w:rPr>
          <w:rFonts w:ascii="Times New Roman" w:eastAsia="Times New Roman" w:hAnsi="Times New Roman" w:cs="Times New Roman"/>
          <w:sz w:val="20"/>
          <w:szCs w:val="20"/>
        </w:rPr>
        <w:t>”</w:t>
      </w:r>
    </w:p>
    <w:p w:rsidR="00DE1CD4" w:rsidRDefault="00B11BA5">
      <w:r>
        <w:rPr>
          <w:rFonts w:ascii="Times New Roman" w:eastAsia="Times New Roman" w:hAnsi="Times New Roman" w:cs="Times New Roman"/>
          <w:sz w:val="20"/>
          <w:szCs w:val="20"/>
        </w:rPr>
        <w:t>[10] In this other William Blake poem, the title creature is addressed as “burning bright in the forests of the night” and asks, “What immortal hand or eye/ Dare frame your fearful symmetry?”</w:t>
      </w:r>
    </w:p>
    <w:p w:rsidR="00DE1CD4" w:rsidRDefault="00B11BA5">
      <w:r>
        <w:rPr>
          <w:rFonts w:ascii="Times New Roman" w:eastAsia="Times New Roman" w:hAnsi="Times New Roman" w:cs="Times New Roman"/>
          <w:sz w:val="20"/>
          <w:szCs w:val="20"/>
        </w:rPr>
        <w:t xml:space="preserve">ANSWER: “The </w:t>
      </w:r>
      <w:r>
        <w:rPr>
          <w:rFonts w:ascii="Times New Roman" w:eastAsia="Times New Roman" w:hAnsi="Times New Roman" w:cs="Times New Roman"/>
          <w:b/>
          <w:sz w:val="20"/>
          <w:szCs w:val="20"/>
          <w:u w:val="single"/>
        </w:rPr>
        <w:t>Tyger</w:t>
      </w:r>
      <w:r>
        <w:rPr>
          <w:rFonts w:ascii="Times New Roman" w:eastAsia="Times New Roman" w:hAnsi="Times New Roman" w:cs="Times New Roman"/>
          <w:sz w:val="20"/>
          <w:szCs w:val="20"/>
        </w:rPr>
        <w:t>”</w:t>
      </w:r>
    </w:p>
    <w:p w:rsidR="00DE1CD4" w:rsidRDefault="00B11BA5">
      <w:r>
        <w:rPr>
          <w:rFonts w:ascii="Times New Roman" w:eastAsia="Times New Roman" w:hAnsi="Times New Roman" w:cs="Times New Roman"/>
          <w:sz w:val="20"/>
          <w:szCs w:val="20"/>
        </w:rPr>
        <w:t>[10] Blake asks “Did he who made” this creature “make thee” in “The Tyger.” In another poem, he asks this creature if it knows “who made thee.”</w:t>
      </w:r>
    </w:p>
    <w:p w:rsidR="00DE1CD4" w:rsidRDefault="00B11BA5">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lamb</w:t>
      </w:r>
    </w:p>
    <w:p w:rsidR="00DE1CD4" w:rsidRDefault="00B11BA5">
      <w:r>
        <w:rPr>
          <w:rFonts w:ascii="Times New Roman" w:eastAsia="Times New Roman" w:hAnsi="Times New Roman" w:cs="Times New Roman"/>
          <w:sz w:val="20"/>
          <w:szCs w:val="20"/>
        </w:rPr>
        <w:t>&lt;AB&gt;</w:t>
      </w:r>
    </w:p>
    <w:p w:rsidR="00DE1CD4" w:rsidRDefault="00DE1CD4"/>
    <w:p w:rsidR="00DE1CD4" w:rsidRDefault="00B11BA5">
      <w:r>
        <w:rPr>
          <w:rFonts w:ascii="Times New Roman" w:eastAsia="Times New Roman" w:hAnsi="Times New Roman" w:cs="Times New Roman"/>
          <w:sz w:val="20"/>
          <w:szCs w:val="20"/>
        </w:rPr>
        <w:t>19. Bonus: For 10 points each, answer the following about media portraya</w:t>
      </w:r>
      <w:r>
        <w:rPr>
          <w:rFonts w:ascii="Times New Roman" w:eastAsia="Times New Roman" w:hAnsi="Times New Roman" w:cs="Times New Roman"/>
          <w:sz w:val="20"/>
          <w:szCs w:val="20"/>
        </w:rPr>
        <w:t>ls of Spartacus:</w:t>
      </w:r>
    </w:p>
    <w:p w:rsidR="00DE1CD4" w:rsidRDefault="00B11BA5">
      <w:pPr>
        <w:widowControl w:val="0"/>
      </w:pPr>
      <w:r>
        <w:rPr>
          <w:rFonts w:ascii="Times New Roman" w:eastAsia="Times New Roman" w:hAnsi="Times New Roman" w:cs="Times New Roman"/>
          <w:sz w:val="20"/>
          <w:szCs w:val="20"/>
        </w:rPr>
        <w:t xml:space="preserve">[10] The 1960 film </w:t>
      </w:r>
      <w:r>
        <w:rPr>
          <w:rFonts w:ascii="Times New Roman" w:eastAsia="Times New Roman" w:hAnsi="Times New Roman" w:cs="Times New Roman"/>
          <w:i/>
          <w:sz w:val="20"/>
          <w:szCs w:val="20"/>
        </w:rPr>
        <w:t>Spartacus</w:t>
      </w:r>
      <w:r>
        <w:rPr>
          <w:rFonts w:ascii="Times New Roman" w:eastAsia="Times New Roman" w:hAnsi="Times New Roman" w:cs="Times New Roman"/>
          <w:sz w:val="20"/>
          <w:szCs w:val="20"/>
        </w:rPr>
        <w:t xml:space="preserve"> was directed by this man, who may be better known for directing </w:t>
      </w:r>
      <w:r>
        <w:rPr>
          <w:rFonts w:ascii="Times New Roman" w:eastAsia="Times New Roman" w:hAnsi="Times New Roman" w:cs="Times New Roman"/>
          <w:i/>
          <w:sz w:val="20"/>
          <w:szCs w:val="20"/>
        </w:rPr>
        <w:t>Dr. Strangelove</w:t>
      </w:r>
      <w:r>
        <w:rPr>
          <w:rFonts w:ascii="Times New Roman" w:eastAsia="Times New Roman" w:hAnsi="Times New Roman" w:cs="Times New Roman"/>
          <w:sz w:val="20"/>
          <w:szCs w:val="20"/>
        </w:rPr>
        <w:t xml:space="preserve"> and </w:t>
      </w:r>
      <w:r>
        <w:rPr>
          <w:rFonts w:ascii="Times New Roman" w:eastAsia="Times New Roman" w:hAnsi="Times New Roman" w:cs="Times New Roman"/>
          <w:i/>
          <w:sz w:val="20"/>
          <w:szCs w:val="20"/>
        </w:rPr>
        <w:t>2001: A Space Odyssey</w:t>
      </w:r>
      <w:r>
        <w:rPr>
          <w:rFonts w:ascii="Times New Roman" w:eastAsia="Times New Roman" w:hAnsi="Times New Roman" w:cs="Times New Roman"/>
          <w:sz w:val="20"/>
          <w:szCs w:val="20"/>
        </w:rPr>
        <w:t>.</w:t>
      </w:r>
    </w:p>
    <w:p w:rsidR="00DE1CD4" w:rsidRDefault="00B11BA5">
      <w:pPr>
        <w:widowControl w:val="0"/>
      </w:pPr>
      <w:r>
        <w:rPr>
          <w:rFonts w:ascii="Times New Roman" w:eastAsia="Times New Roman" w:hAnsi="Times New Roman" w:cs="Times New Roman"/>
          <w:sz w:val="20"/>
          <w:szCs w:val="20"/>
        </w:rPr>
        <w:t xml:space="preserve">ANSWER: Stanley </w:t>
      </w:r>
      <w:r>
        <w:rPr>
          <w:rFonts w:ascii="Times New Roman" w:eastAsia="Times New Roman" w:hAnsi="Times New Roman" w:cs="Times New Roman"/>
          <w:b/>
          <w:sz w:val="20"/>
          <w:szCs w:val="20"/>
          <w:u w:val="single"/>
        </w:rPr>
        <w:t>Kubrick</w:t>
      </w:r>
    </w:p>
    <w:p w:rsidR="00DE1CD4" w:rsidRDefault="00B11BA5">
      <w:pPr>
        <w:widowControl w:val="0"/>
      </w:pPr>
      <w:r>
        <w:rPr>
          <w:rFonts w:ascii="Times New Roman" w:eastAsia="Times New Roman" w:hAnsi="Times New Roman" w:cs="Times New Roman"/>
          <w:sz w:val="20"/>
          <w:szCs w:val="20"/>
        </w:rPr>
        <w:t xml:space="preserve">[10] This actor starred as Spartacus in Kubrick’s film. This man’s son Michael portrayed the corporate raider Gordon Gekko in the 1987 film </w:t>
      </w:r>
      <w:r>
        <w:rPr>
          <w:rFonts w:ascii="Times New Roman" w:eastAsia="Times New Roman" w:hAnsi="Times New Roman" w:cs="Times New Roman"/>
          <w:i/>
          <w:sz w:val="20"/>
          <w:szCs w:val="20"/>
        </w:rPr>
        <w:t>Wall Street</w:t>
      </w:r>
      <w:r>
        <w:rPr>
          <w:rFonts w:ascii="Times New Roman" w:eastAsia="Times New Roman" w:hAnsi="Times New Roman" w:cs="Times New Roman"/>
          <w:sz w:val="20"/>
          <w:szCs w:val="20"/>
        </w:rPr>
        <w:t>.</w:t>
      </w:r>
    </w:p>
    <w:p w:rsidR="00DE1CD4" w:rsidRDefault="00B11BA5">
      <w:pPr>
        <w:widowControl w:val="0"/>
      </w:pPr>
      <w:r>
        <w:rPr>
          <w:rFonts w:ascii="Times New Roman" w:eastAsia="Times New Roman" w:hAnsi="Times New Roman" w:cs="Times New Roman"/>
          <w:sz w:val="20"/>
          <w:szCs w:val="20"/>
        </w:rPr>
        <w:t xml:space="preserve">ANSWER: Kirk </w:t>
      </w:r>
      <w:r>
        <w:rPr>
          <w:rFonts w:ascii="Times New Roman" w:eastAsia="Times New Roman" w:hAnsi="Times New Roman" w:cs="Times New Roman"/>
          <w:b/>
          <w:sz w:val="20"/>
          <w:szCs w:val="20"/>
          <w:u w:val="single"/>
        </w:rPr>
        <w:t>Douglas</w:t>
      </w:r>
      <w:r>
        <w:rPr>
          <w:rFonts w:ascii="Times New Roman" w:eastAsia="Times New Roman" w:hAnsi="Times New Roman" w:cs="Times New Roman"/>
          <w:sz w:val="20"/>
          <w:szCs w:val="20"/>
        </w:rPr>
        <w:t xml:space="preserve"> [or Issur </w:t>
      </w:r>
      <w:r>
        <w:rPr>
          <w:rFonts w:ascii="Times New Roman" w:eastAsia="Times New Roman" w:hAnsi="Times New Roman" w:cs="Times New Roman"/>
          <w:b/>
          <w:sz w:val="20"/>
          <w:szCs w:val="20"/>
          <w:u w:val="single"/>
        </w:rPr>
        <w:t>Danielovitch</w:t>
      </w:r>
      <w:r>
        <w:rPr>
          <w:rFonts w:ascii="Times New Roman" w:eastAsia="Times New Roman" w:hAnsi="Times New Roman" w:cs="Times New Roman"/>
          <w:sz w:val="20"/>
          <w:szCs w:val="20"/>
        </w:rPr>
        <w:t>]</w:t>
      </w:r>
    </w:p>
    <w:p w:rsidR="00DE1CD4" w:rsidRDefault="00B11BA5">
      <w:pPr>
        <w:widowControl w:val="0"/>
      </w:pPr>
      <w:r>
        <w:rPr>
          <w:rFonts w:ascii="Times New Roman" w:eastAsia="Times New Roman" w:hAnsi="Times New Roman" w:cs="Times New Roman"/>
          <w:sz w:val="20"/>
          <w:szCs w:val="20"/>
        </w:rPr>
        <w:t xml:space="preserve">[10] The 2010 series </w:t>
      </w:r>
      <w:r>
        <w:rPr>
          <w:rFonts w:ascii="Times New Roman" w:eastAsia="Times New Roman" w:hAnsi="Times New Roman" w:cs="Times New Roman"/>
          <w:i/>
          <w:sz w:val="20"/>
          <w:szCs w:val="20"/>
        </w:rPr>
        <w:t>Spartacus: Blood and Sand</w:t>
      </w:r>
      <w:r>
        <w:rPr>
          <w:rFonts w:ascii="Times New Roman" w:eastAsia="Times New Roman" w:hAnsi="Times New Roman" w:cs="Times New Roman"/>
          <w:sz w:val="20"/>
          <w:szCs w:val="20"/>
        </w:rPr>
        <w:t>, as well as</w:t>
      </w:r>
      <w:r>
        <w:rPr>
          <w:rFonts w:ascii="Times New Roman" w:eastAsia="Times New Roman" w:hAnsi="Times New Roman" w:cs="Times New Roman"/>
          <w:sz w:val="20"/>
          <w:szCs w:val="20"/>
        </w:rPr>
        <w:t xml:space="preserve"> its sequels </w:t>
      </w:r>
      <w:r>
        <w:rPr>
          <w:rFonts w:ascii="Times New Roman" w:eastAsia="Times New Roman" w:hAnsi="Times New Roman" w:cs="Times New Roman"/>
          <w:i/>
          <w:sz w:val="20"/>
          <w:szCs w:val="20"/>
        </w:rPr>
        <w:t>Vengeance</w:t>
      </w:r>
      <w:r>
        <w:rPr>
          <w:rFonts w:ascii="Times New Roman" w:eastAsia="Times New Roman" w:hAnsi="Times New Roman" w:cs="Times New Roman"/>
          <w:sz w:val="20"/>
          <w:szCs w:val="20"/>
        </w:rPr>
        <w:t xml:space="preserve"> and </w:t>
      </w:r>
      <w:r>
        <w:rPr>
          <w:rFonts w:ascii="Times New Roman" w:eastAsia="Times New Roman" w:hAnsi="Times New Roman" w:cs="Times New Roman"/>
          <w:i/>
          <w:sz w:val="20"/>
          <w:szCs w:val="20"/>
        </w:rPr>
        <w:t>War of the Damned</w:t>
      </w:r>
      <w:r>
        <w:rPr>
          <w:rFonts w:ascii="Times New Roman" w:eastAsia="Times New Roman" w:hAnsi="Times New Roman" w:cs="Times New Roman"/>
          <w:sz w:val="20"/>
          <w:szCs w:val="20"/>
        </w:rPr>
        <w:t xml:space="preserve">, premiered on this premium cable network, which also premiered </w:t>
      </w:r>
      <w:r>
        <w:rPr>
          <w:rFonts w:ascii="Times New Roman" w:eastAsia="Times New Roman" w:hAnsi="Times New Roman" w:cs="Times New Roman"/>
          <w:i/>
          <w:sz w:val="20"/>
          <w:szCs w:val="20"/>
        </w:rPr>
        <w:t>Boss</w:t>
      </w:r>
      <w:r>
        <w:rPr>
          <w:rFonts w:ascii="Times New Roman" w:eastAsia="Times New Roman" w:hAnsi="Times New Roman" w:cs="Times New Roman"/>
          <w:sz w:val="20"/>
          <w:szCs w:val="20"/>
        </w:rPr>
        <w:t xml:space="preserve"> and currently shows </w:t>
      </w:r>
      <w:r>
        <w:rPr>
          <w:rFonts w:ascii="Times New Roman" w:eastAsia="Times New Roman" w:hAnsi="Times New Roman" w:cs="Times New Roman"/>
          <w:i/>
          <w:sz w:val="20"/>
          <w:szCs w:val="20"/>
        </w:rPr>
        <w:t>Outlander</w:t>
      </w:r>
      <w:r>
        <w:rPr>
          <w:rFonts w:ascii="Times New Roman" w:eastAsia="Times New Roman" w:hAnsi="Times New Roman" w:cs="Times New Roman"/>
          <w:sz w:val="20"/>
          <w:szCs w:val="20"/>
        </w:rPr>
        <w:t>.</w:t>
      </w:r>
    </w:p>
    <w:p w:rsidR="00DE1CD4" w:rsidRDefault="00B11BA5">
      <w:pPr>
        <w:widowControl w:v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Starz</w:t>
      </w:r>
    </w:p>
    <w:p w:rsidR="00DE1CD4" w:rsidRDefault="00B11BA5">
      <w:pPr>
        <w:widowControl w:val="0"/>
      </w:pPr>
      <w:r>
        <w:rPr>
          <w:rFonts w:ascii="Times New Roman" w:eastAsia="Times New Roman" w:hAnsi="Times New Roman" w:cs="Times New Roman"/>
          <w:sz w:val="20"/>
          <w:szCs w:val="20"/>
        </w:rPr>
        <w:t>&lt;SAM&gt;</w:t>
      </w:r>
    </w:p>
    <w:p w:rsidR="00DE1CD4" w:rsidRDefault="00DE1CD4"/>
    <w:p w:rsidR="00DE1CD4" w:rsidRDefault="00B11BA5">
      <w:r>
        <w:rPr>
          <w:rFonts w:ascii="Times New Roman" w:eastAsia="Times New Roman" w:hAnsi="Times New Roman" w:cs="Times New Roman"/>
          <w:sz w:val="20"/>
          <w:szCs w:val="20"/>
        </w:rPr>
        <w:t>20. Bonus: For 10 points each, answer the following about vectors in electromagnetism:</w:t>
      </w:r>
    </w:p>
    <w:p w:rsidR="00DE1CD4" w:rsidRDefault="00B11BA5">
      <w:r>
        <w:rPr>
          <w:rFonts w:ascii="Times New Roman" w:eastAsia="Times New Roman" w:hAnsi="Times New Roman" w:cs="Times New Roman"/>
          <w:sz w:val="20"/>
          <w:szCs w:val="20"/>
        </w:rPr>
        <w:t>[10] This vector quantity exerts a force on a moving charged particle. This vector is perpendicular to the electric field in radiation waves.</w:t>
      </w:r>
    </w:p>
    <w:p w:rsidR="00DE1CD4" w:rsidRDefault="00B11BA5">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magnetic field</w:t>
      </w:r>
      <w:r>
        <w:rPr>
          <w:rFonts w:ascii="Times New Roman" w:eastAsia="Times New Roman" w:hAnsi="Times New Roman" w:cs="Times New Roman"/>
          <w:sz w:val="20"/>
          <w:szCs w:val="20"/>
        </w:rPr>
        <w:t xml:space="preserve"> [prompt on “B”]</w:t>
      </w:r>
    </w:p>
    <w:p w:rsidR="00DE1CD4" w:rsidRDefault="00B11BA5">
      <w:r>
        <w:rPr>
          <w:rFonts w:ascii="Times New Roman" w:eastAsia="Times New Roman" w:hAnsi="Times New Roman" w:cs="Times New Roman"/>
          <w:sz w:val="20"/>
          <w:szCs w:val="20"/>
        </w:rPr>
        <w:t>[10] The Poynting vector measures the amount of this quantity that an elect</w:t>
      </w:r>
      <w:r>
        <w:rPr>
          <w:rFonts w:ascii="Times New Roman" w:eastAsia="Times New Roman" w:hAnsi="Times New Roman" w:cs="Times New Roman"/>
          <w:sz w:val="20"/>
          <w:szCs w:val="20"/>
        </w:rPr>
        <w:t>romagnetic wave carries per unit area. For a current-carrying wire, this quantity equals current times voltage.</w:t>
      </w:r>
    </w:p>
    <w:p w:rsidR="00DE1CD4" w:rsidRDefault="00B11BA5">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power</w:t>
      </w:r>
    </w:p>
    <w:p w:rsidR="00DE1CD4" w:rsidRDefault="00B11BA5">
      <w:r>
        <w:rPr>
          <w:rFonts w:ascii="Times New Roman" w:eastAsia="Times New Roman" w:hAnsi="Times New Roman" w:cs="Times New Roman"/>
          <w:sz w:val="20"/>
          <w:szCs w:val="20"/>
        </w:rPr>
        <w:t xml:space="preserve">[10] The bound charge density is the negative divergence of this vector quantity, which represents the electric dipole moment per </w:t>
      </w:r>
      <w:r>
        <w:rPr>
          <w:rFonts w:ascii="Times New Roman" w:eastAsia="Times New Roman" w:hAnsi="Times New Roman" w:cs="Times New Roman"/>
          <w:sz w:val="20"/>
          <w:szCs w:val="20"/>
        </w:rPr>
        <w:t>unit volume in a material.</w:t>
      </w:r>
    </w:p>
    <w:p w:rsidR="00DE1CD4" w:rsidRDefault="00B11BA5">
      <w:r>
        <w:rPr>
          <w:rFonts w:ascii="Times New Roman" w:eastAsia="Times New Roman" w:hAnsi="Times New Roman" w:cs="Times New Roman"/>
          <w:sz w:val="20"/>
          <w:szCs w:val="20"/>
        </w:rPr>
        <w:t xml:space="preserve">ANSWER: electric </w:t>
      </w:r>
      <w:r>
        <w:rPr>
          <w:rFonts w:ascii="Times New Roman" w:eastAsia="Times New Roman" w:hAnsi="Times New Roman" w:cs="Times New Roman"/>
          <w:b/>
          <w:sz w:val="20"/>
          <w:szCs w:val="20"/>
          <w:u w:val="single"/>
        </w:rPr>
        <w:t>polarization</w:t>
      </w:r>
      <w:r>
        <w:rPr>
          <w:rFonts w:ascii="Times New Roman" w:eastAsia="Times New Roman" w:hAnsi="Times New Roman" w:cs="Times New Roman"/>
          <w:sz w:val="20"/>
          <w:szCs w:val="20"/>
        </w:rPr>
        <w:t xml:space="preserve"> density [prompt on “P”]</w:t>
      </w:r>
    </w:p>
    <w:p w:rsidR="00DE1CD4" w:rsidRDefault="00B11BA5">
      <w:r>
        <w:rPr>
          <w:rFonts w:ascii="Times New Roman" w:eastAsia="Times New Roman" w:hAnsi="Times New Roman" w:cs="Times New Roman"/>
          <w:sz w:val="20"/>
          <w:szCs w:val="20"/>
        </w:rPr>
        <w:t>&lt;SAM&gt;</w:t>
      </w:r>
    </w:p>
    <w:sectPr w:rsidR="00DE1CD4">
      <w:headerReference w:type="default" r:id="rId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11BA5" w:rsidRDefault="00B11BA5">
      <w:pPr>
        <w:spacing w:line="240" w:lineRule="auto"/>
      </w:pPr>
      <w:r>
        <w:separator/>
      </w:r>
    </w:p>
  </w:endnote>
  <w:endnote w:type="continuationSeparator" w:id="0">
    <w:p w:rsidR="00B11BA5" w:rsidRDefault="00B11BA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11BA5" w:rsidRDefault="00B11BA5">
      <w:pPr>
        <w:spacing w:line="240" w:lineRule="auto"/>
      </w:pPr>
      <w:r>
        <w:separator/>
      </w:r>
    </w:p>
  </w:footnote>
  <w:footnote w:type="continuationSeparator" w:id="0">
    <w:p w:rsidR="00B11BA5" w:rsidRDefault="00B11BA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E1CD4" w:rsidRDefault="00B11BA5">
    <w:r>
      <w:rPr>
        <w:rFonts w:ascii="Times New Roman" w:eastAsia="Times New Roman" w:hAnsi="Times New Roman" w:cs="Times New Roman"/>
        <w:sz w:val="20"/>
        <w:szCs w:val="20"/>
      </w:rPr>
      <w:t>Packet 6</w:t>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t>BASK 2015</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1CD4"/>
    <w:rsid w:val="003F4857"/>
    <w:rsid w:val="007648C5"/>
    <w:rsid w:val="00974534"/>
    <w:rsid w:val="00B11BA5"/>
    <w:rsid w:val="00DE1C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2DBB57"/>
  <w15:docId w15:val="{377FB813-F1A0-40B1-86FB-D500AB1255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US" w:eastAsia="zh-CN" w:bidi="ar-SA"/>
      </w:rPr>
    </w:rPrDefault>
    <w:pPrDefault>
      <w:pPr>
        <w:spacing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74534"/>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7453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4122</Words>
  <Characters>23502</Characters>
  <Application>Microsoft Office Word</Application>
  <DocSecurity>0</DocSecurity>
  <Lines>195</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christino</dc:creator>
  <cp:lastModifiedBy>Ben</cp:lastModifiedBy>
  <cp:revision>3</cp:revision>
  <dcterms:created xsi:type="dcterms:W3CDTF">2016-02-25T18:02:00Z</dcterms:created>
  <dcterms:modified xsi:type="dcterms:W3CDTF">2016-02-25T18:02:00Z</dcterms:modified>
</cp:coreProperties>
</file>