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5F6" w:rsidRDefault="00EC25F6" w:rsidP="00EC25F6">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EC25F6" w:rsidRDefault="00EC25F6" w:rsidP="00EC25F6">
      <w:pPr>
        <w:spacing w:after="0"/>
        <w:rPr>
          <w:rFonts w:eastAsia="Times New Roman"/>
          <w:color w:val="000000"/>
          <w:sz w:val="20"/>
          <w:szCs w:val="20"/>
        </w:rPr>
      </w:pPr>
      <w:r>
        <w:rPr>
          <w:rFonts w:eastAsia="Times New Roman"/>
          <w:color w:val="000000"/>
          <w:sz w:val="20"/>
          <w:szCs w:val="20"/>
        </w:rPr>
        <w:t>Round 1</w:t>
      </w:r>
    </w:p>
    <w:p w:rsidR="00EC25F6" w:rsidRDefault="00EC25F6" w:rsidP="00EC25F6">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EC25F6" w:rsidRDefault="00EC25F6" w:rsidP="00EC25F6">
      <w:pPr>
        <w:spacing w:after="0"/>
        <w:rPr>
          <w:rFonts w:eastAsia="Times New Roman"/>
          <w:color w:val="000000"/>
          <w:sz w:val="20"/>
          <w:szCs w:val="20"/>
        </w:rPr>
      </w:pPr>
    </w:p>
    <w:p w:rsidR="00EC25F6" w:rsidRDefault="00EC25F6" w:rsidP="00EC25F6">
      <w:pPr>
        <w:spacing w:after="0"/>
        <w:rPr>
          <w:rFonts w:eastAsia="Times New Roman"/>
          <w:color w:val="000000"/>
          <w:sz w:val="20"/>
          <w:szCs w:val="20"/>
        </w:rPr>
      </w:pPr>
      <w:r>
        <w:rPr>
          <w:rFonts w:eastAsia="Times New Roman"/>
          <w:color w:val="000000"/>
          <w:sz w:val="20"/>
          <w:szCs w:val="20"/>
        </w:rPr>
        <w:t>Tossups</w:t>
      </w:r>
    </w:p>
    <w:p w:rsidR="00EC25F6" w:rsidRDefault="00EC25F6" w:rsidP="00EC25F6">
      <w:pPr>
        <w:spacing w:after="0"/>
        <w:rPr>
          <w:rFonts w:eastAsia="Times New Roman"/>
          <w:color w:val="000000"/>
          <w:sz w:val="20"/>
          <w:szCs w:val="20"/>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 </w:t>
      </w:r>
      <w:r w:rsidRPr="00EC25F6">
        <w:rPr>
          <w:rFonts w:eastAsia="Times New Roman"/>
          <w:b/>
          <w:bCs/>
          <w:color w:val="000000"/>
          <w:sz w:val="20"/>
          <w:szCs w:val="20"/>
        </w:rPr>
        <w:t xml:space="preserve">This politician coined the term “vast right-wing conspiracy.” The “Harry and Louise” ad advocated a universal healthcare law named for this non-Obama politician. </w:t>
      </w:r>
      <w:r w:rsidRPr="00EC25F6">
        <w:rPr>
          <w:rFonts w:eastAsia="Times New Roman"/>
          <w:b/>
          <w:bCs/>
          <w:i/>
          <w:iCs/>
          <w:color w:val="000000"/>
          <w:sz w:val="20"/>
          <w:szCs w:val="20"/>
        </w:rPr>
        <w:t>Citizens United</w:t>
      </w:r>
      <w:r w:rsidRPr="00EC25F6">
        <w:rPr>
          <w:rFonts w:eastAsia="Times New Roman"/>
          <w:b/>
          <w:bCs/>
          <w:color w:val="000000"/>
          <w:sz w:val="20"/>
          <w:szCs w:val="20"/>
        </w:rPr>
        <w:t xml:space="preserve"> </w:t>
      </w:r>
      <w:r w:rsidRPr="00EC25F6">
        <w:rPr>
          <w:rFonts w:eastAsia="Times New Roman"/>
          <w:b/>
          <w:bCs/>
          <w:i/>
          <w:iCs/>
          <w:color w:val="000000"/>
          <w:sz w:val="20"/>
          <w:szCs w:val="20"/>
        </w:rPr>
        <w:t xml:space="preserve">v. FEC </w:t>
      </w:r>
      <w:r w:rsidRPr="00EC25F6">
        <w:rPr>
          <w:rFonts w:eastAsia="Times New Roman"/>
          <w:b/>
          <w:bCs/>
          <w:color w:val="000000"/>
          <w:sz w:val="20"/>
          <w:szCs w:val="20"/>
        </w:rPr>
        <w:t xml:space="preserve">was based on a movie titled </w:t>
      </w:r>
      <w:r w:rsidRPr="00EC25F6">
        <w:rPr>
          <w:rFonts w:eastAsia="Times New Roman"/>
          <w:b/>
          <w:bCs/>
          <w:i/>
          <w:iCs/>
          <w:color w:val="000000"/>
          <w:sz w:val="20"/>
          <w:szCs w:val="20"/>
        </w:rPr>
        <w:t>&lt;this person&gt;: The Movie</w:t>
      </w:r>
      <w:r w:rsidRPr="00EC25F6">
        <w:rPr>
          <w:rFonts w:eastAsia="Times New Roman"/>
          <w:b/>
          <w:bCs/>
          <w:color w:val="000000"/>
          <w:sz w:val="20"/>
          <w:szCs w:val="20"/>
        </w:rPr>
        <w:t xml:space="preserve">. Anthony Weiner’s ex-wife, Huma Abedin, </w:t>
      </w:r>
      <w:r>
        <w:rPr>
          <w:rFonts w:eastAsia="Times New Roman"/>
          <w:b/>
          <w:bCs/>
          <w:color w:val="000000"/>
          <w:sz w:val="20"/>
          <w:szCs w:val="20"/>
        </w:rPr>
        <w:t>works</w:t>
      </w:r>
      <w:r w:rsidRPr="00EC25F6">
        <w:rPr>
          <w:rFonts w:eastAsia="Times New Roman"/>
          <w:b/>
          <w:bCs/>
          <w:color w:val="000000"/>
          <w:sz w:val="20"/>
          <w:szCs w:val="20"/>
        </w:rPr>
        <w:t xml:space="preserve"> for this </w:t>
      </w:r>
      <w:r>
        <w:rPr>
          <w:rFonts w:eastAsia="Times New Roman"/>
          <w:b/>
          <w:bCs/>
          <w:color w:val="000000"/>
          <w:sz w:val="20"/>
          <w:szCs w:val="20"/>
        </w:rPr>
        <w:t xml:space="preserve">(*) </w:t>
      </w:r>
      <w:r w:rsidRPr="00EC25F6">
        <w:rPr>
          <w:rFonts w:eastAsia="Times New Roman"/>
          <w:bCs/>
          <w:color w:val="000000"/>
          <w:sz w:val="20"/>
          <w:szCs w:val="20"/>
        </w:rPr>
        <w:t>politician. During a campaign, this politician claimed to “hammer on the</w:t>
      </w:r>
      <w:r w:rsidRPr="00EC25F6">
        <w:rPr>
          <w:rFonts w:eastAsia="Times New Roman"/>
          <w:color w:val="000000"/>
          <w:sz w:val="20"/>
          <w:szCs w:val="20"/>
        </w:rPr>
        <w:t xml:space="preserve"> glass ceiling</w:t>
      </w:r>
      <w:r w:rsidR="00DA70F7">
        <w:rPr>
          <w:rFonts w:eastAsia="Times New Roman"/>
          <w:color w:val="000000"/>
          <w:sz w:val="20"/>
          <w:szCs w:val="20"/>
        </w:rPr>
        <w:t>.</w:t>
      </w:r>
      <w:r w:rsidRPr="00EC25F6">
        <w:rPr>
          <w:rFonts w:eastAsia="Times New Roman"/>
          <w:color w:val="000000"/>
          <w:sz w:val="20"/>
          <w:szCs w:val="20"/>
        </w:rPr>
        <w:t xml:space="preserve">” </w:t>
      </w:r>
      <w:r w:rsidR="00DA70F7" w:rsidRPr="00EC25F6">
        <w:rPr>
          <w:rFonts w:eastAsia="Times New Roman"/>
          <w:color w:val="000000"/>
          <w:sz w:val="20"/>
          <w:szCs w:val="20"/>
        </w:rPr>
        <w:t xml:space="preserve">This author of </w:t>
      </w:r>
      <w:r w:rsidR="00DA70F7">
        <w:rPr>
          <w:rFonts w:eastAsia="Times New Roman"/>
          <w:color w:val="000000"/>
          <w:sz w:val="20"/>
          <w:szCs w:val="20"/>
        </w:rPr>
        <w:t>the</w:t>
      </w:r>
      <w:r w:rsidR="00DA70F7" w:rsidRPr="00EC25F6">
        <w:rPr>
          <w:rFonts w:eastAsia="Times New Roman"/>
          <w:color w:val="000000"/>
          <w:sz w:val="20"/>
          <w:szCs w:val="20"/>
        </w:rPr>
        <w:t xml:space="preserve"> memoir </w:t>
      </w:r>
      <w:r w:rsidR="00DA70F7" w:rsidRPr="00EC25F6">
        <w:rPr>
          <w:rFonts w:eastAsia="Times New Roman"/>
          <w:i/>
          <w:iCs/>
          <w:color w:val="000000"/>
          <w:sz w:val="20"/>
          <w:szCs w:val="20"/>
        </w:rPr>
        <w:t>Hard Choices</w:t>
      </w:r>
      <w:r w:rsidR="00DA70F7" w:rsidRPr="00EC25F6">
        <w:rPr>
          <w:rFonts w:eastAsia="Times New Roman"/>
          <w:color w:val="000000"/>
          <w:sz w:val="20"/>
          <w:szCs w:val="20"/>
        </w:rPr>
        <w:t xml:space="preserve"> </w:t>
      </w:r>
      <w:r w:rsidR="00DA70F7">
        <w:rPr>
          <w:rFonts w:eastAsia="Times New Roman"/>
          <w:color w:val="000000"/>
          <w:sz w:val="20"/>
          <w:szCs w:val="20"/>
        </w:rPr>
        <w:t xml:space="preserve">first won political office as a senator from New York in 2000. She </w:t>
      </w:r>
      <w:r w:rsidR="00DA70F7" w:rsidRPr="00EC25F6">
        <w:rPr>
          <w:rFonts w:eastAsia="Times New Roman"/>
          <w:color w:val="000000"/>
          <w:sz w:val="20"/>
          <w:szCs w:val="20"/>
        </w:rPr>
        <w:t>used her o</w:t>
      </w:r>
      <w:r w:rsidR="00DA70F7">
        <w:rPr>
          <w:rFonts w:eastAsia="Times New Roman"/>
          <w:color w:val="000000"/>
          <w:sz w:val="20"/>
          <w:szCs w:val="20"/>
        </w:rPr>
        <w:t>w</w:t>
      </w:r>
      <w:r w:rsidR="00DA70F7" w:rsidRPr="00EC25F6">
        <w:rPr>
          <w:rFonts w:eastAsia="Times New Roman"/>
          <w:color w:val="000000"/>
          <w:sz w:val="20"/>
          <w:szCs w:val="20"/>
        </w:rPr>
        <w:t>n email server to receive classified messages while Secretary of State. For 10 points, name this Democratic presidential nominee.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Hillary</w:t>
      </w:r>
      <w:r w:rsidRPr="00EC25F6">
        <w:rPr>
          <w:rFonts w:eastAsia="Times New Roman"/>
          <w:color w:val="000000"/>
          <w:sz w:val="20"/>
          <w:szCs w:val="20"/>
        </w:rPr>
        <w:t xml:space="preserve"> Clinton [prompt on </w:t>
      </w:r>
      <w:r w:rsidRPr="00EC25F6">
        <w:rPr>
          <w:rFonts w:eastAsia="Times New Roman"/>
          <w:b/>
          <w:bCs/>
          <w:color w:val="000000"/>
          <w:sz w:val="20"/>
          <w:szCs w:val="20"/>
          <w:u w:val="single"/>
        </w:rPr>
        <w:t>Clinton</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2. </w:t>
      </w:r>
      <w:r w:rsidRPr="00EC25F6">
        <w:rPr>
          <w:rFonts w:eastAsia="Times New Roman"/>
          <w:b/>
          <w:bCs/>
          <w:color w:val="000000"/>
          <w:sz w:val="20"/>
          <w:szCs w:val="20"/>
        </w:rPr>
        <w:t xml:space="preserve">A pope of this name held office during World War I. A man with this first name differentiated between a cenobite and a hermit, and argued that the central rule should be </w:t>
      </w:r>
      <w:r w:rsidRPr="00EC25F6">
        <w:rPr>
          <w:rFonts w:eastAsia="Times New Roman"/>
          <w:b/>
          <w:bCs/>
          <w:i/>
          <w:iCs/>
          <w:color w:val="000000"/>
          <w:sz w:val="20"/>
          <w:szCs w:val="20"/>
        </w:rPr>
        <w:t xml:space="preserve">Ora </w:t>
      </w:r>
      <w:proofErr w:type="gramStart"/>
      <w:r w:rsidRPr="00EC25F6">
        <w:rPr>
          <w:rFonts w:eastAsia="Times New Roman"/>
          <w:b/>
          <w:bCs/>
          <w:i/>
          <w:iCs/>
          <w:color w:val="000000"/>
          <w:sz w:val="20"/>
          <w:szCs w:val="20"/>
        </w:rPr>
        <w:t>et</w:t>
      </w:r>
      <w:proofErr w:type="gramEnd"/>
      <w:r w:rsidRPr="00EC25F6">
        <w:rPr>
          <w:rFonts w:eastAsia="Times New Roman"/>
          <w:b/>
          <w:bCs/>
          <w:i/>
          <w:iCs/>
          <w:color w:val="000000"/>
          <w:sz w:val="20"/>
          <w:szCs w:val="20"/>
        </w:rPr>
        <w:t xml:space="preserve"> </w:t>
      </w:r>
      <w:proofErr w:type="spellStart"/>
      <w:r w:rsidRPr="00EC25F6">
        <w:rPr>
          <w:rFonts w:eastAsia="Times New Roman"/>
          <w:b/>
          <w:bCs/>
          <w:i/>
          <w:iCs/>
          <w:color w:val="000000"/>
          <w:sz w:val="20"/>
          <w:szCs w:val="20"/>
        </w:rPr>
        <w:t>labora</w:t>
      </w:r>
      <w:proofErr w:type="spellEnd"/>
      <w:r w:rsidRPr="00EC25F6">
        <w:rPr>
          <w:rFonts w:eastAsia="Times New Roman"/>
          <w:b/>
          <w:bCs/>
          <w:color w:val="000000"/>
          <w:sz w:val="20"/>
          <w:szCs w:val="20"/>
        </w:rPr>
        <w:t xml:space="preserve">, or “Pray and work”. John Paul II declared a saint of this name from </w:t>
      </w:r>
      <w:proofErr w:type="spellStart"/>
      <w:r w:rsidRPr="00EC25F6">
        <w:rPr>
          <w:rFonts w:eastAsia="Times New Roman"/>
          <w:b/>
          <w:bCs/>
          <w:color w:val="000000"/>
          <w:sz w:val="20"/>
          <w:szCs w:val="20"/>
        </w:rPr>
        <w:t>Nursia</w:t>
      </w:r>
      <w:proofErr w:type="spellEnd"/>
      <w:r w:rsidRPr="00EC25F6">
        <w:rPr>
          <w:rFonts w:eastAsia="Times New Roman"/>
          <w:b/>
          <w:bCs/>
          <w:color w:val="000000"/>
          <w:sz w:val="20"/>
          <w:szCs w:val="20"/>
        </w:rPr>
        <w:t xml:space="preserve"> was the patron saint of Europe. That saint with this name provided guidelines for monks in his namesake </w:t>
      </w:r>
      <w:r w:rsidRPr="00EC25F6">
        <w:rPr>
          <w:rFonts w:eastAsia="Times New Roman"/>
          <w:color w:val="000000"/>
          <w:sz w:val="20"/>
          <w:szCs w:val="20"/>
        </w:rPr>
        <w:t>(*) “rule.” A pope of this name permitted the Tridentine Mass, but controversially declared that prophylactics increase the spread of AIDS, shocking many with his conservatism. For 10 points, give this name of the pope who suddenly resigned office in 2013, the sixteenth of this name.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Benedict</w:t>
      </w:r>
      <w:r w:rsidRPr="00EC25F6">
        <w:rPr>
          <w:rFonts w:eastAsia="Times New Roman"/>
          <w:color w:val="000000"/>
          <w:sz w:val="20"/>
          <w:szCs w:val="20"/>
        </w:rPr>
        <w:t xml:space="preserve"> [or Pope </w:t>
      </w:r>
      <w:r w:rsidRPr="00EC25F6">
        <w:rPr>
          <w:rFonts w:eastAsia="Times New Roman"/>
          <w:b/>
          <w:bCs/>
          <w:color w:val="000000"/>
          <w:sz w:val="20"/>
          <w:szCs w:val="20"/>
          <w:u w:val="single"/>
        </w:rPr>
        <w:t>Benedict XVI</w:t>
      </w:r>
      <w:r w:rsidRPr="00EC25F6">
        <w:rPr>
          <w:rFonts w:eastAsia="Times New Roman"/>
          <w:color w:val="000000"/>
          <w:sz w:val="20"/>
          <w:szCs w:val="20"/>
        </w:rPr>
        <w:t xml:space="preserve">; or Pope </w:t>
      </w:r>
      <w:r w:rsidRPr="00EC25F6">
        <w:rPr>
          <w:rFonts w:eastAsia="Times New Roman"/>
          <w:b/>
          <w:bCs/>
          <w:color w:val="000000"/>
          <w:sz w:val="20"/>
          <w:szCs w:val="20"/>
          <w:u w:val="single"/>
        </w:rPr>
        <w:t>Benedict XV</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3. </w:t>
      </w:r>
      <w:r w:rsidRPr="00EC25F6">
        <w:rPr>
          <w:rFonts w:eastAsia="Times New Roman"/>
          <w:b/>
          <w:bCs/>
          <w:color w:val="000000"/>
          <w:sz w:val="20"/>
          <w:szCs w:val="20"/>
        </w:rPr>
        <w:t xml:space="preserve">This director built a centrifuge for a scene in which the camera follows under a man jogging in a circular room. One of this man’s films begins with a shot of various men getting their heads shaved while Johnny Wright’s “Hello Vietnam” plays in the background. He directed a movie in which a bone thrown in the air turns into a (*) </w:t>
      </w:r>
      <w:r w:rsidRPr="00EC25F6">
        <w:rPr>
          <w:rFonts w:eastAsia="Times New Roman"/>
          <w:color w:val="000000"/>
          <w:sz w:val="20"/>
          <w:szCs w:val="20"/>
        </w:rPr>
        <w:t xml:space="preserve">satellite, and later, Strauss’ “Blue Danube Waltz” plays during a dance-like docking sequence. In one of his films, Jack Nicholson quotes the Big, Bad Wolf, then sticks his head through a door and shouts “HERE’S JOHNNY!” For 10 points, name this director of </w:t>
      </w:r>
      <w:r w:rsidRPr="00EC25F6">
        <w:rPr>
          <w:rFonts w:eastAsia="Times New Roman"/>
          <w:i/>
          <w:iCs/>
          <w:color w:val="000000"/>
          <w:sz w:val="20"/>
          <w:szCs w:val="20"/>
        </w:rPr>
        <w:t>The Shining</w:t>
      </w:r>
      <w:r w:rsidRPr="00EC25F6">
        <w:rPr>
          <w:rFonts w:eastAsia="Times New Roman"/>
          <w:color w:val="000000"/>
          <w:sz w:val="20"/>
          <w:szCs w:val="20"/>
        </w:rPr>
        <w:t xml:space="preserve"> and </w:t>
      </w:r>
      <w:r w:rsidRPr="00EC25F6">
        <w:rPr>
          <w:rFonts w:eastAsia="Times New Roman"/>
          <w:i/>
          <w:iCs/>
          <w:color w:val="000000"/>
          <w:sz w:val="20"/>
          <w:szCs w:val="20"/>
        </w:rPr>
        <w:t>2001: A Space Odyssey</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Stanley </w:t>
      </w:r>
      <w:r w:rsidRPr="00EC25F6">
        <w:rPr>
          <w:rFonts w:eastAsia="Times New Roman"/>
          <w:b/>
          <w:bCs/>
          <w:color w:val="000000"/>
          <w:sz w:val="20"/>
          <w:szCs w:val="20"/>
          <w:u w:val="single"/>
        </w:rPr>
        <w:t>Kubrick</w:t>
      </w:r>
    </w:p>
    <w:p w:rsidR="00EC25F6" w:rsidRDefault="00EC25F6" w:rsidP="00EC25F6">
      <w:pPr>
        <w:spacing w:after="0"/>
        <w:rPr>
          <w:rFonts w:eastAsia="Times New Roman"/>
        </w:rPr>
      </w:pPr>
    </w:p>
    <w:p w:rsidR="0087037B" w:rsidRPr="0087037B" w:rsidRDefault="0087037B" w:rsidP="00EC25F6">
      <w:pPr>
        <w:spacing w:after="0"/>
        <w:rPr>
          <w:rFonts w:eastAsia="Times New Roman"/>
          <w:i/>
          <w:sz w:val="20"/>
          <w:szCs w:val="20"/>
        </w:rPr>
      </w:pPr>
      <w:r w:rsidRPr="0087037B">
        <w:rPr>
          <w:rFonts w:eastAsia="Times New Roman"/>
          <w:i/>
          <w:sz w:val="20"/>
          <w:szCs w:val="20"/>
        </w:rPr>
        <w:t>Note to moderator: Read "NAG" and "NAM" as "nag" and "</w:t>
      </w:r>
      <w:proofErr w:type="spellStart"/>
      <w:r w:rsidRPr="0087037B">
        <w:rPr>
          <w:rFonts w:eastAsia="Times New Roman"/>
          <w:i/>
          <w:sz w:val="20"/>
          <w:szCs w:val="20"/>
        </w:rPr>
        <w:t>nam</w:t>
      </w:r>
      <w:proofErr w:type="spellEnd"/>
      <w:r w:rsidRPr="0087037B">
        <w:rPr>
          <w:rFonts w:eastAsia="Times New Roman"/>
          <w:i/>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4. </w:t>
      </w:r>
      <w:r w:rsidRPr="00EC25F6">
        <w:rPr>
          <w:rFonts w:eastAsia="Times New Roman"/>
          <w:b/>
          <w:bCs/>
          <w:color w:val="000000"/>
          <w:sz w:val="20"/>
          <w:szCs w:val="20"/>
        </w:rPr>
        <w:t>This structure contains penta</w:t>
      </w:r>
      <w:r w:rsidR="0087037B">
        <w:rPr>
          <w:rFonts w:eastAsia="Times New Roman"/>
          <w:b/>
          <w:bCs/>
          <w:color w:val="000000"/>
          <w:sz w:val="20"/>
          <w:szCs w:val="20"/>
        </w:rPr>
        <w:t>-</w:t>
      </w:r>
      <w:r w:rsidRPr="00EC25F6">
        <w:rPr>
          <w:rFonts w:eastAsia="Times New Roman"/>
          <w:b/>
          <w:bCs/>
          <w:color w:val="000000"/>
          <w:sz w:val="20"/>
          <w:szCs w:val="20"/>
        </w:rPr>
        <w:t>glycine and D-alanine bridges. The first elucidated enzyme mechanism was for a protein discovered in egg white that destroys this structure. This structure is targeted by drugs with four-member rings containing nitrogen and sulfur. Lysozyme hydrolyzes NAG and NAM in it. When this structure is “thick”,</w:t>
      </w:r>
      <w:r w:rsidRPr="00EC25F6">
        <w:rPr>
          <w:rFonts w:eastAsia="Times New Roman"/>
          <w:color w:val="000000"/>
          <w:sz w:val="20"/>
          <w:szCs w:val="20"/>
        </w:rPr>
        <w:t xml:space="preserve"> (*) crystal violet won’t wash out of it. Beta lactam antibiotics destroy this structure. The amount of </w:t>
      </w:r>
      <w:proofErr w:type="spellStart"/>
      <w:r w:rsidR="0087037B">
        <w:rPr>
          <w:rFonts w:eastAsia="Times New Roman"/>
          <w:color w:val="000000"/>
          <w:sz w:val="20"/>
          <w:szCs w:val="20"/>
        </w:rPr>
        <w:t>peptido</w:t>
      </w:r>
      <w:proofErr w:type="spellEnd"/>
      <w:r w:rsidR="0087037B">
        <w:rPr>
          <w:rFonts w:eastAsia="Times New Roman"/>
          <w:color w:val="000000"/>
          <w:sz w:val="20"/>
          <w:szCs w:val="20"/>
        </w:rPr>
        <w:t>-</w:t>
      </w:r>
      <w:r w:rsidRPr="00EC25F6">
        <w:rPr>
          <w:rFonts w:eastAsia="Times New Roman"/>
          <w:color w:val="000000"/>
          <w:sz w:val="20"/>
          <w:szCs w:val="20"/>
        </w:rPr>
        <w:t>glycan in this structure distinguishes Gram-positive and Gram-negative bacteria. For 10 points, name this structure that surrounds the cell membrane in bacteria, which is made of cellulose in plants.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bacterial </w:t>
      </w:r>
      <w:r w:rsidRPr="00EC25F6">
        <w:rPr>
          <w:rFonts w:eastAsia="Times New Roman"/>
          <w:b/>
          <w:bCs/>
          <w:color w:val="000000"/>
          <w:sz w:val="20"/>
          <w:szCs w:val="20"/>
          <w:u w:val="single"/>
        </w:rPr>
        <w:t>cell wall</w:t>
      </w:r>
      <w:r w:rsidRPr="00EC25F6">
        <w:rPr>
          <w:rFonts w:eastAsia="Times New Roman"/>
          <w:color w:val="000000"/>
          <w:sz w:val="20"/>
          <w:szCs w:val="20"/>
        </w:rPr>
        <w:t xml:space="preserve"> [prompt on </w:t>
      </w:r>
      <w:r w:rsidRPr="00EC25F6">
        <w:rPr>
          <w:rFonts w:eastAsia="Times New Roman"/>
          <w:b/>
          <w:bCs/>
          <w:color w:val="000000"/>
          <w:sz w:val="20"/>
          <w:szCs w:val="20"/>
          <w:u w:val="single"/>
        </w:rPr>
        <w:t>wall</w:t>
      </w:r>
      <w:r w:rsidRPr="00EC25F6">
        <w:rPr>
          <w:rFonts w:eastAsia="Times New Roman"/>
          <w:color w:val="000000"/>
          <w:sz w:val="20"/>
          <w:szCs w:val="20"/>
        </w:rPr>
        <w:t xml:space="preserve">; prompt on </w:t>
      </w:r>
      <w:r w:rsidRPr="00EC25F6">
        <w:rPr>
          <w:rFonts w:eastAsia="Times New Roman"/>
          <w:b/>
          <w:bCs/>
          <w:color w:val="000000"/>
          <w:sz w:val="20"/>
          <w:szCs w:val="20"/>
          <w:u w:val="single"/>
        </w:rPr>
        <w:t>bacteria</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5. </w:t>
      </w:r>
      <w:r w:rsidRPr="00EC25F6">
        <w:rPr>
          <w:rFonts w:eastAsia="Times New Roman"/>
          <w:b/>
          <w:bCs/>
          <w:color w:val="000000"/>
          <w:sz w:val="20"/>
          <w:szCs w:val="20"/>
        </w:rPr>
        <w:t xml:space="preserve">A novel by this author alternates newspaper clippings with a story-within-a-story-within-a-story about the </w:t>
      </w:r>
      <w:proofErr w:type="spellStart"/>
      <w:r w:rsidRPr="00EC25F6">
        <w:rPr>
          <w:rFonts w:eastAsia="Times New Roman"/>
          <w:b/>
          <w:bCs/>
          <w:color w:val="000000"/>
          <w:sz w:val="20"/>
          <w:szCs w:val="20"/>
        </w:rPr>
        <w:t>Zycronians</w:t>
      </w:r>
      <w:proofErr w:type="spellEnd"/>
      <w:r w:rsidRPr="00EC25F6">
        <w:rPr>
          <w:rFonts w:eastAsia="Times New Roman"/>
          <w:b/>
          <w:bCs/>
          <w:color w:val="000000"/>
          <w:sz w:val="20"/>
          <w:szCs w:val="20"/>
        </w:rPr>
        <w:t xml:space="preserve">. In that novel, this author described two daughters of a button-factory magnate, one of whom marries Richard </w:t>
      </w:r>
      <w:proofErr w:type="spellStart"/>
      <w:r w:rsidRPr="00EC25F6">
        <w:rPr>
          <w:rFonts w:eastAsia="Times New Roman"/>
          <w:b/>
          <w:bCs/>
          <w:color w:val="000000"/>
          <w:sz w:val="20"/>
          <w:szCs w:val="20"/>
        </w:rPr>
        <w:t>Griffen</w:t>
      </w:r>
      <w:proofErr w:type="spellEnd"/>
      <w:r w:rsidRPr="00EC25F6">
        <w:rPr>
          <w:rFonts w:eastAsia="Times New Roman"/>
          <w:b/>
          <w:bCs/>
          <w:color w:val="000000"/>
          <w:sz w:val="20"/>
          <w:szCs w:val="20"/>
        </w:rPr>
        <w:t xml:space="preserve">, and the other of whom drives off a bridge. Another novel by this author, framed as a series of cassette tapes, mentions a Wall on which the Eyes of God hang (*) </w:t>
      </w:r>
      <w:r w:rsidRPr="00EC25F6">
        <w:rPr>
          <w:rFonts w:eastAsia="Times New Roman"/>
          <w:color w:val="000000"/>
          <w:sz w:val="20"/>
          <w:szCs w:val="20"/>
        </w:rPr>
        <w:t xml:space="preserve">dissidents. This author wrote about Laura and Iris Chase in </w:t>
      </w:r>
      <w:r w:rsidRPr="00EC25F6">
        <w:rPr>
          <w:rFonts w:eastAsia="Times New Roman"/>
          <w:i/>
          <w:iCs/>
          <w:color w:val="000000"/>
          <w:sz w:val="20"/>
          <w:szCs w:val="20"/>
        </w:rPr>
        <w:t>The Blind Assassin</w:t>
      </w:r>
      <w:r w:rsidRPr="00EC25F6">
        <w:rPr>
          <w:rFonts w:eastAsia="Times New Roman"/>
          <w:color w:val="000000"/>
          <w:sz w:val="20"/>
          <w:szCs w:val="20"/>
        </w:rPr>
        <w:t xml:space="preserve">. Her most famous novel takes place in Gilead, where women like </w:t>
      </w:r>
      <w:proofErr w:type="spellStart"/>
      <w:r w:rsidRPr="00EC25F6">
        <w:rPr>
          <w:rFonts w:eastAsia="Times New Roman"/>
          <w:color w:val="000000"/>
          <w:sz w:val="20"/>
          <w:szCs w:val="20"/>
        </w:rPr>
        <w:t>Offred</w:t>
      </w:r>
      <w:proofErr w:type="spellEnd"/>
      <w:r w:rsidRPr="00EC25F6">
        <w:rPr>
          <w:rFonts w:eastAsia="Times New Roman"/>
          <w:color w:val="000000"/>
          <w:sz w:val="20"/>
          <w:szCs w:val="20"/>
        </w:rPr>
        <w:t xml:space="preserve"> </w:t>
      </w:r>
      <w:r w:rsidR="0087037B">
        <w:rPr>
          <w:rFonts w:eastAsia="Times New Roman"/>
          <w:color w:val="000000"/>
          <w:sz w:val="20"/>
          <w:szCs w:val="20"/>
        </w:rPr>
        <w:t>[of-FRED</w:t>
      </w:r>
      <w:proofErr w:type="gramStart"/>
      <w:r w:rsidR="0087037B">
        <w:rPr>
          <w:rFonts w:eastAsia="Times New Roman"/>
          <w:color w:val="000000"/>
          <w:sz w:val="20"/>
          <w:szCs w:val="20"/>
        </w:rPr>
        <w:t>]</w:t>
      </w:r>
      <w:r w:rsidRPr="00EC25F6">
        <w:rPr>
          <w:rFonts w:eastAsia="Times New Roman"/>
          <w:color w:val="000000"/>
          <w:sz w:val="20"/>
          <w:szCs w:val="20"/>
        </w:rPr>
        <w:t>are</w:t>
      </w:r>
      <w:proofErr w:type="gramEnd"/>
      <w:r w:rsidRPr="00EC25F6">
        <w:rPr>
          <w:rFonts w:eastAsia="Times New Roman"/>
          <w:color w:val="000000"/>
          <w:sz w:val="20"/>
          <w:szCs w:val="20"/>
        </w:rPr>
        <w:t xml:space="preserve"> kept as concubines. For 10 points, name this Canadian author of </w:t>
      </w:r>
      <w:r w:rsidRPr="00EC25F6">
        <w:rPr>
          <w:rFonts w:eastAsia="Times New Roman"/>
          <w:i/>
          <w:iCs/>
          <w:color w:val="000000"/>
          <w:sz w:val="20"/>
          <w:szCs w:val="20"/>
        </w:rPr>
        <w:t>The Handmaid’s Tale</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Margaret </w:t>
      </w:r>
      <w:r w:rsidRPr="00EC25F6">
        <w:rPr>
          <w:rFonts w:eastAsia="Times New Roman"/>
          <w:b/>
          <w:bCs/>
          <w:color w:val="000000"/>
          <w:sz w:val="20"/>
          <w:szCs w:val="20"/>
          <w:u w:val="single"/>
        </w:rPr>
        <w:t>Atwood</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6. </w:t>
      </w:r>
      <w:r w:rsidRPr="00EC25F6">
        <w:rPr>
          <w:rFonts w:eastAsia="Times New Roman"/>
          <w:b/>
          <w:bCs/>
          <w:color w:val="000000"/>
          <w:sz w:val="20"/>
          <w:szCs w:val="20"/>
        </w:rPr>
        <w:t>This team’s current coach served as the coach of the New York Jets twice without ever coaching a game. This team made its first Super Bowl behind Irving Fryar, but lost to William Perry and the Chicago Bears. This team’s Snow Bowl game against the Oakland Raiders in 2002 involved the most high-profile application of the (*)</w:t>
      </w:r>
      <w:r w:rsidRPr="00EC25F6">
        <w:rPr>
          <w:rFonts w:eastAsia="Times New Roman"/>
          <w:color w:val="000000"/>
          <w:sz w:val="20"/>
          <w:szCs w:val="20"/>
        </w:rPr>
        <w:t xml:space="preserve"> Tuck Rule. Since drafting a player from Michigan in 2000, this team has won four Super Bowl, including one in which Malcolm Butler made a goal-line interception against Seattle. For 10 points, name this team coached by Bill Belichick and led by quarterback Tom Brady.</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New England</w:t>
      </w:r>
      <w:r w:rsidRPr="00EC25F6">
        <w:rPr>
          <w:rFonts w:eastAsia="Times New Roman"/>
          <w:color w:val="000000"/>
          <w:sz w:val="20"/>
          <w:szCs w:val="20"/>
        </w:rPr>
        <w:t xml:space="preserve"> </w:t>
      </w:r>
      <w:r w:rsidRPr="00EC25F6">
        <w:rPr>
          <w:rFonts w:eastAsia="Times New Roman"/>
          <w:b/>
          <w:bCs/>
          <w:color w:val="000000"/>
          <w:sz w:val="20"/>
          <w:szCs w:val="20"/>
          <w:u w:val="single"/>
        </w:rPr>
        <w:t>Patriots</w:t>
      </w:r>
      <w:r>
        <w:rPr>
          <w:rFonts w:eastAsia="Times New Roman"/>
          <w:color w:val="000000"/>
          <w:sz w:val="20"/>
          <w:szCs w:val="20"/>
        </w:rPr>
        <w:t xml:space="preserve"> [accept either answer]</w:t>
      </w:r>
    </w:p>
    <w:p w:rsidR="00EC25F6" w:rsidRPr="00EC25F6" w:rsidRDefault="00EC25F6" w:rsidP="00EC25F6">
      <w:pPr>
        <w:spacing w:after="0"/>
        <w:rPr>
          <w:rFonts w:eastAsia="Times New Roman"/>
        </w:rPr>
      </w:pPr>
      <w:r w:rsidRPr="00EC25F6">
        <w:rPr>
          <w:rFonts w:eastAsia="Times New Roman"/>
          <w:color w:val="000000"/>
          <w:sz w:val="20"/>
          <w:szCs w:val="20"/>
        </w:rPr>
        <w:lastRenderedPageBreak/>
        <w:t xml:space="preserve">7. </w:t>
      </w:r>
      <w:r w:rsidRPr="00EC25F6">
        <w:rPr>
          <w:rFonts w:eastAsia="Times New Roman"/>
          <w:b/>
          <w:bCs/>
          <w:color w:val="000000"/>
          <w:sz w:val="20"/>
          <w:szCs w:val="20"/>
        </w:rPr>
        <w:t xml:space="preserve">Eugene </w:t>
      </w:r>
      <w:proofErr w:type="spellStart"/>
      <w:r w:rsidRPr="00EC25F6">
        <w:rPr>
          <w:rFonts w:eastAsia="Times New Roman"/>
          <w:b/>
          <w:bCs/>
          <w:color w:val="000000"/>
          <w:sz w:val="20"/>
          <w:szCs w:val="20"/>
        </w:rPr>
        <w:t>Terre’Blanche</w:t>
      </w:r>
      <w:proofErr w:type="spellEnd"/>
      <w:r w:rsidRPr="00EC25F6">
        <w:rPr>
          <w:rFonts w:eastAsia="Times New Roman"/>
          <w:b/>
          <w:bCs/>
          <w:color w:val="000000"/>
          <w:sz w:val="20"/>
          <w:szCs w:val="20"/>
        </w:rPr>
        <w:t xml:space="preserve"> founded the AWB in this country in the 70s. A sociology professor who served as this nation’s president was assassinated in 1966. The League of Nations Covenant was largely written by this country’s WWII </w:t>
      </w:r>
      <w:proofErr w:type="gramStart"/>
      <w:r w:rsidRPr="00EC25F6">
        <w:rPr>
          <w:rFonts w:eastAsia="Times New Roman"/>
          <w:b/>
          <w:bCs/>
          <w:color w:val="000000"/>
          <w:sz w:val="20"/>
          <w:szCs w:val="20"/>
        </w:rPr>
        <w:t>prime minister</w:t>
      </w:r>
      <w:proofErr w:type="gramEnd"/>
      <w:r w:rsidRPr="00EC25F6">
        <w:rPr>
          <w:rFonts w:eastAsia="Times New Roman"/>
          <w:b/>
          <w:bCs/>
          <w:color w:val="000000"/>
          <w:sz w:val="20"/>
          <w:szCs w:val="20"/>
        </w:rPr>
        <w:t xml:space="preserve"> Jan Smuts. A Truth and Reconciliation Committee in this country looked into the beating of Steve </w:t>
      </w:r>
      <w:proofErr w:type="spellStart"/>
      <w:r w:rsidRPr="00EC25F6">
        <w:rPr>
          <w:rFonts w:eastAsia="Times New Roman"/>
          <w:b/>
          <w:bCs/>
          <w:color w:val="000000"/>
          <w:sz w:val="20"/>
          <w:szCs w:val="20"/>
        </w:rPr>
        <w:t>Biko</w:t>
      </w:r>
      <w:proofErr w:type="spellEnd"/>
      <w:r w:rsidR="0087037B">
        <w:rPr>
          <w:rFonts w:eastAsia="Times New Roman"/>
          <w:bCs/>
          <w:color w:val="000000"/>
          <w:sz w:val="20"/>
          <w:szCs w:val="20"/>
        </w:rPr>
        <w:t xml:space="preserve"> [BEE-</w:t>
      </w:r>
      <w:proofErr w:type="spellStart"/>
      <w:r w:rsidR="0087037B">
        <w:rPr>
          <w:rFonts w:eastAsia="Times New Roman"/>
          <w:bCs/>
          <w:color w:val="000000"/>
          <w:sz w:val="20"/>
          <w:szCs w:val="20"/>
        </w:rPr>
        <w:t>ko</w:t>
      </w:r>
      <w:proofErr w:type="spellEnd"/>
      <w:r w:rsidR="0087037B">
        <w:rPr>
          <w:rFonts w:eastAsia="Times New Roman"/>
          <w:bCs/>
          <w:color w:val="000000"/>
          <w:sz w:val="20"/>
          <w:szCs w:val="20"/>
        </w:rPr>
        <w:t>]</w:t>
      </w:r>
      <w:r w:rsidRPr="00EC25F6">
        <w:rPr>
          <w:rFonts w:eastAsia="Times New Roman"/>
          <w:b/>
          <w:bCs/>
          <w:color w:val="000000"/>
          <w:sz w:val="20"/>
          <w:szCs w:val="20"/>
        </w:rPr>
        <w:t xml:space="preserve">. It established </w:t>
      </w:r>
      <w:r w:rsidRPr="00EC25F6">
        <w:rPr>
          <w:rFonts w:eastAsia="Times New Roman"/>
          <w:color w:val="000000"/>
          <w:sz w:val="20"/>
          <w:szCs w:val="20"/>
        </w:rPr>
        <w:t>(*) Bantustans. This country’s reformist leader PW Botha lost power after a stroke and was replaced by FW de Klerk. It suffered the Sharpeville Massacre in 1960. A onetime inmate at Robben Island was elected president of this country in 1994. For 10 points, name this home of Nelson Mandela.</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Republic of </w:t>
      </w:r>
      <w:r w:rsidRPr="00EC25F6">
        <w:rPr>
          <w:rFonts w:eastAsia="Times New Roman"/>
          <w:b/>
          <w:bCs/>
          <w:color w:val="000000"/>
          <w:sz w:val="20"/>
          <w:szCs w:val="20"/>
          <w:u w:val="single"/>
        </w:rPr>
        <w:t>South Africa</w:t>
      </w:r>
      <w:r w:rsidRPr="00EC25F6">
        <w:rPr>
          <w:rFonts w:eastAsia="Times New Roman"/>
          <w:color w:val="000000"/>
          <w:sz w:val="20"/>
          <w:szCs w:val="20"/>
        </w:rPr>
        <w:t xml:space="preserve"> [or </w:t>
      </w:r>
      <w:r w:rsidRPr="00EC25F6">
        <w:rPr>
          <w:rFonts w:eastAsia="Times New Roman"/>
          <w:b/>
          <w:bCs/>
          <w:color w:val="000000"/>
          <w:sz w:val="20"/>
          <w:szCs w:val="20"/>
          <w:u w:val="single"/>
        </w:rPr>
        <w:t>RSA</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8. </w:t>
      </w:r>
      <w:r w:rsidRPr="00EC25F6">
        <w:rPr>
          <w:rFonts w:eastAsia="Times New Roman"/>
          <w:i/>
          <w:iCs/>
          <w:color w:val="000000"/>
          <w:sz w:val="20"/>
          <w:szCs w:val="20"/>
        </w:rPr>
        <w:t xml:space="preserve">Note to moderator: Read the </w:t>
      </w:r>
      <w:proofErr w:type="spellStart"/>
      <w:r w:rsidRPr="00EC25F6">
        <w:rPr>
          <w:rFonts w:eastAsia="Times New Roman"/>
          <w:i/>
          <w:iCs/>
          <w:color w:val="000000"/>
          <w:sz w:val="20"/>
          <w:szCs w:val="20"/>
        </w:rPr>
        <w:t>answerline</w:t>
      </w:r>
      <w:proofErr w:type="spellEnd"/>
      <w:r w:rsidRPr="00EC25F6">
        <w:rPr>
          <w:rFonts w:eastAsia="Times New Roman"/>
          <w:i/>
          <w:iCs/>
          <w:color w:val="000000"/>
          <w:sz w:val="20"/>
          <w:szCs w:val="20"/>
        </w:rPr>
        <w:t xml:space="preserve"> to this tossup (to yourself) before reading the tossup. Also, the Hebrew “</w:t>
      </w:r>
      <w:proofErr w:type="spellStart"/>
      <w:r w:rsidRPr="00EC25F6">
        <w:rPr>
          <w:rFonts w:eastAsia="Times New Roman"/>
          <w:i/>
          <w:iCs/>
          <w:color w:val="000000"/>
          <w:sz w:val="20"/>
          <w:szCs w:val="20"/>
        </w:rPr>
        <w:t>ch</w:t>
      </w:r>
      <w:proofErr w:type="spellEnd"/>
      <w:r w:rsidRPr="00EC25F6">
        <w:rPr>
          <w:rFonts w:eastAsia="Times New Roman"/>
          <w:i/>
          <w:iCs/>
          <w:color w:val="000000"/>
          <w:sz w:val="20"/>
          <w:szCs w:val="20"/>
        </w:rPr>
        <w:t>” is a guttural sound, as in “Chanukah”; if you can’t produce that sound, use a voiced ‘h’ (“MI HAMOHA”).</w:t>
      </w:r>
    </w:p>
    <w:p w:rsidR="00EC25F6" w:rsidRPr="00EC25F6" w:rsidRDefault="00EC25F6" w:rsidP="00EC25F6">
      <w:pPr>
        <w:spacing w:after="0"/>
        <w:rPr>
          <w:rFonts w:eastAsia="Times New Roman"/>
        </w:rPr>
      </w:pPr>
      <w:r w:rsidRPr="00EC25F6">
        <w:rPr>
          <w:rFonts w:eastAsia="Times New Roman"/>
          <w:b/>
          <w:bCs/>
          <w:color w:val="000000"/>
          <w:sz w:val="20"/>
          <w:szCs w:val="20"/>
        </w:rPr>
        <w:t>The section of the Torah which describes this event is oddly written in three staggered columns. A song about this event begins “</w:t>
      </w:r>
      <w:proofErr w:type="spellStart"/>
      <w:r w:rsidRPr="00EC25F6">
        <w:rPr>
          <w:rFonts w:eastAsia="Times New Roman"/>
          <w:b/>
          <w:bCs/>
          <w:color w:val="000000"/>
          <w:sz w:val="20"/>
          <w:szCs w:val="20"/>
        </w:rPr>
        <w:t>Mi</w:t>
      </w:r>
      <w:proofErr w:type="spellEnd"/>
      <w:r w:rsidRPr="00EC25F6">
        <w:rPr>
          <w:rFonts w:eastAsia="Times New Roman"/>
          <w:b/>
          <w:bCs/>
          <w:color w:val="000000"/>
          <w:sz w:val="20"/>
          <w:szCs w:val="20"/>
        </w:rPr>
        <w:t xml:space="preserve"> </w:t>
      </w:r>
      <w:proofErr w:type="spellStart"/>
      <w:r w:rsidRPr="00EC25F6">
        <w:rPr>
          <w:rFonts w:eastAsia="Times New Roman"/>
          <w:b/>
          <w:bCs/>
          <w:color w:val="000000"/>
          <w:sz w:val="20"/>
          <w:szCs w:val="20"/>
        </w:rPr>
        <w:t>Chamocha</w:t>
      </w:r>
      <w:proofErr w:type="spellEnd"/>
      <w:r w:rsidRPr="00EC25F6">
        <w:rPr>
          <w:rFonts w:eastAsia="Times New Roman"/>
          <w:b/>
          <w:bCs/>
          <w:color w:val="000000"/>
          <w:sz w:val="20"/>
          <w:szCs w:val="20"/>
        </w:rPr>
        <w:t xml:space="preserve"> </w:t>
      </w:r>
      <w:proofErr w:type="spellStart"/>
      <w:r w:rsidRPr="00EC25F6">
        <w:rPr>
          <w:rFonts w:eastAsia="Times New Roman"/>
          <w:b/>
          <w:bCs/>
          <w:color w:val="000000"/>
          <w:sz w:val="20"/>
          <w:szCs w:val="20"/>
        </w:rPr>
        <w:t>ba’eleem</w:t>
      </w:r>
      <w:proofErr w:type="spellEnd"/>
      <w:r w:rsidRPr="00EC25F6">
        <w:rPr>
          <w:rFonts w:eastAsia="Times New Roman"/>
          <w:b/>
          <w:bCs/>
          <w:color w:val="000000"/>
          <w:sz w:val="20"/>
          <w:szCs w:val="20"/>
        </w:rPr>
        <w:t xml:space="preserve"> Adonai” and translates to “Who is like You, O God?” After this event, a woman sings and dances with a tambourine. The pillars of cloud and fire clog the </w:t>
      </w:r>
      <w:r w:rsidRPr="00EC25F6">
        <w:rPr>
          <w:rFonts w:eastAsia="Times New Roman"/>
          <w:color w:val="000000"/>
          <w:sz w:val="20"/>
          <w:szCs w:val="20"/>
        </w:rPr>
        <w:t>(*) wheels of some chariots during it. The final time that the Lord hardens Pharaoh’s heart is in preparation for this event. Miriam sings a verse in Exodus 15 commemorating it. A man holds his staff up over the water during this event, which kills all the Egyptians. For 10 points, name this miracle in which Moses and the Israelites crossed a large body of water.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part</w:t>
      </w:r>
      <w:r w:rsidRPr="00EC25F6">
        <w:rPr>
          <w:rFonts w:eastAsia="Times New Roman"/>
          <w:color w:val="000000"/>
          <w:sz w:val="20"/>
          <w:szCs w:val="20"/>
        </w:rPr>
        <w:t xml:space="preserve">ing the </w:t>
      </w:r>
      <w:r w:rsidRPr="00EC25F6">
        <w:rPr>
          <w:rFonts w:eastAsia="Times New Roman"/>
          <w:b/>
          <w:bCs/>
          <w:color w:val="000000"/>
          <w:sz w:val="20"/>
          <w:szCs w:val="20"/>
          <w:u w:val="single"/>
        </w:rPr>
        <w:t>Red Sea</w:t>
      </w:r>
      <w:r w:rsidRPr="00EC25F6">
        <w:rPr>
          <w:rFonts w:eastAsia="Times New Roman"/>
          <w:color w:val="000000"/>
          <w:sz w:val="20"/>
          <w:szCs w:val="20"/>
        </w:rPr>
        <w:t xml:space="preserve"> [or </w:t>
      </w:r>
      <w:r w:rsidRPr="00EC25F6">
        <w:rPr>
          <w:rFonts w:eastAsia="Times New Roman"/>
          <w:b/>
          <w:bCs/>
          <w:color w:val="000000"/>
          <w:sz w:val="20"/>
          <w:szCs w:val="20"/>
          <w:u w:val="single"/>
        </w:rPr>
        <w:t>cross</w:t>
      </w:r>
      <w:r w:rsidRPr="00EC25F6">
        <w:rPr>
          <w:rFonts w:eastAsia="Times New Roman"/>
          <w:color w:val="000000"/>
          <w:sz w:val="20"/>
          <w:szCs w:val="20"/>
        </w:rPr>
        <w:t xml:space="preserve">ing the </w:t>
      </w:r>
      <w:r w:rsidRPr="00EC25F6">
        <w:rPr>
          <w:rFonts w:eastAsia="Times New Roman"/>
          <w:b/>
          <w:bCs/>
          <w:color w:val="000000"/>
          <w:sz w:val="20"/>
          <w:szCs w:val="20"/>
          <w:u w:val="single"/>
        </w:rPr>
        <w:t>Red Sea</w:t>
      </w:r>
      <w:r w:rsidRPr="00EC25F6">
        <w:rPr>
          <w:rFonts w:eastAsia="Times New Roman"/>
          <w:color w:val="000000"/>
          <w:sz w:val="20"/>
          <w:szCs w:val="20"/>
        </w:rPr>
        <w:t xml:space="preserve">; or obvious equivalents; accept other </w:t>
      </w:r>
      <w:proofErr w:type="gramStart"/>
      <w:r w:rsidRPr="00EC25F6">
        <w:rPr>
          <w:rFonts w:eastAsia="Times New Roman"/>
          <w:color w:val="000000"/>
          <w:sz w:val="20"/>
          <w:szCs w:val="20"/>
        </w:rPr>
        <w:t xml:space="preserve">descriptions of the body of water like “sea of reeds” or “Yam </w:t>
      </w:r>
      <w:proofErr w:type="spellStart"/>
      <w:r w:rsidRPr="00EC25F6">
        <w:rPr>
          <w:rFonts w:eastAsia="Times New Roman"/>
          <w:color w:val="000000"/>
          <w:sz w:val="20"/>
          <w:szCs w:val="20"/>
        </w:rPr>
        <w:t>Suph</w:t>
      </w:r>
      <w:proofErr w:type="spellEnd"/>
      <w:r w:rsidRPr="00EC25F6">
        <w:rPr>
          <w:rFonts w:eastAsia="Times New Roman"/>
          <w:color w:val="000000"/>
          <w:sz w:val="20"/>
          <w:szCs w:val="20"/>
        </w:rPr>
        <w:t>” since the Hebrew translation is</w:t>
      </w:r>
      <w:proofErr w:type="gramEnd"/>
      <w:r w:rsidRPr="00EC25F6">
        <w:rPr>
          <w:rFonts w:eastAsia="Times New Roman"/>
          <w:color w:val="000000"/>
          <w:sz w:val="20"/>
          <w:szCs w:val="20"/>
        </w:rPr>
        <w:t xml:space="preserve"> a bit dicey; prompt on </w:t>
      </w:r>
      <w:r w:rsidRPr="00EC25F6">
        <w:rPr>
          <w:rFonts w:eastAsia="Times New Roman"/>
          <w:b/>
          <w:bCs/>
          <w:color w:val="000000"/>
          <w:sz w:val="20"/>
          <w:szCs w:val="20"/>
          <w:u w:val="single"/>
        </w:rPr>
        <w:t>Exodus</w:t>
      </w:r>
      <w:r w:rsidRPr="00EC25F6">
        <w:rPr>
          <w:rFonts w:eastAsia="Times New Roman"/>
          <w:color w:val="000000"/>
          <w:sz w:val="20"/>
          <w:szCs w:val="20"/>
        </w:rPr>
        <w:t xml:space="preserve"> from Egypt]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9. </w:t>
      </w:r>
      <w:r w:rsidRPr="00EC25F6">
        <w:rPr>
          <w:rFonts w:eastAsia="Times New Roman"/>
          <w:b/>
          <w:bCs/>
          <w:color w:val="000000"/>
          <w:sz w:val="20"/>
          <w:szCs w:val="20"/>
        </w:rPr>
        <w:t xml:space="preserve">These interactions are modelled by a constant </w:t>
      </w:r>
      <w:r w:rsidR="00141B6D">
        <w:rPr>
          <w:rFonts w:eastAsia="Times New Roman"/>
          <w:b/>
          <w:bCs/>
          <w:color w:val="000000"/>
          <w:sz w:val="20"/>
          <w:szCs w:val="20"/>
        </w:rPr>
        <w:t>equal to 1.748</w:t>
      </w:r>
      <w:r w:rsidRPr="00EC25F6">
        <w:rPr>
          <w:rFonts w:eastAsia="Times New Roman"/>
          <w:b/>
          <w:bCs/>
          <w:color w:val="000000"/>
          <w:sz w:val="20"/>
          <w:szCs w:val="20"/>
        </w:rPr>
        <w:t xml:space="preserve"> over the nearest-neighbor distance. In Pearson’s theory, hard acids and bases interact in this way. The energy of this interaction is estimated in a Born-Haber </w:t>
      </w:r>
      <w:r w:rsidR="0087037B">
        <w:rPr>
          <w:rFonts w:eastAsia="Times New Roman"/>
          <w:bCs/>
          <w:color w:val="000000"/>
          <w:sz w:val="20"/>
          <w:szCs w:val="20"/>
        </w:rPr>
        <w:t>[HAW-</w:t>
      </w:r>
      <w:proofErr w:type="spellStart"/>
      <w:r w:rsidR="0087037B">
        <w:rPr>
          <w:rFonts w:eastAsia="Times New Roman"/>
          <w:bCs/>
          <w:color w:val="000000"/>
          <w:sz w:val="20"/>
          <w:szCs w:val="20"/>
        </w:rPr>
        <w:t>ber</w:t>
      </w:r>
      <w:proofErr w:type="spellEnd"/>
      <w:r w:rsidR="0087037B">
        <w:rPr>
          <w:rFonts w:eastAsia="Times New Roman"/>
          <w:bCs/>
          <w:color w:val="000000"/>
          <w:sz w:val="20"/>
          <w:szCs w:val="20"/>
        </w:rPr>
        <w:t xml:space="preserve">] </w:t>
      </w:r>
      <w:r w:rsidRPr="00EC25F6">
        <w:rPr>
          <w:rFonts w:eastAsia="Times New Roman"/>
          <w:b/>
          <w:bCs/>
          <w:color w:val="000000"/>
          <w:sz w:val="20"/>
          <w:szCs w:val="20"/>
        </w:rPr>
        <w:t xml:space="preserve">cycle. Compounds forming these bonds have </w:t>
      </w:r>
      <w:proofErr w:type="spellStart"/>
      <w:r w:rsidRPr="00EC25F6">
        <w:rPr>
          <w:rFonts w:eastAsia="Times New Roman"/>
          <w:b/>
          <w:bCs/>
          <w:color w:val="000000"/>
          <w:sz w:val="20"/>
          <w:szCs w:val="20"/>
        </w:rPr>
        <w:t>van’t</w:t>
      </w:r>
      <w:proofErr w:type="spellEnd"/>
      <w:r w:rsidRPr="00EC25F6">
        <w:rPr>
          <w:rFonts w:eastAsia="Times New Roman"/>
          <w:b/>
          <w:bCs/>
          <w:color w:val="000000"/>
          <w:sz w:val="20"/>
          <w:szCs w:val="20"/>
        </w:rPr>
        <w:t xml:space="preserve"> Hoff factors greater than one. The</w:t>
      </w:r>
      <w:r w:rsidRPr="00EC25F6">
        <w:rPr>
          <w:rFonts w:eastAsia="Times New Roman"/>
          <w:color w:val="000000"/>
          <w:sz w:val="20"/>
          <w:szCs w:val="20"/>
        </w:rPr>
        <w:t xml:space="preserve"> (*) lattice energy estimates the energy from these interactions. A difference greater than 1.7 on the Pauling scale indicates this type of bond. These bonds form between metals and nonmetals. For 10 points, name these bonds that form when atoms transfer electrons, in contrast with covalent bonds.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ion</w:t>
      </w:r>
      <w:r w:rsidRPr="00EC25F6">
        <w:rPr>
          <w:rFonts w:eastAsia="Times New Roman"/>
          <w:color w:val="000000"/>
          <w:sz w:val="20"/>
          <w:szCs w:val="20"/>
        </w:rPr>
        <w:t xml:space="preserve">ic bonds [or </w:t>
      </w:r>
      <w:r w:rsidRPr="00EC25F6">
        <w:rPr>
          <w:rFonts w:eastAsia="Times New Roman"/>
          <w:b/>
          <w:bCs/>
          <w:color w:val="000000"/>
          <w:sz w:val="20"/>
          <w:szCs w:val="20"/>
          <w:u w:val="single"/>
        </w:rPr>
        <w:t>Coulomb</w:t>
      </w:r>
      <w:r w:rsidRPr="00EC25F6">
        <w:rPr>
          <w:rFonts w:eastAsia="Times New Roman"/>
          <w:color w:val="000000"/>
          <w:sz w:val="20"/>
          <w:szCs w:val="20"/>
        </w:rPr>
        <w:t xml:space="preserve">ic forces; prompt on </w:t>
      </w:r>
      <w:r w:rsidRPr="00EC25F6">
        <w:rPr>
          <w:rFonts w:eastAsia="Times New Roman"/>
          <w:b/>
          <w:bCs/>
          <w:color w:val="000000"/>
          <w:sz w:val="20"/>
          <w:szCs w:val="20"/>
          <w:u w:val="single"/>
        </w:rPr>
        <w:t>crystal</w:t>
      </w:r>
      <w:r w:rsidRPr="00EC25F6">
        <w:rPr>
          <w:rFonts w:eastAsia="Times New Roman"/>
          <w:color w:val="000000"/>
          <w:sz w:val="20"/>
          <w:szCs w:val="20"/>
        </w:rPr>
        <w:t xml:space="preserve"> lattices; prompt on </w:t>
      </w:r>
      <w:r w:rsidRPr="00EC25F6">
        <w:rPr>
          <w:rFonts w:eastAsia="Times New Roman"/>
          <w:b/>
          <w:bCs/>
          <w:color w:val="000000"/>
          <w:sz w:val="20"/>
          <w:szCs w:val="20"/>
          <w:u w:val="single"/>
        </w:rPr>
        <w:t>lattice</w:t>
      </w:r>
      <w:r w:rsidRPr="00EC25F6">
        <w:rPr>
          <w:rFonts w:eastAsia="Times New Roman"/>
          <w:color w:val="000000"/>
          <w:sz w:val="20"/>
          <w:szCs w:val="20"/>
        </w:rPr>
        <w:t xml:space="preserve">s or </w:t>
      </w:r>
      <w:r w:rsidRPr="00EC25F6">
        <w:rPr>
          <w:rFonts w:eastAsia="Times New Roman"/>
          <w:b/>
          <w:bCs/>
          <w:color w:val="000000"/>
          <w:sz w:val="20"/>
          <w:szCs w:val="20"/>
          <w:u w:val="single"/>
        </w:rPr>
        <w:t>lattice</w:t>
      </w:r>
      <w:r w:rsidRPr="00EC25F6">
        <w:rPr>
          <w:rFonts w:eastAsia="Times New Roman"/>
          <w:color w:val="000000"/>
          <w:sz w:val="20"/>
          <w:szCs w:val="20"/>
        </w:rPr>
        <w:t xml:space="preserve"> energy until it is read; prompt on </w:t>
      </w:r>
      <w:r w:rsidRPr="00EC25F6">
        <w:rPr>
          <w:rFonts w:eastAsia="Times New Roman"/>
          <w:b/>
          <w:bCs/>
          <w:color w:val="000000"/>
          <w:sz w:val="20"/>
          <w:szCs w:val="20"/>
          <w:u w:val="single"/>
        </w:rPr>
        <w:t>bond</w:t>
      </w:r>
      <w:r w:rsidRPr="00EC25F6">
        <w:rPr>
          <w:rFonts w:eastAsia="Times New Roman"/>
          <w:color w:val="000000"/>
          <w:sz w:val="20"/>
          <w:szCs w:val="20"/>
        </w:rPr>
        <w:t>s]</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10. </w:t>
      </w:r>
      <w:r w:rsidRPr="00EC25F6">
        <w:rPr>
          <w:rFonts w:eastAsia="Times New Roman"/>
          <w:b/>
          <w:bCs/>
          <w:color w:val="000000"/>
          <w:sz w:val="20"/>
          <w:szCs w:val="20"/>
        </w:rPr>
        <w:t>Two characters in this novel appear to “balloon” down to a white sofa when a window is closed. A chapter of this novel concludes, “The holocaust was complete.” This novel’s closing line mentions “boats against the current, borne back ceaselessly into the past”, and it opens with the narrator recounting advice given to him by his father.  Characters in this novel dread the</w:t>
      </w:r>
      <w:r w:rsidRPr="00EC25F6">
        <w:rPr>
          <w:rFonts w:eastAsia="Times New Roman"/>
          <w:color w:val="000000"/>
          <w:sz w:val="20"/>
          <w:szCs w:val="20"/>
        </w:rPr>
        <w:t xml:space="preserve"> (*) Valley of the Ashes and its poster of optometrist TJ </w:t>
      </w:r>
      <w:proofErr w:type="spellStart"/>
      <w:r w:rsidRPr="00EC25F6">
        <w:rPr>
          <w:rFonts w:eastAsia="Times New Roman"/>
          <w:color w:val="000000"/>
          <w:sz w:val="20"/>
          <w:szCs w:val="20"/>
        </w:rPr>
        <w:t>Eckleburg</w:t>
      </w:r>
      <w:proofErr w:type="spellEnd"/>
      <w:r w:rsidRPr="00EC25F6">
        <w:rPr>
          <w:rFonts w:eastAsia="Times New Roman"/>
          <w:color w:val="000000"/>
          <w:sz w:val="20"/>
          <w:szCs w:val="20"/>
        </w:rPr>
        <w:t xml:space="preserve">. Another symbol in this novel is a green light that shines to West Egg all the way from the </w:t>
      </w:r>
      <w:proofErr w:type="spellStart"/>
      <w:r w:rsidRPr="00EC25F6">
        <w:rPr>
          <w:rFonts w:eastAsia="Times New Roman"/>
          <w:color w:val="000000"/>
          <w:sz w:val="20"/>
          <w:szCs w:val="20"/>
        </w:rPr>
        <w:t>Buchanans</w:t>
      </w:r>
      <w:proofErr w:type="spellEnd"/>
      <w:r w:rsidRPr="00EC25F6">
        <w:rPr>
          <w:rFonts w:eastAsia="Times New Roman"/>
          <w:color w:val="000000"/>
          <w:sz w:val="20"/>
          <w:szCs w:val="20"/>
        </w:rPr>
        <w:t xml:space="preserve">’ dock. For 10 points, name this novel narrated by Nick </w:t>
      </w:r>
      <w:proofErr w:type="spellStart"/>
      <w:r w:rsidRPr="00EC25F6">
        <w:rPr>
          <w:rFonts w:eastAsia="Times New Roman"/>
          <w:color w:val="000000"/>
          <w:sz w:val="20"/>
          <w:szCs w:val="20"/>
        </w:rPr>
        <w:t>Carraway</w:t>
      </w:r>
      <w:proofErr w:type="spellEnd"/>
      <w:r w:rsidRPr="00EC25F6">
        <w:rPr>
          <w:rFonts w:eastAsia="Times New Roman"/>
          <w:color w:val="000000"/>
          <w:sz w:val="20"/>
          <w:szCs w:val="20"/>
        </w:rPr>
        <w:t>, set in the Jazz Age, by F. Scott Fitzgerald.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i/>
          <w:iCs/>
          <w:color w:val="000000"/>
          <w:sz w:val="20"/>
          <w:szCs w:val="20"/>
        </w:rPr>
        <w:t xml:space="preserve">The </w:t>
      </w:r>
      <w:r w:rsidRPr="00EC25F6">
        <w:rPr>
          <w:rFonts w:eastAsia="Times New Roman"/>
          <w:b/>
          <w:bCs/>
          <w:i/>
          <w:iCs/>
          <w:color w:val="000000"/>
          <w:sz w:val="20"/>
          <w:szCs w:val="20"/>
          <w:u w:val="single"/>
        </w:rPr>
        <w:t>Great Gatsby</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11. </w:t>
      </w:r>
      <w:r w:rsidRPr="00EC25F6">
        <w:rPr>
          <w:rFonts w:eastAsia="Times New Roman"/>
          <w:b/>
          <w:bCs/>
          <w:color w:val="000000"/>
          <w:sz w:val="20"/>
          <w:szCs w:val="20"/>
        </w:rPr>
        <w:t xml:space="preserve">Robert of Clermont and Beatrice of Burgundy founded this dynasty. Its Italian branch was linked to the </w:t>
      </w:r>
      <w:r w:rsidR="006A3CC4">
        <w:rPr>
          <w:rFonts w:eastAsia="Times New Roman"/>
          <w:b/>
          <w:bCs/>
          <w:color w:val="000000"/>
          <w:sz w:val="20"/>
          <w:szCs w:val="20"/>
        </w:rPr>
        <w:t xml:space="preserve">House of </w:t>
      </w:r>
      <w:r w:rsidRPr="00EC25F6">
        <w:rPr>
          <w:rFonts w:eastAsia="Times New Roman"/>
          <w:b/>
          <w:bCs/>
          <w:color w:val="000000"/>
          <w:sz w:val="20"/>
          <w:szCs w:val="20"/>
        </w:rPr>
        <w:t xml:space="preserve">Parma and gained the kingdom of Etruria in the treaty of </w:t>
      </w:r>
      <w:proofErr w:type="spellStart"/>
      <w:r w:rsidRPr="00EC25F6">
        <w:rPr>
          <w:rFonts w:eastAsia="Times New Roman"/>
          <w:b/>
          <w:bCs/>
          <w:color w:val="000000"/>
          <w:sz w:val="20"/>
          <w:szCs w:val="20"/>
        </w:rPr>
        <w:t>Aranjuez</w:t>
      </w:r>
      <w:proofErr w:type="spellEnd"/>
      <w:r w:rsidR="00141B6D">
        <w:rPr>
          <w:rFonts w:eastAsia="Times New Roman"/>
          <w:bCs/>
          <w:color w:val="000000"/>
          <w:sz w:val="20"/>
          <w:szCs w:val="20"/>
        </w:rPr>
        <w:t xml:space="preserve"> [are-on-WEZ]</w:t>
      </w:r>
      <w:r w:rsidRPr="00EC25F6">
        <w:rPr>
          <w:rFonts w:eastAsia="Times New Roman"/>
          <w:b/>
          <w:bCs/>
          <w:color w:val="000000"/>
          <w:sz w:val="20"/>
          <w:szCs w:val="20"/>
        </w:rPr>
        <w:t xml:space="preserve">. Conservative Democrats in the US in the 1880s were named for this dynasty. The War of Spanish Succession was fought after </w:t>
      </w:r>
      <w:r w:rsidRPr="00EC25F6">
        <w:rPr>
          <w:rFonts w:eastAsia="Times New Roman"/>
          <w:color w:val="000000"/>
          <w:sz w:val="20"/>
          <w:szCs w:val="20"/>
        </w:rPr>
        <w:t xml:space="preserve">(*) Philip V, a member of this house, took the Spanish throne instead of a Hapsburg. The July Monarchy overthrew a “restored” version of this house led by Charles X. Henry </w:t>
      </w:r>
      <w:r w:rsidR="006A3CC4">
        <w:rPr>
          <w:rFonts w:eastAsia="Times New Roman"/>
          <w:color w:val="000000"/>
          <w:sz w:val="20"/>
          <w:szCs w:val="20"/>
        </w:rPr>
        <w:t xml:space="preserve">of </w:t>
      </w:r>
      <w:r w:rsidRPr="00EC25F6">
        <w:rPr>
          <w:rFonts w:eastAsia="Times New Roman"/>
          <w:color w:val="000000"/>
          <w:sz w:val="20"/>
          <w:szCs w:val="20"/>
        </w:rPr>
        <w:t>Navarre was part of this house. For 10 points, name this dynasty which ruled France under Louis XIV.</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House of </w:t>
      </w:r>
      <w:r w:rsidRPr="00EC25F6">
        <w:rPr>
          <w:rFonts w:eastAsia="Times New Roman"/>
          <w:b/>
          <w:bCs/>
          <w:color w:val="000000"/>
          <w:sz w:val="20"/>
          <w:szCs w:val="20"/>
          <w:u w:val="single"/>
        </w:rPr>
        <w:t>Bourbon</w:t>
      </w:r>
      <w:r w:rsidRPr="00EC25F6">
        <w:rPr>
          <w:rFonts w:eastAsia="Times New Roman"/>
          <w:color w:val="000000"/>
          <w:sz w:val="20"/>
          <w:szCs w:val="20"/>
        </w:rPr>
        <w:t xml:space="preserve"> [prompt on House of </w:t>
      </w:r>
      <w:r w:rsidRPr="00EC25F6">
        <w:rPr>
          <w:rFonts w:eastAsia="Times New Roman"/>
          <w:b/>
          <w:bCs/>
          <w:color w:val="000000"/>
          <w:sz w:val="20"/>
          <w:szCs w:val="20"/>
          <w:u w:val="single"/>
        </w:rPr>
        <w:t>Capet</w:t>
      </w:r>
      <w:r w:rsidRPr="00EC25F6">
        <w:rPr>
          <w:rFonts w:eastAsia="Times New Roman"/>
          <w:color w:val="000000"/>
          <w:sz w:val="20"/>
          <w:szCs w:val="20"/>
        </w:rPr>
        <w:t xml:space="preserve"> or </w:t>
      </w:r>
      <w:r w:rsidRPr="00EC25F6">
        <w:rPr>
          <w:rFonts w:eastAsia="Times New Roman"/>
          <w:b/>
          <w:bCs/>
          <w:color w:val="000000"/>
          <w:sz w:val="20"/>
          <w:szCs w:val="20"/>
          <w:u w:val="single"/>
        </w:rPr>
        <w:t>Capetian</w:t>
      </w:r>
      <w:r w:rsidRPr="00EC25F6">
        <w:rPr>
          <w:rFonts w:eastAsia="Times New Roman"/>
          <w:color w:val="000000"/>
          <w:sz w:val="20"/>
          <w:szCs w:val="20"/>
        </w:rPr>
        <w:t>s]</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12. </w:t>
      </w:r>
      <w:r w:rsidRPr="00EC25F6">
        <w:rPr>
          <w:rFonts w:eastAsia="Times New Roman"/>
          <w:b/>
          <w:bCs/>
          <w:color w:val="000000"/>
          <w:sz w:val="20"/>
          <w:szCs w:val="20"/>
        </w:rPr>
        <w:t xml:space="preserve">Giorgio Vasari wrongly claimed that this artist invented oil painting. A painting by this artist, recovered by the Monuments Men, was returned to St. </w:t>
      </w:r>
      <w:proofErr w:type="spellStart"/>
      <w:r w:rsidRPr="00EC25F6">
        <w:rPr>
          <w:rFonts w:eastAsia="Times New Roman"/>
          <w:b/>
          <w:bCs/>
          <w:color w:val="000000"/>
          <w:sz w:val="20"/>
          <w:szCs w:val="20"/>
        </w:rPr>
        <w:t>Bavo</w:t>
      </w:r>
      <w:proofErr w:type="spellEnd"/>
      <w:r w:rsidRPr="00EC25F6">
        <w:rPr>
          <w:rFonts w:eastAsia="Times New Roman"/>
          <w:b/>
          <w:bCs/>
          <w:color w:val="000000"/>
          <w:sz w:val="20"/>
          <w:szCs w:val="20"/>
        </w:rPr>
        <w:t xml:space="preserve"> Cathedral, minus two panels that were stolen in 1934. This artist wrote that he “was here” above a mirror in one painting. This artist made grisaille </w:t>
      </w:r>
      <w:r w:rsidR="00141B6D">
        <w:rPr>
          <w:rFonts w:eastAsia="Times New Roman"/>
          <w:bCs/>
          <w:color w:val="000000"/>
          <w:sz w:val="20"/>
          <w:szCs w:val="20"/>
        </w:rPr>
        <w:t>[</w:t>
      </w:r>
      <w:proofErr w:type="spellStart"/>
      <w:r w:rsidR="00141B6D">
        <w:rPr>
          <w:rFonts w:eastAsia="Times New Roman"/>
          <w:bCs/>
          <w:color w:val="000000"/>
          <w:sz w:val="20"/>
          <w:szCs w:val="20"/>
        </w:rPr>
        <w:t>griz</w:t>
      </w:r>
      <w:proofErr w:type="spellEnd"/>
      <w:r w:rsidR="00141B6D">
        <w:rPr>
          <w:rFonts w:eastAsia="Times New Roman"/>
          <w:bCs/>
          <w:color w:val="000000"/>
          <w:sz w:val="20"/>
          <w:szCs w:val="20"/>
        </w:rPr>
        <w:t xml:space="preserve">-ALE] </w:t>
      </w:r>
      <w:r w:rsidRPr="00EC25F6">
        <w:rPr>
          <w:rFonts w:eastAsia="Times New Roman"/>
          <w:b/>
          <w:bCs/>
          <w:color w:val="000000"/>
          <w:sz w:val="20"/>
          <w:szCs w:val="20"/>
        </w:rPr>
        <w:t>paintings of John the Baptist and depicted a sheep bleeding into the Holy Grail for an</w:t>
      </w:r>
      <w:r w:rsidRPr="00EC25F6">
        <w:rPr>
          <w:rFonts w:eastAsia="Times New Roman"/>
          <w:color w:val="000000"/>
          <w:sz w:val="20"/>
          <w:szCs w:val="20"/>
        </w:rPr>
        <w:t xml:space="preserve"> (*) altarpiece commissioned by his brother. In a painting by this artist, a pair of wooden clogs and a small dog sit below a man in black and a woman in a green dress, who hold hands. For 10 points, name this painter of the </w:t>
      </w:r>
      <w:r w:rsidRPr="00EC25F6">
        <w:rPr>
          <w:rFonts w:eastAsia="Times New Roman"/>
          <w:i/>
          <w:iCs/>
          <w:color w:val="000000"/>
          <w:sz w:val="20"/>
          <w:szCs w:val="20"/>
        </w:rPr>
        <w:t>Ghent Altarpiece</w:t>
      </w:r>
      <w:r w:rsidRPr="00EC25F6">
        <w:rPr>
          <w:rFonts w:eastAsia="Times New Roman"/>
          <w:color w:val="000000"/>
          <w:sz w:val="20"/>
          <w:szCs w:val="20"/>
        </w:rPr>
        <w:t xml:space="preserve"> and the </w:t>
      </w:r>
      <w:proofErr w:type="spellStart"/>
      <w:r w:rsidRPr="00EC25F6">
        <w:rPr>
          <w:rFonts w:eastAsia="Times New Roman"/>
          <w:i/>
          <w:iCs/>
          <w:color w:val="000000"/>
          <w:sz w:val="20"/>
          <w:szCs w:val="20"/>
        </w:rPr>
        <w:t>Arnolfini</w:t>
      </w:r>
      <w:proofErr w:type="spellEnd"/>
      <w:r w:rsidRPr="00EC25F6">
        <w:rPr>
          <w:rFonts w:eastAsia="Times New Roman"/>
          <w:i/>
          <w:iCs/>
          <w:color w:val="000000"/>
          <w:sz w:val="20"/>
          <w:szCs w:val="20"/>
        </w:rPr>
        <w:t xml:space="preserve"> Marriage</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Jan </w:t>
      </w:r>
      <w:r w:rsidRPr="00EC25F6">
        <w:rPr>
          <w:rFonts w:eastAsia="Times New Roman"/>
          <w:b/>
          <w:bCs/>
          <w:color w:val="000000"/>
          <w:sz w:val="20"/>
          <w:szCs w:val="20"/>
          <w:u w:val="single"/>
        </w:rPr>
        <w:t>van Eyck</w:t>
      </w:r>
    </w:p>
    <w:p w:rsidR="00EC25F6" w:rsidRPr="00EC25F6" w:rsidRDefault="00EC25F6" w:rsidP="00EC25F6">
      <w:pPr>
        <w:spacing w:after="0"/>
        <w:rPr>
          <w:rFonts w:eastAsia="Times New Roman"/>
        </w:rPr>
      </w:pPr>
    </w:p>
    <w:p w:rsidR="00141B6D" w:rsidRDefault="00141B6D" w:rsidP="00EC25F6">
      <w:pPr>
        <w:spacing w:after="0"/>
        <w:rPr>
          <w:rFonts w:eastAsia="Times New Roman"/>
          <w:color w:val="000000"/>
          <w:sz w:val="20"/>
          <w:szCs w:val="20"/>
        </w:rPr>
      </w:pPr>
    </w:p>
    <w:p w:rsidR="00141B6D" w:rsidRPr="00141B6D" w:rsidRDefault="00141B6D" w:rsidP="00EC25F6">
      <w:pPr>
        <w:spacing w:after="0"/>
        <w:rPr>
          <w:rFonts w:eastAsia="Times New Roman"/>
          <w:i/>
          <w:color w:val="000000"/>
          <w:sz w:val="20"/>
          <w:szCs w:val="20"/>
        </w:rPr>
      </w:pPr>
      <w:r w:rsidRPr="00141B6D">
        <w:rPr>
          <w:rFonts w:eastAsia="Times New Roman"/>
          <w:i/>
          <w:color w:val="000000"/>
          <w:sz w:val="20"/>
          <w:szCs w:val="20"/>
        </w:rPr>
        <w:lastRenderedPageBreak/>
        <w:t>Moderator note: Read SCRAM as the word "scram".</w:t>
      </w:r>
    </w:p>
    <w:p w:rsidR="00EC25F6" w:rsidRPr="00EC25F6" w:rsidRDefault="00EC25F6" w:rsidP="00EC25F6">
      <w:pPr>
        <w:spacing w:after="0"/>
        <w:rPr>
          <w:rFonts w:eastAsia="Times New Roman"/>
        </w:rPr>
      </w:pPr>
      <w:r w:rsidRPr="00EC25F6">
        <w:rPr>
          <w:rFonts w:eastAsia="Times New Roman"/>
          <w:color w:val="000000"/>
          <w:sz w:val="20"/>
          <w:szCs w:val="20"/>
        </w:rPr>
        <w:t xml:space="preserve">13. </w:t>
      </w:r>
      <w:r w:rsidRPr="00EC25F6">
        <w:rPr>
          <w:rFonts w:eastAsia="Times New Roman"/>
          <w:b/>
          <w:bCs/>
          <w:color w:val="000000"/>
          <w:sz w:val="20"/>
          <w:szCs w:val="20"/>
        </w:rPr>
        <w:t>A scale ranging from zero cents to a dollar measures the activity of these devices. SCRAM mechanisms are safety measures used with these devices. A fudge factor literally called the “fudge factor” is used to calculate their critical masses. The first of these devices was built on a</w:t>
      </w:r>
      <w:r w:rsidRPr="00EC25F6">
        <w:rPr>
          <w:rFonts w:eastAsia="Times New Roman"/>
          <w:color w:val="000000"/>
          <w:sz w:val="20"/>
          <w:szCs w:val="20"/>
        </w:rPr>
        <w:t xml:space="preserve"> </w:t>
      </w:r>
      <w:r w:rsidRPr="00EC25F6">
        <w:rPr>
          <w:rFonts w:eastAsia="Times New Roman"/>
          <w:b/>
          <w:bCs/>
          <w:color w:val="000000"/>
          <w:sz w:val="20"/>
          <w:szCs w:val="20"/>
        </w:rPr>
        <w:t>squash court underneath the University of</w:t>
      </w:r>
      <w:r w:rsidRPr="00EC25F6">
        <w:rPr>
          <w:rFonts w:eastAsia="Times New Roman"/>
          <w:color w:val="000000"/>
          <w:sz w:val="20"/>
          <w:szCs w:val="20"/>
        </w:rPr>
        <w:t xml:space="preserve"> (*) Chicago football field. Heavy water is used as a coolant and moderator by some of these devices. They have control rods made out of boron to absorb neutrons. Those rods usually surround a fuel composed of uranium-235 or plutonium-239. For 10 points, name these devices which produce energy through nuclear fission.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nuclear reactor</w:t>
      </w:r>
      <w:r w:rsidRPr="00EC25F6">
        <w:rPr>
          <w:rFonts w:eastAsia="Times New Roman"/>
          <w:color w:val="000000"/>
          <w:sz w:val="20"/>
          <w:szCs w:val="20"/>
        </w:rPr>
        <w:t xml:space="preserve">s [or </w:t>
      </w:r>
      <w:r w:rsidRPr="00EC25F6">
        <w:rPr>
          <w:rFonts w:eastAsia="Times New Roman"/>
          <w:b/>
          <w:bCs/>
          <w:color w:val="000000"/>
          <w:sz w:val="20"/>
          <w:szCs w:val="20"/>
          <w:u w:val="single"/>
        </w:rPr>
        <w:t>nuclear power plant</w:t>
      </w:r>
      <w:r w:rsidRPr="00EC25F6">
        <w:rPr>
          <w:rFonts w:eastAsia="Times New Roman"/>
          <w:color w:val="000000"/>
          <w:sz w:val="20"/>
          <w:szCs w:val="20"/>
        </w:rPr>
        <w:t xml:space="preserve">s; or similar answers; or </w:t>
      </w:r>
      <w:r w:rsidRPr="00EC25F6">
        <w:rPr>
          <w:rFonts w:eastAsia="Times New Roman"/>
          <w:b/>
          <w:bCs/>
          <w:color w:val="000000"/>
          <w:sz w:val="20"/>
          <w:szCs w:val="20"/>
          <w:u w:val="single"/>
        </w:rPr>
        <w:t>nuclear pile</w:t>
      </w:r>
      <w:r w:rsidRPr="00EC25F6">
        <w:rPr>
          <w:rFonts w:eastAsia="Times New Roman"/>
          <w:color w:val="000000"/>
          <w:sz w:val="20"/>
          <w:szCs w:val="20"/>
        </w:rPr>
        <w:t xml:space="preserve">s; prompt on </w:t>
      </w:r>
      <w:r w:rsidRPr="00EC25F6">
        <w:rPr>
          <w:rFonts w:eastAsia="Times New Roman"/>
          <w:b/>
          <w:bCs/>
          <w:color w:val="000000"/>
          <w:sz w:val="20"/>
          <w:szCs w:val="20"/>
          <w:u w:val="single"/>
        </w:rPr>
        <w:t>reactor</w:t>
      </w:r>
      <w:r w:rsidRPr="00EC25F6">
        <w:rPr>
          <w:rFonts w:eastAsia="Times New Roman"/>
          <w:color w:val="000000"/>
          <w:sz w:val="20"/>
          <w:szCs w:val="20"/>
        </w:rPr>
        <w:t xml:space="preserve">s; prompt on </w:t>
      </w:r>
      <w:r w:rsidRPr="00EC25F6">
        <w:rPr>
          <w:rFonts w:eastAsia="Times New Roman"/>
          <w:b/>
          <w:bCs/>
          <w:color w:val="000000"/>
          <w:sz w:val="20"/>
          <w:szCs w:val="20"/>
          <w:u w:val="single"/>
        </w:rPr>
        <w:t>nuclear bomb</w:t>
      </w:r>
      <w:r w:rsidRPr="00EC25F6">
        <w:rPr>
          <w:rFonts w:eastAsia="Times New Roman"/>
          <w:color w:val="000000"/>
          <w:sz w:val="20"/>
          <w:szCs w:val="20"/>
        </w:rPr>
        <w:t xml:space="preserve">s or </w:t>
      </w:r>
      <w:r w:rsidRPr="00EC25F6">
        <w:rPr>
          <w:rFonts w:eastAsia="Times New Roman"/>
          <w:b/>
          <w:bCs/>
          <w:color w:val="000000"/>
          <w:sz w:val="20"/>
          <w:szCs w:val="20"/>
          <w:u w:val="single"/>
        </w:rPr>
        <w:t>nuclear weapon</w:t>
      </w:r>
      <w:r w:rsidRPr="00EC25F6">
        <w:rPr>
          <w:rFonts w:eastAsia="Times New Roman"/>
          <w:color w:val="000000"/>
          <w:sz w:val="20"/>
          <w:szCs w:val="20"/>
        </w:rPr>
        <w:t>s or similar answers]</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14. </w:t>
      </w:r>
      <w:r w:rsidRPr="00EC25F6">
        <w:rPr>
          <w:rFonts w:eastAsia="Times New Roman"/>
          <w:b/>
          <w:bCs/>
          <w:color w:val="000000"/>
          <w:sz w:val="20"/>
          <w:szCs w:val="20"/>
        </w:rPr>
        <w:t xml:space="preserve">It is not Latin, but poetry in this language peaked during the Silver Age. Franz Kafka imitated a story written in this language in which a doctor spends three sleepless nights tending a patient. A short story written in this language is titled for a civil servant-slash-madman who thinks he is the king of Spain. A clerk haunts a general after he is killed by ruffians trying to steal his </w:t>
      </w:r>
      <w:r w:rsidRPr="00EC25F6">
        <w:rPr>
          <w:rFonts w:eastAsia="Times New Roman"/>
          <w:color w:val="000000"/>
          <w:sz w:val="20"/>
          <w:szCs w:val="20"/>
        </w:rPr>
        <w:t xml:space="preserve">(*) coat in a story in this language. Isaac Babel wrote in this language. </w:t>
      </w:r>
      <w:r w:rsidRPr="00EC25F6">
        <w:rPr>
          <w:rFonts w:eastAsia="Times New Roman"/>
          <w:i/>
          <w:iCs/>
          <w:color w:val="000000"/>
          <w:sz w:val="20"/>
          <w:szCs w:val="20"/>
        </w:rPr>
        <w:t>The Sportsman’s Sketches</w:t>
      </w:r>
      <w:r w:rsidRPr="00EC25F6">
        <w:rPr>
          <w:rFonts w:eastAsia="Times New Roman"/>
          <w:color w:val="000000"/>
          <w:sz w:val="20"/>
          <w:szCs w:val="20"/>
        </w:rPr>
        <w:t xml:space="preserve"> are written in this language, as was the short story “The Nose”. For 10 points, name this language used by Ivan Turgenev and Nikolai Gogol.</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Russian</w:t>
      </w:r>
      <w:r w:rsidRPr="00EC25F6">
        <w:rPr>
          <w:rFonts w:eastAsia="Times New Roman"/>
          <w:color w:val="000000"/>
          <w:sz w:val="20"/>
          <w:szCs w:val="20"/>
        </w:rPr>
        <w:t xml:space="preserve"> [or </w:t>
      </w:r>
      <w:proofErr w:type="spellStart"/>
      <w:r w:rsidRPr="00EC25F6">
        <w:rPr>
          <w:rFonts w:eastAsia="Times New Roman"/>
          <w:b/>
          <w:bCs/>
          <w:i/>
          <w:iCs/>
          <w:color w:val="000000"/>
          <w:sz w:val="20"/>
          <w:szCs w:val="20"/>
          <w:u w:val="single"/>
        </w:rPr>
        <w:t>russkiy</w:t>
      </w:r>
      <w:proofErr w:type="spellEnd"/>
      <w:r w:rsidRPr="00EC25F6">
        <w:rPr>
          <w:rFonts w:eastAsia="Times New Roman"/>
          <w:i/>
          <w:iCs/>
          <w:color w:val="000000"/>
          <w:sz w:val="20"/>
          <w:szCs w:val="20"/>
        </w:rPr>
        <w:t xml:space="preserve"> </w:t>
      </w:r>
      <w:proofErr w:type="spellStart"/>
      <w:r w:rsidRPr="00EC25F6">
        <w:rPr>
          <w:rFonts w:eastAsia="Times New Roman"/>
          <w:i/>
          <w:iCs/>
          <w:color w:val="000000"/>
          <w:sz w:val="20"/>
          <w:szCs w:val="20"/>
        </w:rPr>
        <w:t>yazyk</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15. </w:t>
      </w:r>
      <w:r w:rsidRPr="00EC25F6">
        <w:rPr>
          <w:rFonts w:eastAsia="Times New Roman"/>
          <w:b/>
          <w:bCs/>
          <w:color w:val="000000"/>
          <w:sz w:val="20"/>
          <w:szCs w:val="20"/>
        </w:rPr>
        <w:t xml:space="preserve">In </w:t>
      </w:r>
      <w:r>
        <w:rPr>
          <w:rFonts w:eastAsia="Times New Roman"/>
          <w:b/>
          <w:bCs/>
          <w:color w:val="000000"/>
          <w:sz w:val="20"/>
          <w:szCs w:val="20"/>
        </w:rPr>
        <w:t xml:space="preserve">a </w:t>
      </w:r>
      <w:r w:rsidRPr="00EC25F6">
        <w:rPr>
          <w:rFonts w:eastAsia="Times New Roman"/>
          <w:b/>
          <w:bCs/>
          <w:color w:val="000000"/>
          <w:sz w:val="20"/>
          <w:szCs w:val="20"/>
        </w:rPr>
        <w:t xml:space="preserve">method book considered this instrument's "Bible," Jean-Baptiste </w:t>
      </w:r>
      <w:proofErr w:type="spellStart"/>
      <w:r w:rsidRPr="00EC25F6">
        <w:rPr>
          <w:rFonts w:eastAsia="Times New Roman"/>
          <w:b/>
          <w:bCs/>
          <w:color w:val="000000"/>
          <w:sz w:val="20"/>
          <w:szCs w:val="20"/>
        </w:rPr>
        <w:t>Arban</w:t>
      </w:r>
      <w:proofErr w:type="spellEnd"/>
      <w:r w:rsidRPr="00EC25F6">
        <w:rPr>
          <w:rFonts w:eastAsia="Times New Roman"/>
          <w:b/>
          <w:bCs/>
          <w:color w:val="000000"/>
          <w:sz w:val="20"/>
          <w:szCs w:val="20"/>
        </w:rPr>
        <w:t xml:space="preserve"> </w:t>
      </w:r>
      <w:r>
        <w:rPr>
          <w:rFonts w:eastAsia="Times New Roman"/>
          <w:b/>
          <w:bCs/>
          <w:color w:val="000000"/>
          <w:sz w:val="20"/>
          <w:szCs w:val="20"/>
        </w:rPr>
        <w:t>wrote</w:t>
      </w:r>
      <w:r w:rsidRPr="00EC25F6">
        <w:rPr>
          <w:rFonts w:eastAsia="Times New Roman"/>
          <w:b/>
          <w:bCs/>
          <w:color w:val="000000"/>
          <w:sz w:val="20"/>
          <w:szCs w:val="20"/>
        </w:rPr>
        <w:t xml:space="preserve"> a difficult set of variations on the folksong “The Carnival of Venice." Johann </w:t>
      </w:r>
      <w:r w:rsidR="0060787A">
        <w:rPr>
          <w:rFonts w:eastAsia="Times New Roman"/>
          <w:b/>
          <w:bCs/>
          <w:color w:val="000000"/>
          <w:sz w:val="20"/>
          <w:szCs w:val="20"/>
        </w:rPr>
        <w:t>Hummel wrote</w:t>
      </w:r>
      <w:r w:rsidRPr="00EC25F6">
        <w:rPr>
          <w:rFonts w:eastAsia="Times New Roman"/>
          <w:b/>
          <w:bCs/>
          <w:color w:val="000000"/>
          <w:sz w:val="20"/>
          <w:szCs w:val="20"/>
        </w:rPr>
        <w:t xml:space="preserve"> an E </w:t>
      </w:r>
      <w:r w:rsidR="0060787A">
        <w:rPr>
          <w:rFonts w:eastAsia="Times New Roman"/>
          <w:b/>
          <w:bCs/>
          <w:color w:val="000000"/>
          <w:sz w:val="20"/>
          <w:szCs w:val="20"/>
        </w:rPr>
        <w:t>m</w:t>
      </w:r>
      <w:r w:rsidRPr="00EC25F6">
        <w:rPr>
          <w:rFonts w:eastAsia="Times New Roman"/>
          <w:b/>
          <w:bCs/>
          <w:color w:val="000000"/>
          <w:sz w:val="20"/>
          <w:szCs w:val="20"/>
        </w:rPr>
        <w:t>ajor concerto for this instrument</w:t>
      </w:r>
      <w:r w:rsidR="0060787A">
        <w:rPr>
          <w:rFonts w:eastAsia="Times New Roman"/>
          <w:b/>
          <w:bCs/>
          <w:color w:val="000000"/>
          <w:sz w:val="20"/>
          <w:szCs w:val="20"/>
        </w:rPr>
        <w:t>.</w:t>
      </w:r>
      <w:r w:rsidRPr="00EC25F6">
        <w:rPr>
          <w:rFonts w:eastAsia="Times New Roman"/>
          <w:b/>
          <w:bCs/>
          <w:color w:val="000000"/>
          <w:sz w:val="20"/>
          <w:szCs w:val="20"/>
        </w:rPr>
        <w:t xml:space="preserve"> </w:t>
      </w:r>
      <w:r w:rsidR="0060787A">
        <w:rPr>
          <w:rFonts w:eastAsia="Times New Roman"/>
          <w:b/>
          <w:bCs/>
          <w:color w:val="000000"/>
          <w:sz w:val="20"/>
          <w:szCs w:val="20"/>
        </w:rPr>
        <w:t>It</w:t>
      </w:r>
      <w:r w:rsidRPr="00EC25F6">
        <w:rPr>
          <w:rFonts w:eastAsia="Times New Roman"/>
          <w:b/>
          <w:bCs/>
          <w:color w:val="000000"/>
          <w:sz w:val="20"/>
          <w:szCs w:val="20"/>
        </w:rPr>
        <w:t xml:space="preserve"> plays an offstage solo in </w:t>
      </w:r>
      <w:r w:rsidR="0060787A">
        <w:rPr>
          <w:rFonts w:eastAsia="Times New Roman"/>
          <w:b/>
          <w:bCs/>
          <w:i/>
          <w:color w:val="000000"/>
          <w:sz w:val="20"/>
          <w:szCs w:val="20"/>
        </w:rPr>
        <w:t>T</w:t>
      </w:r>
      <w:r w:rsidR="00141B6D" w:rsidRPr="0060787A">
        <w:rPr>
          <w:rFonts w:eastAsia="Times New Roman"/>
          <w:b/>
          <w:bCs/>
          <w:i/>
          <w:color w:val="000000"/>
          <w:sz w:val="20"/>
          <w:szCs w:val="20"/>
        </w:rPr>
        <w:t>he</w:t>
      </w:r>
      <w:r w:rsidRPr="0060787A">
        <w:rPr>
          <w:rFonts w:eastAsia="Times New Roman"/>
          <w:b/>
          <w:bCs/>
          <w:i/>
          <w:color w:val="000000"/>
          <w:sz w:val="20"/>
          <w:szCs w:val="20"/>
        </w:rPr>
        <w:t xml:space="preserve"> </w:t>
      </w:r>
      <w:r w:rsidRPr="00EC25F6">
        <w:rPr>
          <w:rFonts w:eastAsia="Times New Roman"/>
          <w:b/>
          <w:bCs/>
          <w:i/>
          <w:iCs/>
          <w:color w:val="000000"/>
          <w:sz w:val="20"/>
          <w:szCs w:val="20"/>
        </w:rPr>
        <w:t>Pines of Rome</w:t>
      </w:r>
      <w:r w:rsidRPr="00EC25F6">
        <w:rPr>
          <w:rFonts w:eastAsia="Times New Roman"/>
          <w:b/>
          <w:bCs/>
          <w:color w:val="000000"/>
          <w:sz w:val="20"/>
          <w:szCs w:val="20"/>
        </w:rPr>
        <w:t xml:space="preserve">. Three of these (*) </w:t>
      </w:r>
      <w:proofErr w:type="spellStart"/>
      <w:r w:rsidRPr="00EC25F6">
        <w:rPr>
          <w:rFonts w:eastAsia="Times New Roman"/>
          <w:color w:val="000000"/>
          <w:sz w:val="20"/>
          <w:szCs w:val="20"/>
        </w:rPr>
        <w:t>valved</w:t>
      </w:r>
      <w:proofErr w:type="spellEnd"/>
      <w:r w:rsidRPr="00EC25F6">
        <w:rPr>
          <w:rFonts w:eastAsia="Times New Roman"/>
          <w:color w:val="000000"/>
          <w:sz w:val="20"/>
          <w:szCs w:val="20"/>
        </w:rPr>
        <w:t xml:space="preserve"> instruments play the opening melody of Copland’s “Fanfare for the Common Man.” This instrument plays an ascending C-G-C pattern to introduce the nature-motif in Richard Strauss’ </w:t>
      </w:r>
      <w:r w:rsidRPr="00EC25F6">
        <w:rPr>
          <w:rFonts w:eastAsia="Times New Roman"/>
          <w:i/>
          <w:iCs/>
          <w:color w:val="000000"/>
          <w:sz w:val="20"/>
          <w:szCs w:val="20"/>
        </w:rPr>
        <w:t xml:space="preserve">Also </w:t>
      </w:r>
      <w:proofErr w:type="spellStart"/>
      <w:r w:rsidRPr="00EC25F6">
        <w:rPr>
          <w:rFonts w:eastAsia="Times New Roman"/>
          <w:i/>
          <w:iCs/>
          <w:color w:val="000000"/>
          <w:sz w:val="20"/>
          <w:szCs w:val="20"/>
        </w:rPr>
        <w:t>Sprach</w:t>
      </w:r>
      <w:proofErr w:type="spellEnd"/>
      <w:r w:rsidRPr="00EC25F6">
        <w:rPr>
          <w:rFonts w:eastAsia="Times New Roman"/>
          <w:i/>
          <w:iCs/>
          <w:color w:val="000000"/>
          <w:sz w:val="20"/>
          <w:szCs w:val="20"/>
        </w:rPr>
        <w:t xml:space="preserve"> Zarathustra</w:t>
      </w:r>
      <w:r w:rsidRPr="00EC25F6">
        <w:rPr>
          <w:rFonts w:eastAsia="Times New Roman"/>
          <w:color w:val="000000"/>
          <w:sz w:val="20"/>
          <w:szCs w:val="20"/>
        </w:rPr>
        <w:t xml:space="preserve">. </w:t>
      </w:r>
      <w:r w:rsidR="0060787A">
        <w:rPr>
          <w:rFonts w:eastAsia="Times New Roman"/>
          <w:color w:val="000000"/>
          <w:sz w:val="20"/>
          <w:szCs w:val="20"/>
        </w:rPr>
        <w:t xml:space="preserve">Its namesake "voluntary" is often played at weddings. </w:t>
      </w:r>
      <w:r w:rsidRPr="00EC25F6">
        <w:rPr>
          <w:rFonts w:eastAsia="Times New Roman"/>
          <w:color w:val="000000"/>
          <w:sz w:val="20"/>
          <w:szCs w:val="20"/>
        </w:rPr>
        <w:t>F</w:t>
      </w:r>
      <w:r w:rsidR="0060787A">
        <w:rPr>
          <w:rFonts w:eastAsia="Times New Roman"/>
          <w:color w:val="000000"/>
          <w:sz w:val="20"/>
          <w:szCs w:val="20"/>
        </w:rPr>
        <w:t>or 10 points, name this smallest</w:t>
      </w:r>
      <w:r w:rsidRPr="00EC25F6">
        <w:rPr>
          <w:rFonts w:eastAsia="Times New Roman"/>
          <w:color w:val="000000"/>
          <w:sz w:val="20"/>
          <w:szCs w:val="20"/>
        </w:rPr>
        <w:t xml:space="preserve"> brass instrument, which is related to the cornet and bugle.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trumpet</w:t>
      </w:r>
      <w:r w:rsidRPr="00EC25F6">
        <w:rPr>
          <w:rFonts w:eastAsia="Times New Roman"/>
          <w:color w:val="000000"/>
          <w:sz w:val="20"/>
          <w:szCs w:val="20"/>
        </w:rPr>
        <w:t xml:space="preserve"> [or </w:t>
      </w:r>
      <w:r w:rsidRPr="00EC25F6">
        <w:rPr>
          <w:rFonts w:eastAsia="Times New Roman"/>
          <w:b/>
          <w:bCs/>
          <w:color w:val="000000"/>
          <w:sz w:val="20"/>
          <w:szCs w:val="20"/>
          <w:u w:val="single"/>
        </w:rPr>
        <w:t>cornet</w:t>
      </w:r>
      <w:r w:rsidRPr="00EC25F6">
        <w:rPr>
          <w:rFonts w:eastAsia="Times New Roman"/>
          <w:color w:val="000000"/>
          <w:sz w:val="20"/>
          <w:szCs w:val="20"/>
        </w:rPr>
        <w:t xml:space="preserve"> or </w:t>
      </w:r>
      <w:r w:rsidRPr="00EC25F6">
        <w:rPr>
          <w:rFonts w:eastAsia="Times New Roman"/>
          <w:b/>
          <w:bCs/>
          <w:color w:val="000000"/>
          <w:sz w:val="20"/>
          <w:szCs w:val="20"/>
          <w:u w:val="single"/>
        </w:rPr>
        <w:t>bugle</w:t>
      </w:r>
      <w:r w:rsidRPr="00EC25F6">
        <w:rPr>
          <w:rFonts w:eastAsia="Times New Roman"/>
          <w:color w:val="000000"/>
          <w:sz w:val="20"/>
          <w:szCs w:val="20"/>
        </w:rPr>
        <w:t xml:space="preserve"> until they are read</w:t>
      </w:r>
      <w:r w:rsidRPr="00EC25F6">
        <w:rPr>
          <w:rFonts w:eastAsia="Times New Roman"/>
          <w:b/>
          <w:bCs/>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16. </w:t>
      </w:r>
      <w:r w:rsidRPr="00EC25F6">
        <w:rPr>
          <w:rFonts w:eastAsia="Times New Roman"/>
          <w:b/>
          <w:bCs/>
          <w:color w:val="000000"/>
          <w:sz w:val="20"/>
          <w:szCs w:val="20"/>
        </w:rPr>
        <w:t xml:space="preserve">ML Hoffman proposed four stages of development of this feeling. Erik Erikson’s third stage of psychosexual development is initiative versus this feeling. Freud’s superego punishes the ego and id with this feeling. Unlike Japan, the West’s culture is shaped by this feeling, according to </w:t>
      </w:r>
      <w:proofErr w:type="gramStart"/>
      <w:r w:rsidRPr="00EC25F6">
        <w:rPr>
          <w:rFonts w:eastAsia="Times New Roman"/>
          <w:b/>
          <w:bCs/>
          <w:i/>
          <w:iCs/>
          <w:color w:val="000000"/>
          <w:sz w:val="20"/>
          <w:szCs w:val="20"/>
        </w:rPr>
        <w:t>The</w:t>
      </w:r>
      <w:proofErr w:type="gramEnd"/>
      <w:r w:rsidRPr="00EC25F6">
        <w:rPr>
          <w:rFonts w:eastAsia="Times New Roman"/>
          <w:i/>
          <w:iCs/>
          <w:color w:val="000000"/>
          <w:sz w:val="20"/>
          <w:szCs w:val="20"/>
        </w:rPr>
        <w:t xml:space="preserve"> (*) Chrysanthemum and the Sword</w:t>
      </w:r>
      <w:r w:rsidRPr="00EC25F6">
        <w:rPr>
          <w:rFonts w:eastAsia="Times New Roman"/>
          <w:color w:val="000000"/>
          <w:sz w:val="20"/>
          <w:szCs w:val="20"/>
        </w:rPr>
        <w:t xml:space="preserve">, which contrasts its culture with a shame culture. </w:t>
      </w:r>
      <w:r w:rsidRPr="00EC25F6">
        <w:rPr>
          <w:rFonts w:eastAsia="Times New Roman"/>
          <w:bCs/>
          <w:color w:val="000000"/>
          <w:sz w:val="20"/>
          <w:szCs w:val="20"/>
        </w:rPr>
        <w:t>Shelby Steele wrote a 2007 book titled for a form of it experienced by white people.</w:t>
      </w:r>
      <w:r w:rsidRPr="00EC25F6">
        <w:rPr>
          <w:rFonts w:eastAsia="Times New Roman"/>
          <w:b/>
          <w:bCs/>
          <w:color w:val="000000"/>
          <w:sz w:val="20"/>
          <w:szCs w:val="20"/>
        </w:rPr>
        <w:t xml:space="preserve"> </w:t>
      </w:r>
      <w:r w:rsidRPr="00EC25F6">
        <w:rPr>
          <w:rFonts w:eastAsia="Times New Roman"/>
          <w:color w:val="000000"/>
          <w:sz w:val="20"/>
          <w:szCs w:val="20"/>
        </w:rPr>
        <w:t>People who live through traumatic experiences, like wars, experience the “survivor” form of this emotion. For 10 points, name this emotion experienced by non-psychopaths after they commit crimes.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guilt</w:t>
      </w:r>
      <w:r w:rsidRPr="00EC25F6">
        <w:rPr>
          <w:rFonts w:eastAsia="Times New Roman"/>
          <w:color w:val="000000"/>
          <w:sz w:val="20"/>
          <w:szCs w:val="20"/>
        </w:rPr>
        <w:t xml:space="preserve"> [or word forms; prompt on </w:t>
      </w:r>
      <w:r w:rsidRPr="00EC25F6">
        <w:rPr>
          <w:rFonts w:eastAsia="Times New Roman"/>
          <w:b/>
          <w:bCs/>
          <w:color w:val="000000"/>
          <w:sz w:val="20"/>
          <w:szCs w:val="20"/>
          <w:u w:val="single"/>
        </w:rPr>
        <w:t>remorse</w:t>
      </w:r>
      <w:r w:rsidRPr="00EC25F6">
        <w:rPr>
          <w:rFonts w:eastAsia="Times New Roman"/>
          <w:color w:val="000000"/>
          <w:sz w:val="20"/>
          <w:szCs w:val="20"/>
        </w:rPr>
        <w:t xml:space="preserve">; prompt on </w:t>
      </w:r>
      <w:r w:rsidRPr="00EC25F6">
        <w:rPr>
          <w:rFonts w:eastAsia="Times New Roman"/>
          <w:b/>
          <w:bCs/>
          <w:color w:val="000000"/>
          <w:sz w:val="20"/>
          <w:szCs w:val="20"/>
          <w:u w:val="single"/>
        </w:rPr>
        <w:t>conscience</w:t>
      </w:r>
      <w:r w:rsidRPr="00EC25F6">
        <w:rPr>
          <w:rFonts w:eastAsia="Times New Roman"/>
          <w:color w:val="000000"/>
          <w:sz w:val="20"/>
          <w:szCs w:val="20"/>
        </w:rPr>
        <w:t xml:space="preserve"> or word forms]</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17. </w:t>
      </w:r>
      <w:r w:rsidRPr="00EC25F6">
        <w:rPr>
          <w:rFonts w:eastAsia="Times New Roman"/>
          <w:b/>
          <w:bCs/>
          <w:color w:val="000000"/>
          <w:sz w:val="20"/>
          <w:szCs w:val="20"/>
        </w:rPr>
        <w:t xml:space="preserve">This man led the “Wolverines” during the Valley Campaigns, where he defeated Jubal Early at the Battle of Cedar Creek. His forces won the Battle of Washita River. He testified to Congress in the Belknap Affair, and got rebuked by </w:t>
      </w:r>
      <w:r w:rsidR="0060787A">
        <w:rPr>
          <w:rFonts w:eastAsia="Times New Roman"/>
          <w:b/>
          <w:bCs/>
          <w:color w:val="000000"/>
          <w:sz w:val="20"/>
          <w:szCs w:val="20"/>
        </w:rPr>
        <w:t xml:space="preserve">his ex-commander </w:t>
      </w:r>
      <w:r w:rsidRPr="00EC25F6">
        <w:rPr>
          <w:rFonts w:eastAsia="Times New Roman"/>
          <w:b/>
          <w:bCs/>
          <w:color w:val="000000"/>
          <w:sz w:val="20"/>
          <w:szCs w:val="20"/>
        </w:rPr>
        <w:t xml:space="preserve">Ulysses Grant.  This general lost a battle after refusing a Gatling </w:t>
      </w:r>
      <w:proofErr w:type="gramStart"/>
      <w:r w:rsidRPr="00EC25F6">
        <w:rPr>
          <w:rFonts w:eastAsia="Times New Roman"/>
          <w:b/>
          <w:bCs/>
          <w:color w:val="000000"/>
          <w:sz w:val="20"/>
          <w:szCs w:val="20"/>
        </w:rPr>
        <w:t>gun,</w:t>
      </w:r>
      <w:proofErr w:type="gramEnd"/>
      <w:r w:rsidRPr="00EC25F6">
        <w:rPr>
          <w:rFonts w:eastAsia="Times New Roman"/>
          <w:b/>
          <w:bCs/>
          <w:color w:val="000000"/>
          <w:sz w:val="20"/>
          <w:szCs w:val="20"/>
        </w:rPr>
        <w:t xml:space="preserve"> and after Marcus</w:t>
      </w:r>
      <w:r w:rsidRPr="00EC25F6">
        <w:rPr>
          <w:rFonts w:eastAsia="Times New Roman"/>
          <w:color w:val="000000"/>
          <w:sz w:val="20"/>
          <w:szCs w:val="20"/>
        </w:rPr>
        <w:t xml:space="preserve"> (*) Reno decided to form a skirmish line. This man </w:t>
      </w:r>
      <w:r w:rsidR="0060787A">
        <w:rPr>
          <w:rFonts w:eastAsia="Times New Roman"/>
          <w:color w:val="000000"/>
          <w:sz w:val="20"/>
          <w:szCs w:val="20"/>
        </w:rPr>
        <w:t>earned</w:t>
      </w:r>
      <w:r w:rsidRPr="00EC25F6">
        <w:rPr>
          <w:rFonts w:eastAsia="Times New Roman"/>
          <w:color w:val="000000"/>
          <w:sz w:val="20"/>
          <w:szCs w:val="20"/>
        </w:rPr>
        <w:t xml:space="preserve"> 726 demerits at West Point and graduated last in his class. His 7th Cavalry Regiment was routed by Sitting Bull, Crazy Horse, and the rest of the Sioux in 1876. For 10 points, name this officer famous for his “Last Stand” at the Battle of Little Bighorn.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George Armstrong </w:t>
      </w:r>
      <w:r w:rsidRPr="00EC25F6">
        <w:rPr>
          <w:rFonts w:eastAsia="Times New Roman"/>
          <w:b/>
          <w:bCs/>
          <w:color w:val="000000"/>
          <w:sz w:val="20"/>
          <w:szCs w:val="20"/>
          <w:u w:val="single"/>
        </w:rPr>
        <w:t>Custer</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18. </w:t>
      </w:r>
      <w:r w:rsidRPr="00EC25F6">
        <w:rPr>
          <w:rFonts w:eastAsia="Times New Roman"/>
          <w:b/>
          <w:bCs/>
          <w:color w:val="000000"/>
          <w:sz w:val="20"/>
          <w:szCs w:val="20"/>
        </w:rPr>
        <w:t xml:space="preserve">When input this number, the number of arrows in Knuth </w:t>
      </w:r>
      <w:r w:rsidR="0060787A">
        <w:rPr>
          <w:rFonts w:eastAsia="Times New Roman"/>
          <w:bCs/>
          <w:color w:val="000000"/>
          <w:sz w:val="20"/>
          <w:szCs w:val="20"/>
        </w:rPr>
        <w:t xml:space="preserve">[NOOTH] </w:t>
      </w:r>
      <w:r w:rsidRPr="00EC25F6">
        <w:rPr>
          <w:rFonts w:eastAsia="Times New Roman"/>
          <w:b/>
          <w:bCs/>
          <w:color w:val="000000"/>
          <w:sz w:val="20"/>
          <w:szCs w:val="20"/>
        </w:rPr>
        <w:t xml:space="preserve">notation is independent of the output. This value is always next-to-last in a </w:t>
      </w:r>
      <w:proofErr w:type="spellStart"/>
      <w:r w:rsidRPr="00EC25F6">
        <w:rPr>
          <w:rFonts w:eastAsia="Times New Roman"/>
          <w:b/>
          <w:bCs/>
          <w:color w:val="000000"/>
          <w:sz w:val="20"/>
          <w:szCs w:val="20"/>
        </w:rPr>
        <w:t>Collatz</w:t>
      </w:r>
      <w:proofErr w:type="spellEnd"/>
      <w:r w:rsidRPr="00EC25F6">
        <w:rPr>
          <w:rFonts w:eastAsia="Times New Roman"/>
          <w:b/>
          <w:bCs/>
          <w:color w:val="000000"/>
          <w:sz w:val="20"/>
          <w:szCs w:val="20"/>
        </w:rPr>
        <w:t xml:space="preserve"> </w:t>
      </w:r>
      <w:r w:rsidR="0060787A">
        <w:rPr>
          <w:rFonts w:eastAsia="Times New Roman"/>
          <w:bCs/>
          <w:color w:val="000000"/>
          <w:sz w:val="20"/>
          <w:szCs w:val="20"/>
        </w:rPr>
        <w:t xml:space="preserve">[cull-ATZ] </w:t>
      </w:r>
      <w:r w:rsidRPr="00EC25F6">
        <w:rPr>
          <w:rFonts w:eastAsia="Times New Roman"/>
          <w:b/>
          <w:bCs/>
          <w:color w:val="000000"/>
          <w:sz w:val="20"/>
          <w:szCs w:val="20"/>
        </w:rPr>
        <w:t xml:space="preserve">sequence. A classic proof by contradiction sets this value equal </w:t>
      </w:r>
      <w:proofErr w:type="spellStart"/>
      <w:r w:rsidRPr="00EC25F6">
        <w:rPr>
          <w:rFonts w:eastAsia="Times New Roman"/>
          <w:b/>
          <w:bCs/>
          <w:color w:val="000000"/>
          <w:sz w:val="20"/>
          <w:szCs w:val="20"/>
        </w:rPr>
        <w:t>to p</w:t>
      </w:r>
      <w:proofErr w:type="spellEnd"/>
      <w:r w:rsidRPr="00EC25F6">
        <w:rPr>
          <w:rFonts w:eastAsia="Times New Roman"/>
          <w:b/>
          <w:bCs/>
          <w:color w:val="000000"/>
          <w:sz w:val="20"/>
          <w:szCs w:val="20"/>
        </w:rPr>
        <w:t xml:space="preserve"> squared over q squared, for integral p and q. This is the largest number n for which </w:t>
      </w:r>
      <w:proofErr w:type="gramStart"/>
      <w:r w:rsidRPr="00EC25F6">
        <w:rPr>
          <w:rFonts w:eastAsia="Times New Roman"/>
          <w:b/>
          <w:bCs/>
          <w:color w:val="000000"/>
          <w:sz w:val="20"/>
          <w:szCs w:val="20"/>
        </w:rPr>
        <w:t>a to</w:t>
      </w:r>
      <w:proofErr w:type="gramEnd"/>
      <w:r w:rsidRPr="00EC25F6">
        <w:rPr>
          <w:rFonts w:eastAsia="Times New Roman"/>
          <w:b/>
          <w:bCs/>
          <w:color w:val="000000"/>
          <w:sz w:val="20"/>
          <w:szCs w:val="20"/>
        </w:rPr>
        <w:t xml:space="preserve"> the n plus b to the n may equal (*) </w:t>
      </w:r>
      <w:r w:rsidRPr="00EC25F6">
        <w:rPr>
          <w:rFonts w:eastAsia="Times New Roman"/>
          <w:color w:val="000000"/>
          <w:sz w:val="20"/>
          <w:szCs w:val="20"/>
        </w:rPr>
        <w:t xml:space="preserve">c to the n, for integral a, b, and c. Every </w:t>
      </w:r>
      <w:r w:rsidR="00DA70F7">
        <w:rPr>
          <w:rFonts w:eastAsia="Times New Roman"/>
          <w:color w:val="000000"/>
          <w:sz w:val="20"/>
          <w:szCs w:val="20"/>
        </w:rPr>
        <w:t>even number</w:t>
      </w:r>
      <w:r w:rsidRPr="00EC25F6">
        <w:rPr>
          <w:rFonts w:eastAsia="Times New Roman"/>
          <w:color w:val="000000"/>
          <w:sz w:val="20"/>
          <w:szCs w:val="20"/>
        </w:rPr>
        <w:t xml:space="preserve"> can be expressed as the sum of this many primes. The largest known primes are one less than a power of this number. The number of vertices minus edges plus faces equals this value for most </w:t>
      </w:r>
      <w:proofErr w:type="spellStart"/>
      <w:r w:rsidRPr="00EC25F6">
        <w:rPr>
          <w:rFonts w:eastAsia="Times New Roman"/>
          <w:color w:val="000000"/>
          <w:sz w:val="20"/>
          <w:szCs w:val="20"/>
        </w:rPr>
        <w:t>polyhedra</w:t>
      </w:r>
      <w:proofErr w:type="spellEnd"/>
      <w:r w:rsidRPr="00EC25F6">
        <w:rPr>
          <w:rFonts w:eastAsia="Times New Roman"/>
          <w:color w:val="000000"/>
          <w:sz w:val="20"/>
          <w:szCs w:val="20"/>
        </w:rPr>
        <w:t>. For 10 points, name this smallest and only even prime number.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two</w:t>
      </w: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lastRenderedPageBreak/>
        <w:t xml:space="preserve">19. </w:t>
      </w:r>
      <w:r w:rsidRPr="00EC25F6">
        <w:rPr>
          <w:rFonts w:eastAsia="Times New Roman"/>
          <w:b/>
          <w:bCs/>
          <w:color w:val="000000"/>
          <w:sz w:val="20"/>
          <w:szCs w:val="20"/>
        </w:rPr>
        <w:t xml:space="preserve">This </w:t>
      </w:r>
      <w:r>
        <w:rPr>
          <w:rFonts w:eastAsia="Times New Roman"/>
          <w:b/>
          <w:bCs/>
          <w:color w:val="000000"/>
          <w:sz w:val="20"/>
          <w:szCs w:val="20"/>
        </w:rPr>
        <w:t xml:space="preserve">Greek </w:t>
      </w:r>
      <w:r w:rsidRPr="00EC25F6">
        <w:rPr>
          <w:rFonts w:eastAsia="Times New Roman"/>
          <w:b/>
          <w:bCs/>
          <w:color w:val="000000"/>
          <w:sz w:val="20"/>
          <w:szCs w:val="20"/>
        </w:rPr>
        <w:t xml:space="preserve">deity lives underwater </w:t>
      </w:r>
      <w:r>
        <w:rPr>
          <w:rFonts w:eastAsia="Times New Roman"/>
          <w:b/>
          <w:bCs/>
          <w:color w:val="000000"/>
          <w:sz w:val="20"/>
          <w:szCs w:val="20"/>
        </w:rPr>
        <w:t xml:space="preserve">for years </w:t>
      </w:r>
      <w:r w:rsidRPr="00EC25F6">
        <w:rPr>
          <w:rFonts w:eastAsia="Times New Roman"/>
          <w:b/>
          <w:bCs/>
          <w:color w:val="000000"/>
          <w:sz w:val="20"/>
          <w:szCs w:val="20"/>
        </w:rPr>
        <w:t xml:space="preserve">with Thetis and </w:t>
      </w:r>
      <w:proofErr w:type="spellStart"/>
      <w:r w:rsidRPr="00EC25F6">
        <w:rPr>
          <w:rFonts w:eastAsia="Times New Roman"/>
          <w:b/>
          <w:bCs/>
          <w:color w:val="000000"/>
          <w:sz w:val="20"/>
          <w:szCs w:val="20"/>
        </w:rPr>
        <w:t>Eurynome</w:t>
      </w:r>
      <w:proofErr w:type="spellEnd"/>
      <w:r w:rsidR="0060787A">
        <w:rPr>
          <w:rFonts w:eastAsia="Times New Roman"/>
          <w:bCs/>
          <w:color w:val="000000"/>
          <w:sz w:val="20"/>
          <w:szCs w:val="20"/>
        </w:rPr>
        <w:t xml:space="preserve"> [</w:t>
      </w:r>
      <w:proofErr w:type="spellStart"/>
      <w:r w:rsidR="0060787A">
        <w:rPr>
          <w:rFonts w:eastAsia="Times New Roman"/>
          <w:bCs/>
          <w:color w:val="000000"/>
          <w:sz w:val="20"/>
          <w:szCs w:val="20"/>
        </w:rPr>
        <w:t>yur</w:t>
      </w:r>
      <w:proofErr w:type="spellEnd"/>
      <w:r w:rsidR="0060787A">
        <w:rPr>
          <w:rFonts w:eastAsia="Times New Roman"/>
          <w:bCs/>
          <w:color w:val="000000"/>
          <w:sz w:val="20"/>
          <w:szCs w:val="20"/>
        </w:rPr>
        <w:t>-IN-o-me]</w:t>
      </w:r>
      <w:r w:rsidRPr="00EC25F6">
        <w:rPr>
          <w:rFonts w:eastAsia="Times New Roman"/>
          <w:b/>
          <w:bCs/>
          <w:color w:val="000000"/>
          <w:sz w:val="20"/>
          <w:szCs w:val="20"/>
        </w:rPr>
        <w:t>. During the Trojan War, Hera sends this god to save Achilles from Scamander. A king of Athens was conceived by Gaea after this deity tried to rape Athena. Greek artists painted this god, drunk, getting dragged up a mountain on the back of a</w:t>
      </w:r>
      <w:r w:rsidRPr="00EC25F6">
        <w:rPr>
          <w:rFonts w:eastAsia="Times New Roman"/>
          <w:color w:val="000000"/>
          <w:sz w:val="20"/>
          <w:szCs w:val="20"/>
        </w:rPr>
        <w:t xml:space="preserve"> (*) mule. He created Pandora’s body and lived under a mountain on Sicily. This god once was literally kicked off Olympus. Aphrodite was married to this god, since he was considered the ugliest Olympian. He created Pelops’ second shoulder and Achilles’ armor. For 10 points, name this lame god of </w:t>
      </w:r>
      <w:proofErr w:type="spellStart"/>
      <w:r w:rsidRPr="00EC25F6">
        <w:rPr>
          <w:rFonts w:eastAsia="Times New Roman"/>
          <w:color w:val="000000"/>
          <w:sz w:val="20"/>
          <w:szCs w:val="20"/>
        </w:rPr>
        <w:t>smithing</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Hephaestus</w:t>
      </w:r>
      <w:r w:rsidRPr="00EC25F6">
        <w:rPr>
          <w:rFonts w:eastAsia="Times New Roman"/>
          <w:color w:val="000000"/>
          <w:sz w:val="20"/>
          <w:szCs w:val="20"/>
        </w:rPr>
        <w:t xml:space="preserve"> [</w:t>
      </w:r>
      <w:proofErr w:type="gramStart"/>
      <w:r w:rsidRPr="00EC25F6">
        <w:rPr>
          <w:rFonts w:eastAsia="Times New Roman"/>
          <w:color w:val="000000"/>
          <w:sz w:val="20"/>
          <w:szCs w:val="20"/>
        </w:rPr>
        <w:t>do</w:t>
      </w:r>
      <w:proofErr w:type="gramEnd"/>
      <w:r w:rsidRPr="00EC25F6">
        <w:rPr>
          <w:rFonts w:eastAsia="Times New Roman"/>
          <w:color w:val="000000"/>
          <w:sz w:val="20"/>
          <w:szCs w:val="20"/>
        </w:rPr>
        <w:t xml:space="preserve"> not accept or prompt on “Vulcan”]</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20. </w:t>
      </w:r>
      <w:r w:rsidRPr="00EC25F6">
        <w:rPr>
          <w:rFonts w:eastAsia="Times New Roman"/>
          <w:b/>
          <w:bCs/>
          <w:color w:val="000000"/>
          <w:sz w:val="20"/>
          <w:szCs w:val="20"/>
        </w:rPr>
        <w:t xml:space="preserve">This character vents at </w:t>
      </w:r>
      <w:proofErr w:type="spellStart"/>
      <w:r w:rsidRPr="00EC25F6">
        <w:rPr>
          <w:rFonts w:eastAsia="Times New Roman"/>
          <w:b/>
          <w:bCs/>
          <w:color w:val="000000"/>
          <w:sz w:val="20"/>
          <w:szCs w:val="20"/>
        </w:rPr>
        <w:t>Ventidius</w:t>
      </w:r>
      <w:proofErr w:type="spellEnd"/>
      <w:r w:rsidRPr="00EC25F6">
        <w:rPr>
          <w:rFonts w:eastAsia="Times New Roman"/>
          <w:b/>
          <w:bCs/>
          <w:color w:val="000000"/>
          <w:sz w:val="20"/>
          <w:szCs w:val="20"/>
        </w:rPr>
        <w:t xml:space="preserve"> before proclaiming “The wretched have no friends” in John Dryden’s </w:t>
      </w:r>
      <w:r w:rsidRPr="00EC25F6">
        <w:rPr>
          <w:rFonts w:eastAsia="Times New Roman"/>
          <w:b/>
          <w:bCs/>
          <w:i/>
          <w:iCs/>
          <w:color w:val="000000"/>
          <w:sz w:val="20"/>
          <w:szCs w:val="20"/>
        </w:rPr>
        <w:t>All for Love</w:t>
      </w:r>
      <w:r w:rsidRPr="00EC25F6">
        <w:rPr>
          <w:rFonts w:eastAsia="Times New Roman"/>
          <w:b/>
          <w:bCs/>
          <w:color w:val="000000"/>
          <w:sz w:val="20"/>
          <w:szCs w:val="20"/>
        </w:rPr>
        <w:t xml:space="preserve">. This character insists that, “The evil that men do lives after them” in a speech that repeatedly calls an enemy an honorable man. This friend of </w:t>
      </w:r>
      <w:proofErr w:type="spellStart"/>
      <w:r w:rsidRPr="00EC25F6">
        <w:rPr>
          <w:rFonts w:eastAsia="Times New Roman"/>
          <w:b/>
          <w:bCs/>
          <w:color w:val="000000"/>
          <w:sz w:val="20"/>
          <w:szCs w:val="20"/>
        </w:rPr>
        <w:t>Enobarbus</w:t>
      </w:r>
      <w:proofErr w:type="spellEnd"/>
      <w:r w:rsidRPr="00EC25F6">
        <w:rPr>
          <w:rFonts w:eastAsia="Times New Roman"/>
          <w:b/>
          <w:bCs/>
          <w:color w:val="000000"/>
          <w:sz w:val="20"/>
          <w:szCs w:val="20"/>
        </w:rPr>
        <w:t xml:space="preserve"> dies by stabbing himself after his attendant Eros cannot. He vows </w:t>
      </w:r>
      <w:r w:rsidRPr="00EC25F6">
        <w:rPr>
          <w:rFonts w:eastAsia="Times New Roman"/>
          <w:color w:val="000000"/>
          <w:sz w:val="20"/>
          <w:szCs w:val="20"/>
        </w:rPr>
        <w:t>(*) revenge in a speec</w:t>
      </w:r>
      <w:r w:rsidR="0060787A">
        <w:rPr>
          <w:rFonts w:eastAsia="Times New Roman"/>
          <w:color w:val="000000"/>
          <w:sz w:val="20"/>
          <w:szCs w:val="20"/>
        </w:rPr>
        <w:t>h culminating in the line "Cry 'Havoc'</w:t>
      </w:r>
      <w:r w:rsidRPr="00EC25F6">
        <w:rPr>
          <w:rFonts w:eastAsia="Times New Roman"/>
          <w:color w:val="000000"/>
          <w:sz w:val="20"/>
          <w:szCs w:val="20"/>
        </w:rPr>
        <w:t xml:space="preserve"> and let slip the dogs of war.</w:t>
      </w:r>
      <w:r w:rsidR="0060787A">
        <w:rPr>
          <w:rFonts w:eastAsia="Times New Roman"/>
          <w:color w:val="000000"/>
          <w:sz w:val="20"/>
          <w:szCs w:val="20"/>
        </w:rPr>
        <w:t>"</w:t>
      </w:r>
      <w:r w:rsidRPr="00EC25F6">
        <w:rPr>
          <w:rFonts w:eastAsia="Times New Roman"/>
          <w:color w:val="000000"/>
          <w:sz w:val="20"/>
          <w:szCs w:val="20"/>
        </w:rPr>
        <w:t xml:space="preserve"> This character also gives a funeral oration beginning “Friends, Romans, countrymen, lend me your ears.” For 10 points, name this lover of Cleopatra and mourner of Julius Caesar in two plays by Shakespeare.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Mark </w:t>
      </w:r>
      <w:r w:rsidRPr="00EC25F6">
        <w:rPr>
          <w:rFonts w:eastAsia="Times New Roman"/>
          <w:b/>
          <w:bCs/>
          <w:color w:val="000000"/>
          <w:sz w:val="20"/>
          <w:szCs w:val="20"/>
          <w:u w:val="single"/>
        </w:rPr>
        <w:t>Antony</w:t>
      </w:r>
      <w:r w:rsidRPr="00EC25F6">
        <w:rPr>
          <w:rFonts w:eastAsia="Times New Roman"/>
          <w:color w:val="000000"/>
          <w:sz w:val="20"/>
          <w:szCs w:val="20"/>
        </w:rPr>
        <w:t xml:space="preserve"> [or Marcus </w:t>
      </w:r>
      <w:r w:rsidRPr="00EC25F6">
        <w:rPr>
          <w:rFonts w:eastAsia="Times New Roman"/>
          <w:b/>
          <w:bCs/>
          <w:color w:val="000000"/>
          <w:sz w:val="20"/>
          <w:szCs w:val="20"/>
          <w:u w:val="single"/>
        </w:rPr>
        <w:t>Antonius</w:t>
      </w:r>
      <w:r w:rsidRPr="00EC25F6">
        <w:rPr>
          <w:rFonts w:eastAsia="Times New Roman"/>
          <w:color w:val="000000"/>
          <w:sz w:val="20"/>
          <w:szCs w:val="20"/>
        </w:rPr>
        <w:t xml:space="preserve">; prompt on </w:t>
      </w:r>
      <w:r w:rsidRPr="00EC25F6">
        <w:rPr>
          <w:rFonts w:eastAsia="Times New Roman"/>
          <w:b/>
          <w:bCs/>
          <w:color w:val="000000"/>
          <w:sz w:val="20"/>
          <w:szCs w:val="20"/>
          <w:u w:val="single"/>
        </w:rPr>
        <w:t>Mark</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TB: </w:t>
      </w:r>
      <w:r w:rsidRPr="00EC25F6">
        <w:rPr>
          <w:rFonts w:eastAsia="Times New Roman"/>
          <w:b/>
          <w:bCs/>
          <w:color w:val="000000"/>
          <w:sz w:val="20"/>
          <w:szCs w:val="20"/>
        </w:rPr>
        <w:t xml:space="preserve">Billy Bishop and Billy Barker were fighter pilots for this nation. This country scrapped its Avro Arrow military jet project in 1959. It suffered conscription crises in 1917 and 1941. Two thousand people were killed when a French boat carrying explosives blew up in a harbor of this nation during 1917. This country supplied most of the troops that fought on </w:t>
      </w:r>
      <w:r w:rsidRPr="00EC25F6">
        <w:rPr>
          <w:rFonts w:eastAsia="Times New Roman"/>
          <w:color w:val="000000"/>
          <w:sz w:val="20"/>
          <w:szCs w:val="20"/>
        </w:rPr>
        <w:t>(*) Juno Beach on D-Day. A prime minister of this country won a Nobel Prize for resolving the Suez Crisis. William Lyon Mackenzie King served as a Liberal prime minister of this nation for 22 years. For 10 points, name this country whose postwar prime ministers include Lester Pearson and Pierre Trudeau.</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Canada</w:t>
      </w: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Default="00EC25F6" w:rsidP="00EC25F6">
      <w:pPr>
        <w:spacing w:after="0"/>
        <w:rPr>
          <w:rFonts w:eastAsia="Times New Roman"/>
        </w:rPr>
      </w:pPr>
    </w:p>
    <w:p w:rsidR="00EC25F6" w:rsidRPr="00EC25F6" w:rsidRDefault="00EC25F6" w:rsidP="00EC25F6">
      <w:pPr>
        <w:spacing w:after="0"/>
        <w:rPr>
          <w:rFonts w:eastAsia="Times New Roman"/>
        </w:rPr>
      </w:pPr>
    </w:p>
    <w:p w:rsidR="00EC25F6" w:rsidRDefault="00EC25F6" w:rsidP="00EC25F6">
      <w:pPr>
        <w:spacing w:after="0"/>
        <w:rPr>
          <w:rFonts w:eastAsia="Times New Roman"/>
          <w:color w:val="000000"/>
          <w:sz w:val="20"/>
          <w:szCs w:val="20"/>
        </w:rPr>
      </w:pPr>
      <w:r>
        <w:rPr>
          <w:rFonts w:eastAsia="Times New Roman"/>
          <w:color w:val="000000"/>
          <w:sz w:val="20"/>
          <w:szCs w:val="20"/>
        </w:rPr>
        <w:lastRenderedPageBreak/>
        <w:t>Bonuses</w:t>
      </w:r>
    </w:p>
    <w:p w:rsidR="00EC25F6" w:rsidRDefault="00EC25F6" w:rsidP="00EC25F6">
      <w:pPr>
        <w:spacing w:after="0"/>
        <w:rPr>
          <w:rFonts w:eastAsia="Times New Roman"/>
          <w:color w:val="000000"/>
          <w:sz w:val="20"/>
          <w:szCs w:val="20"/>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1. A pair of sculptures made out of this material </w:t>
      </w:r>
      <w:proofErr w:type="gramStart"/>
      <w:r w:rsidRPr="00EC25F6">
        <w:rPr>
          <w:rFonts w:eastAsia="Times New Roman"/>
          <w:color w:val="000000"/>
          <w:sz w:val="20"/>
          <w:szCs w:val="20"/>
        </w:rPr>
        <w:t>are</w:t>
      </w:r>
      <w:proofErr w:type="gramEnd"/>
      <w:r w:rsidRPr="00EC25F6">
        <w:rPr>
          <w:rFonts w:eastAsia="Times New Roman"/>
          <w:color w:val="000000"/>
          <w:sz w:val="20"/>
          <w:szCs w:val="20"/>
        </w:rPr>
        <w:t xml:space="preserve"> simply dubbed “the youth” and “the elder”.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material, used to depict Erasmo de </w:t>
      </w:r>
      <w:proofErr w:type="spellStart"/>
      <w:r w:rsidRPr="00EC25F6">
        <w:rPr>
          <w:rFonts w:eastAsia="Times New Roman"/>
          <w:color w:val="000000"/>
          <w:sz w:val="20"/>
          <w:szCs w:val="20"/>
        </w:rPr>
        <w:t>Narni</w:t>
      </w:r>
      <w:proofErr w:type="spellEnd"/>
      <w:r w:rsidRPr="00EC25F6">
        <w:rPr>
          <w:rFonts w:eastAsia="Times New Roman"/>
          <w:color w:val="000000"/>
          <w:sz w:val="20"/>
          <w:szCs w:val="20"/>
        </w:rPr>
        <w:t xml:space="preserve"> and his horse in </w:t>
      </w:r>
      <w:proofErr w:type="spellStart"/>
      <w:r w:rsidRPr="00EC25F6">
        <w:rPr>
          <w:rFonts w:eastAsia="Times New Roman"/>
          <w:i/>
          <w:iCs/>
          <w:color w:val="000000"/>
          <w:sz w:val="20"/>
          <w:szCs w:val="20"/>
        </w:rPr>
        <w:t>Gattamelata</w:t>
      </w:r>
      <w:proofErr w:type="spellEnd"/>
      <w:r w:rsidRPr="00EC25F6">
        <w:rPr>
          <w:rFonts w:eastAsia="Times New Roman"/>
          <w:color w:val="000000"/>
          <w:sz w:val="20"/>
          <w:szCs w:val="20"/>
        </w:rPr>
        <w:t xml:space="preserve">. St. Petersburg is home to an Etienne Falconet sculpture of a horseman made of this material. </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bronze</w:t>
      </w:r>
      <w:r w:rsidRPr="00EC25F6">
        <w:rPr>
          <w:rFonts w:eastAsia="Times New Roman"/>
          <w:color w:val="000000"/>
          <w:sz w:val="20"/>
          <w:szCs w:val="20"/>
        </w:rPr>
        <w:t xml:space="preserve"> [or </w:t>
      </w:r>
      <w:r w:rsidRPr="00EC25F6">
        <w:rPr>
          <w:rFonts w:eastAsia="Times New Roman"/>
          <w:i/>
          <w:iCs/>
          <w:color w:val="000000"/>
          <w:sz w:val="20"/>
          <w:szCs w:val="20"/>
        </w:rPr>
        <w:t xml:space="preserve">The </w:t>
      </w:r>
      <w:r w:rsidRPr="00EC25F6">
        <w:rPr>
          <w:rFonts w:eastAsia="Times New Roman"/>
          <w:b/>
          <w:bCs/>
          <w:i/>
          <w:iCs/>
          <w:color w:val="000000"/>
          <w:sz w:val="20"/>
          <w:szCs w:val="20"/>
          <w:u w:val="single"/>
        </w:rPr>
        <w:t>Bronze Horseman</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w:t>
      </w:r>
      <w:proofErr w:type="spellStart"/>
      <w:r w:rsidRPr="00EC25F6">
        <w:rPr>
          <w:rFonts w:eastAsia="Times New Roman"/>
          <w:i/>
          <w:iCs/>
          <w:color w:val="000000"/>
          <w:sz w:val="20"/>
          <w:szCs w:val="20"/>
        </w:rPr>
        <w:t>Gattamelata</w:t>
      </w:r>
      <w:proofErr w:type="spellEnd"/>
      <w:r w:rsidRPr="00EC25F6">
        <w:rPr>
          <w:rFonts w:eastAsia="Times New Roman"/>
          <w:i/>
          <w:iCs/>
          <w:color w:val="000000"/>
          <w:sz w:val="20"/>
          <w:szCs w:val="20"/>
        </w:rPr>
        <w:t xml:space="preserve"> </w:t>
      </w:r>
      <w:r w:rsidRPr="00EC25F6">
        <w:rPr>
          <w:rFonts w:eastAsia="Times New Roman"/>
          <w:color w:val="000000"/>
          <w:sz w:val="20"/>
          <w:szCs w:val="20"/>
        </w:rPr>
        <w:t>is by this Italian Renaissance sculptor who also made a bronze statue of David.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Donatello</w:t>
      </w:r>
      <w:r w:rsidRPr="00EC25F6">
        <w:rPr>
          <w:rFonts w:eastAsia="Times New Roman"/>
          <w:color w:val="000000"/>
          <w:sz w:val="20"/>
          <w:szCs w:val="20"/>
        </w:rPr>
        <w:t xml:space="preserve"> [or </w:t>
      </w:r>
      <w:r w:rsidRPr="00EC25F6">
        <w:rPr>
          <w:rFonts w:eastAsia="Times New Roman"/>
          <w:b/>
          <w:bCs/>
          <w:color w:val="000000"/>
          <w:sz w:val="20"/>
          <w:szCs w:val="20"/>
          <w:u w:val="single"/>
        </w:rPr>
        <w:t>Donato</w:t>
      </w:r>
      <w:r w:rsidRPr="00EC25F6">
        <w:rPr>
          <w:rFonts w:eastAsia="Times New Roman"/>
          <w:color w:val="000000"/>
          <w:sz w:val="20"/>
          <w:szCs w:val="20"/>
        </w:rPr>
        <w:t xml:space="preserve"> de </w:t>
      </w:r>
      <w:proofErr w:type="spellStart"/>
      <w:r w:rsidRPr="00EC25F6">
        <w:rPr>
          <w:rFonts w:eastAsia="Times New Roman"/>
          <w:color w:val="000000"/>
          <w:sz w:val="20"/>
          <w:szCs w:val="20"/>
        </w:rPr>
        <w:t>Niccolo</w:t>
      </w:r>
      <w:proofErr w:type="spellEnd"/>
      <w:r w:rsidRPr="00EC25F6">
        <w:rPr>
          <w:rFonts w:eastAsia="Times New Roman"/>
          <w:color w:val="000000"/>
          <w:sz w:val="20"/>
          <w:szCs w:val="20"/>
        </w:rPr>
        <w:t xml:space="preserve"> di </w:t>
      </w:r>
      <w:proofErr w:type="spellStart"/>
      <w:r w:rsidRPr="00EC25F6">
        <w:rPr>
          <w:rFonts w:eastAsia="Times New Roman"/>
          <w:color w:val="000000"/>
          <w:sz w:val="20"/>
          <w:szCs w:val="20"/>
        </w:rPr>
        <w:t>Betto</w:t>
      </w:r>
      <w:proofErr w:type="spellEnd"/>
      <w:r w:rsidRPr="00EC25F6">
        <w:rPr>
          <w:rFonts w:eastAsia="Times New Roman"/>
          <w:color w:val="000000"/>
          <w:sz w:val="20"/>
          <w:szCs w:val="20"/>
        </w:rPr>
        <w:t xml:space="preserve"> </w:t>
      </w:r>
      <w:proofErr w:type="spellStart"/>
      <w:r w:rsidRPr="00EC25F6">
        <w:rPr>
          <w:rFonts w:eastAsia="Times New Roman"/>
          <w:color w:val="000000"/>
          <w:sz w:val="20"/>
          <w:szCs w:val="20"/>
        </w:rPr>
        <w:t>Bardi</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Donatello’s </w:t>
      </w:r>
      <w:r w:rsidRPr="00EC25F6">
        <w:rPr>
          <w:rFonts w:eastAsia="Times New Roman"/>
          <w:i/>
          <w:iCs/>
          <w:color w:val="000000"/>
          <w:sz w:val="20"/>
          <w:szCs w:val="20"/>
        </w:rPr>
        <w:t>David</w:t>
      </w:r>
      <w:r w:rsidRPr="00EC25F6">
        <w:rPr>
          <w:rFonts w:eastAsia="Times New Roman"/>
          <w:color w:val="000000"/>
          <w:sz w:val="20"/>
          <w:szCs w:val="20"/>
        </w:rPr>
        <w:t xml:space="preserve"> is a classic example of this technique, in which a statue appears to have its weight unequally balanced between two feet. Myron’s bronze </w:t>
      </w:r>
      <w:r w:rsidRPr="00EC25F6">
        <w:rPr>
          <w:rFonts w:eastAsia="Times New Roman"/>
          <w:i/>
          <w:iCs/>
          <w:color w:val="000000"/>
          <w:sz w:val="20"/>
          <w:szCs w:val="20"/>
        </w:rPr>
        <w:t>Discus Thrower</w:t>
      </w:r>
      <w:r w:rsidRPr="00EC25F6">
        <w:rPr>
          <w:rFonts w:eastAsia="Times New Roman"/>
          <w:color w:val="000000"/>
          <w:sz w:val="20"/>
          <w:szCs w:val="20"/>
        </w:rPr>
        <w:t xml:space="preserve"> also exemplifies this technique.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i/>
          <w:iCs/>
          <w:color w:val="000000"/>
          <w:sz w:val="20"/>
          <w:szCs w:val="20"/>
          <w:u w:val="single"/>
        </w:rPr>
        <w:t>contrapposto</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2. This story ends on a cliffhanger with the protagonist watching a cigarette carton burn in a fire.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story by Daphne du </w:t>
      </w:r>
      <w:proofErr w:type="spellStart"/>
      <w:r w:rsidRPr="00EC25F6">
        <w:rPr>
          <w:rFonts w:eastAsia="Times New Roman"/>
          <w:color w:val="000000"/>
          <w:sz w:val="20"/>
          <w:szCs w:val="20"/>
        </w:rPr>
        <w:t>Maurier</w:t>
      </w:r>
      <w:proofErr w:type="spellEnd"/>
      <w:r w:rsidRPr="00EC25F6">
        <w:rPr>
          <w:rFonts w:eastAsia="Times New Roman"/>
          <w:color w:val="000000"/>
          <w:sz w:val="20"/>
          <w:szCs w:val="20"/>
        </w:rPr>
        <w:t xml:space="preserve"> </w:t>
      </w:r>
      <w:r w:rsidR="0060787A">
        <w:rPr>
          <w:rFonts w:eastAsia="Times New Roman"/>
          <w:color w:val="000000"/>
          <w:sz w:val="20"/>
          <w:szCs w:val="20"/>
        </w:rPr>
        <w:t>[MORE-</w:t>
      </w:r>
      <w:proofErr w:type="spellStart"/>
      <w:r w:rsidR="0060787A">
        <w:rPr>
          <w:rFonts w:eastAsia="Times New Roman"/>
          <w:color w:val="000000"/>
          <w:sz w:val="20"/>
          <w:szCs w:val="20"/>
        </w:rPr>
        <w:t>ee</w:t>
      </w:r>
      <w:proofErr w:type="spellEnd"/>
      <w:r w:rsidR="0060787A">
        <w:rPr>
          <w:rFonts w:eastAsia="Times New Roman"/>
          <w:color w:val="000000"/>
          <w:sz w:val="20"/>
          <w:szCs w:val="20"/>
        </w:rPr>
        <w:t xml:space="preserve">-ay] </w:t>
      </w:r>
      <w:r w:rsidRPr="00EC25F6">
        <w:rPr>
          <w:rFonts w:eastAsia="Times New Roman"/>
          <w:color w:val="000000"/>
          <w:sz w:val="20"/>
          <w:szCs w:val="20"/>
        </w:rPr>
        <w:t xml:space="preserve">in which Nat </w:t>
      </w:r>
      <w:proofErr w:type="spellStart"/>
      <w:r w:rsidRPr="00EC25F6">
        <w:rPr>
          <w:rFonts w:eastAsia="Times New Roman"/>
          <w:color w:val="000000"/>
          <w:sz w:val="20"/>
          <w:szCs w:val="20"/>
        </w:rPr>
        <w:t>Hocken</w:t>
      </w:r>
      <w:proofErr w:type="spellEnd"/>
      <w:r w:rsidRPr="00EC25F6">
        <w:rPr>
          <w:rFonts w:eastAsia="Times New Roman"/>
          <w:color w:val="000000"/>
          <w:sz w:val="20"/>
          <w:szCs w:val="20"/>
        </w:rPr>
        <w:t xml:space="preserve"> and his boss, Mr. Trigg, are tormented inside a farmhouse in Cornwall for days, after their neighbors are all gruesomely killed.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“The </w:t>
      </w:r>
      <w:r w:rsidRPr="00EC25F6">
        <w:rPr>
          <w:rFonts w:eastAsia="Times New Roman"/>
          <w:b/>
          <w:bCs/>
          <w:color w:val="000000"/>
          <w:sz w:val="20"/>
          <w:szCs w:val="20"/>
          <w:u w:val="single"/>
        </w:rPr>
        <w:t>Birds</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The British horror story has its origins in this epistolary novel written by Mary Shelley.</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i/>
          <w:iCs/>
          <w:color w:val="000000"/>
          <w:sz w:val="20"/>
          <w:szCs w:val="20"/>
          <w:u w:val="single"/>
        </w:rPr>
        <w:t>Frankenstein</w:t>
      </w:r>
      <w:r w:rsidRPr="00EC25F6">
        <w:rPr>
          <w:rFonts w:eastAsia="Times New Roman"/>
          <w:color w:val="000000"/>
          <w:sz w:val="20"/>
          <w:szCs w:val="20"/>
        </w:rPr>
        <w:t xml:space="preserve">; </w:t>
      </w:r>
      <w:r w:rsidRPr="00EC25F6">
        <w:rPr>
          <w:rFonts w:eastAsia="Times New Roman"/>
          <w:i/>
          <w:iCs/>
          <w:color w:val="000000"/>
          <w:sz w:val="20"/>
          <w:szCs w:val="20"/>
        </w:rPr>
        <w:t>or the Modern Prometheus</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This British author wrote a horror story titled “The Lifted Veil”, but she is probably better-known for a novel whose many protagonists include </w:t>
      </w:r>
      <w:proofErr w:type="spellStart"/>
      <w:r w:rsidRPr="00EC25F6">
        <w:rPr>
          <w:rFonts w:eastAsia="Times New Roman"/>
          <w:color w:val="000000"/>
          <w:sz w:val="20"/>
          <w:szCs w:val="20"/>
        </w:rPr>
        <w:t>Tertius</w:t>
      </w:r>
      <w:proofErr w:type="spellEnd"/>
      <w:r w:rsidRPr="00EC25F6">
        <w:rPr>
          <w:rFonts w:eastAsia="Times New Roman"/>
          <w:color w:val="000000"/>
          <w:sz w:val="20"/>
          <w:szCs w:val="20"/>
        </w:rPr>
        <w:t xml:space="preserve"> Lydgate and Dorothea Brooke.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George </w:t>
      </w:r>
      <w:r w:rsidRPr="00EC25F6">
        <w:rPr>
          <w:rFonts w:eastAsia="Times New Roman"/>
          <w:b/>
          <w:bCs/>
          <w:color w:val="000000"/>
          <w:sz w:val="20"/>
          <w:szCs w:val="20"/>
          <w:u w:val="single"/>
        </w:rPr>
        <w:t>Eliot</w:t>
      </w:r>
      <w:r w:rsidRPr="00EC25F6">
        <w:rPr>
          <w:rFonts w:eastAsia="Times New Roman"/>
          <w:color w:val="000000"/>
          <w:sz w:val="20"/>
          <w:szCs w:val="20"/>
        </w:rPr>
        <w:t xml:space="preserve"> [or Mary Ann </w:t>
      </w:r>
      <w:r w:rsidRPr="00EC25F6">
        <w:rPr>
          <w:rFonts w:eastAsia="Times New Roman"/>
          <w:b/>
          <w:bCs/>
          <w:color w:val="000000"/>
          <w:sz w:val="20"/>
          <w:szCs w:val="20"/>
          <w:u w:val="single"/>
        </w:rPr>
        <w:t>Evans</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3. This civilization held </w:t>
      </w:r>
      <w:r w:rsidR="0060787A">
        <w:rPr>
          <w:rFonts w:eastAsia="Times New Roman"/>
          <w:color w:val="000000"/>
          <w:sz w:val="20"/>
          <w:szCs w:val="20"/>
        </w:rPr>
        <w:t>public festivals</w:t>
      </w:r>
      <w:r w:rsidRPr="00EC25F6">
        <w:rPr>
          <w:rFonts w:eastAsia="Times New Roman"/>
          <w:color w:val="000000"/>
          <w:sz w:val="20"/>
          <w:szCs w:val="20"/>
        </w:rPr>
        <w:t xml:space="preserve"> which sometimes included </w:t>
      </w:r>
      <w:proofErr w:type="spellStart"/>
      <w:r w:rsidRPr="00EC25F6">
        <w:rPr>
          <w:rFonts w:eastAsia="Times New Roman"/>
          <w:i/>
          <w:iCs/>
          <w:color w:val="000000"/>
          <w:sz w:val="20"/>
          <w:szCs w:val="20"/>
        </w:rPr>
        <w:t>ludi</w:t>
      </w:r>
      <w:proofErr w:type="spellEnd"/>
      <w:r w:rsidRPr="00EC25F6">
        <w:rPr>
          <w:rFonts w:eastAsia="Times New Roman"/>
          <w:color w:val="000000"/>
          <w:sz w:val="20"/>
          <w:szCs w:val="20"/>
        </w:rPr>
        <w:t>, or games.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great civilization which held the Lupercalia festival, to celebrate where Romulus and Remus were nursed by the she-wolf.</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Rome</w:t>
      </w:r>
      <w:r w:rsidRPr="00EC25F6">
        <w:rPr>
          <w:rFonts w:eastAsia="Times New Roman"/>
          <w:color w:val="000000"/>
          <w:sz w:val="20"/>
          <w:szCs w:val="20"/>
        </w:rPr>
        <w:t xml:space="preserve"> [or </w:t>
      </w:r>
      <w:r w:rsidRPr="00EC25F6">
        <w:rPr>
          <w:rFonts w:eastAsia="Times New Roman"/>
          <w:b/>
          <w:bCs/>
          <w:color w:val="000000"/>
          <w:sz w:val="20"/>
          <w:szCs w:val="20"/>
          <w:u w:val="single"/>
        </w:rPr>
        <w:t>Roman Kingdom</w:t>
      </w:r>
      <w:r w:rsidRPr="00EC25F6">
        <w:rPr>
          <w:rFonts w:eastAsia="Times New Roman"/>
          <w:color w:val="000000"/>
          <w:sz w:val="20"/>
          <w:szCs w:val="20"/>
        </w:rPr>
        <w:t xml:space="preserve">; or </w:t>
      </w:r>
      <w:r w:rsidRPr="00EC25F6">
        <w:rPr>
          <w:rFonts w:eastAsia="Times New Roman"/>
          <w:b/>
          <w:bCs/>
          <w:color w:val="000000"/>
          <w:sz w:val="20"/>
          <w:szCs w:val="20"/>
          <w:u w:val="single"/>
        </w:rPr>
        <w:t>Roman Republic</w:t>
      </w:r>
      <w:r w:rsidRPr="00EC25F6">
        <w:rPr>
          <w:rFonts w:eastAsia="Times New Roman"/>
          <w:color w:val="000000"/>
          <w:sz w:val="20"/>
          <w:szCs w:val="20"/>
        </w:rPr>
        <w:t xml:space="preserve">; or </w:t>
      </w:r>
      <w:r w:rsidRPr="00EC25F6">
        <w:rPr>
          <w:rFonts w:eastAsia="Times New Roman"/>
          <w:b/>
          <w:bCs/>
          <w:color w:val="000000"/>
          <w:sz w:val="20"/>
          <w:szCs w:val="20"/>
          <w:u w:val="single"/>
        </w:rPr>
        <w:t>Roman Empire</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The December festival celebrating crop growth and the winter solstice was named for this Roman god. The temple for this god in the Roman forum stood near the Arch of </w:t>
      </w:r>
      <w:proofErr w:type="spellStart"/>
      <w:r w:rsidRPr="00EC25F6">
        <w:rPr>
          <w:rFonts w:eastAsia="Times New Roman"/>
          <w:color w:val="000000"/>
          <w:sz w:val="20"/>
          <w:szCs w:val="20"/>
        </w:rPr>
        <w:t>Septimius</w:t>
      </w:r>
      <w:proofErr w:type="spellEnd"/>
      <w:r w:rsidRPr="00EC25F6">
        <w:rPr>
          <w:rFonts w:eastAsia="Times New Roman"/>
          <w:color w:val="000000"/>
          <w:sz w:val="20"/>
          <w:szCs w:val="20"/>
        </w:rPr>
        <w:t xml:space="preserve"> Severus.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Saturn</w:t>
      </w:r>
      <w:r w:rsidRPr="00EC25F6">
        <w:rPr>
          <w:rFonts w:eastAsia="Times New Roman"/>
          <w:color w:val="000000"/>
          <w:sz w:val="20"/>
          <w:szCs w:val="20"/>
        </w:rPr>
        <w:t xml:space="preserve"> [accept </w:t>
      </w:r>
      <w:r w:rsidRPr="00EC25F6">
        <w:rPr>
          <w:rFonts w:eastAsia="Times New Roman"/>
          <w:b/>
          <w:bCs/>
          <w:color w:val="000000"/>
          <w:sz w:val="20"/>
          <w:szCs w:val="20"/>
          <w:u w:val="single"/>
        </w:rPr>
        <w:t>Saturnalia</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Scandal surrounded this </w:t>
      </w:r>
      <w:proofErr w:type="spellStart"/>
      <w:r w:rsidRPr="00EC25F6">
        <w:rPr>
          <w:rFonts w:eastAsia="Times New Roman"/>
          <w:color w:val="000000"/>
          <w:sz w:val="20"/>
          <w:szCs w:val="20"/>
        </w:rPr>
        <w:t>popularist</w:t>
      </w:r>
      <w:proofErr w:type="spellEnd"/>
      <w:r w:rsidRPr="00EC25F6">
        <w:rPr>
          <w:rFonts w:eastAsia="Times New Roman"/>
          <w:color w:val="000000"/>
          <w:sz w:val="20"/>
          <w:szCs w:val="20"/>
        </w:rPr>
        <w:t xml:space="preserve"> when he attempted to disguise himself as a woman to enter the female-only Bona </w:t>
      </w:r>
      <w:proofErr w:type="spellStart"/>
      <w:r w:rsidRPr="00EC25F6">
        <w:rPr>
          <w:rFonts w:eastAsia="Times New Roman"/>
          <w:color w:val="000000"/>
          <w:sz w:val="20"/>
          <w:szCs w:val="20"/>
        </w:rPr>
        <w:t>Dea</w:t>
      </w:r>
      <w:proofErr w:type="spellEnd"/>
      <w:r w:rsidRPr="00EC25F6">
        <w:rPr>
          <w:rFonts w:eastAsia="Times New Roman"/>
          <w:color w:val="000000"/>
          <w:sz w:val="20"/>
          <w:szCs w:val="20"/>
        </w:rPr>
        <w:t xml:space="preserve"> festival. Cicero gave the “Pro </w:t>
      </w:r>
      <w:proofErr w:type="spellStart"/>
      <w:r w:rsidRPr="00EC25F6">
        <w:rPr>
          <w:rFonts w:eastAsia="Times New Roman"/>
          <w:color w:val="000000"/>
          <w:sz w:val="20"/>
          <w:szCs w:val="20"/>
        </w:rPr>
        <w:t>Milone</w:t>
      </w:r>
      <w:proofErr w:type="spellEnd"/>
      <w:r w:rsidRPr="00EC25F6">
        <w:rPr>
          <w:rFonts w:eastAsia="Times New Roman"/>
          <w:color w:val="000000"/>
          <w:sz w:val="20"/>
          <w:szCs w:val="20"/>
        </w:rPr>
        <w:t>” speech to defend a man from charges of murdering this politician.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proofErr w:type="spellStart"/>
      <w:r w:rsidRPr="00EC25F6">
        <w:rPr>
          <w:rFonts w:eastAsia="Times New Roman"/>
          <w:color w:val="000000"/>
          <w:sz w:val="20"/>
          <w:szCs w:val="20"/>
        </w:rPr>
        <w:t>Publius</w:t>
      </w:r>
      <w:proofErr w:type="spellEnd"/>
      <w:r w:rsidRPr="00EC25F6">
        <w:rPr>
          <w:rFonts w:eastAsia="Times New Roman"/>
          <w:color w:val="000000"/>
          <w:sz w:val="20"/>
          <w:szCs w:val="20"/>
        </w:rPr>
        <w:t xml:space="preserve"> </w:t>
      </w:r>
      <w:proofErr w:type="spellStart"/>
      <w:r w:rsidRPr="00EC25F6">
        <w:rPr>
          <w:rFonts w:eastAsia="Times New Roman"/>
          <w:b/>
          <w:bCs/>
          <w:color w:val="000000"/>
          <w:sz w:val="20"/>
          <w:szCs w:val="20"/>
          <w:u w:val="single"/>
        </w:rPr>
        <w:t>Clodius</w:t>
      </w:r>
      <w:proofErr w:type="spellEnd"/>
      <w:r w:rsidRPr="00EC25F6">
        <w:rPr>
          <w:rFonts w:eastAsia="Times New Roman"/>
          <w:color w:val="000000"/>
          <w:sz w:val="20"/>
          <w:szCs w:val="20"/>
        </w:rPr>
        <w:t xml:space="preserve"> </w:t>
      </w:r>
      <w:proofErr w:type="spellStart"/>
      <w:r w:rsidRPr="00EC25F6">
        <w:rPr>
          <w:rFonts w:eastAsia="Times New Roman"/>
          <w:color w:val="000000"/>
          <w:sz w:val="20"/>
          <w:szCs w:val="20"/>
        </w:rPr>
        <w:t>Pulcher</w:t>
      </w:r>
      <w:proofErr w:type="spellEnd"/>
      <w:r w:rsidRPr="00EC25F6">
        <w:rPr>
          <w:rFonts w:eastAsia="Times New Roman"/>
          <w:color w:val="000000"/>
          <w:sz w:val="20"/>
          <w:szCs w:val="20"/>
        </w:rPr>
        <w:t xml:space="preserve"> [or P. </w:t>
      </w:r>
      <w:proofErr w:type="spellStart"/>
      <w:r w:rsidRPr="00EC25F6">
        <w:rPr>
          <w:rFonts w:eastAsia="Times New Roman"/>
          <w:color w:val="000000"/>
          <w:sz w:val="20"/>
          <w:szCs w:val="20"/>
        </w:rPr>
        <w:t>Clodius</w:t>
      </w:r>
      <w:proofErr w:type="spellEnd"/>
      <w:r w:rsidRPr="00EC25F6">
        <w:rPr>
          <w:rFonts w:eastAsia="Times New Roman"/>
          <w:color w:val="000000"/>
          <w:sz w:val="20"/>
          <w:szCs w:val="20"/>
        </w:rPr>
        <w:t xml:space="preserve"> </w:t>
      </w:r>
      <w:proofErr w:type="spellStart"/>
      <w:r w:rsidRPr="00EC25F6">
        <w:rPr>
          <w:rFonts w:eastAsia="Times New Roman"/>
          <w:b/>
          <w:bCs/>
          <w:color w:val="000000"/>
          <w:sz w:val="20"/>
          <w:szCs w:val="20"/>
          <w:u w:val="single"/>
        </w:rPr>
        <w:t>Pulcher</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4. This quantity replaces the reaction quotient in the Nernst equation for a SHE cell.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quantity which is estimated qualitatively for a solution using a mixture containing methyl </w:t>
      </w:r>
      <w:r w:rsidR="0060787A">
        <w:rPr>
          <w:rFonts w:eastAsia="Times New Roman"/>
          <w:color w:val="000000"/>
          <w:sz w:val="20"/>
          <w:szCs w:val="20"/>
        </w:rPr>
        <w:t xml:space="preserve">[METH-ill] </w:t>
      </w:r>
      <w:r w:rsidRPr="00EC25F6">
        <w:rPr>
          <w:rFonts w:eastAsia="Times New Roman"/>
          <w:color w:val="000000"/>
          <w:sz w:val="20"/>
          <w:szCs w:val="20"/>
        </w:rPr>
        <w:t xml:space="preserve">red, methyl yellow, thymol blue, and </w:t>
      </w:r>
      <w:proofErr w:type="spellStart"/>
      <w:r w:rsidRPr="00EC25F6">
        <w:rPr>
          <w:rFonts w:eastAsia="Times New Roman"/>
          <w:color w:val="000000"/>
          <w:sz w:val="20"/>
          <w:szCs w:val="20"/>
        </w:rPr>
        <w:t>bromo</w:t>
      </w:r>
      <w:proofErr w:type="spellEnd"/>
      <w:r w:rsidR="0060787A">
        <w:rPr>
          <w:rFonts w:eastAsia="Times New Roman"/>
          <w:color w:val="000000"/>
          <w:sz w:val="20"/>
          <w:szCs w:val="20"/>
        </w:rPr>
        <w:t>-</w:t>
      </w:r>
      <w:r w:rsidRPr="00EC25F6">
        <w:rPr>
          <w:rFonts w:eastAsia="Times New Roman"/>
          <w:color w:val="000000"/>
          <w:sz w:val="20"/>
          <w:szCs w:val="20"/>
        </w:rPr>
        <w:t>thymol blue.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pH</w:t>
      </w:r>
      <w:r w:rsidRPr="00EC25F6">
        <w:rPr>
          <w:rFonts w:eastAsia="Times New Roman"/>
          <w:color w:val="000000"/>
          <w:sz w:val="20"/>
          <w:szCs w:val="20"/>
        </w:rPr>
        <w:t xml:space="preserve"> [or </w:t>
      </w:r>
      <w:r w:rsidRPr="00EC25F6">
        <w:rPr>
          <w:rFonts w:eastAsia="Times New Roman"/>
          <w:b/>
          <w:bCs/>
          <w:color w:val="000000"/>
          <w:sz w:val="20"/>
          <w:szCs w:val="20"/>
          <w:u w:val="single"/>
        </w:rPr>
        <w:t>power of hydrogen</w:t>
      </w:r>
      <w:r w:rsidRPr="00EC25F6">
        <w:rPr>
          <w:rFonts w:eastAsia="Times New Roman"/>
          <w:color w:val="000000"/>
          <w:sz w:val="20"/>
          <w:szCs w:val="20"/>
        </w:rPr>
        <w:t xml:space="preserve">; prompt on </w:t>
      </w:r>
      <w:r w:rsidRPr="00EC25F6">
        <w:rPr>
          <w:rFonts w:eastAsia="Times New Roman"/>
          <w:b/>
          <w:bCs/>
          <w:color w:val="000000"/>
          <w:sz w:val="20"/>
          <w:szCs w:val="20"/>
          <w:u w:val="single"/>
        </w:rPr>
        <w:t>acidity</w:t>
      </w:r>
      <w:r w:rsidRPr="00EC25F6">
        <w:rPr>
          <w:rFonts w:eastAsia="Times New Roman"/>
          <w:color w:val="000000"/>
          <w:sz w:val="20"/>
          <w:szCs w:val="20"/>
        </w:rPr>
        <w:t xml:space="preserve"> or word forms]</w:t>
      </w:r>
    </w:p>
    <w:p w:rsidR="00EC25F6" w:rsidRPr="00EC25F6" w:rsidRDefault="00EC25F6" w:rsidP="00EC25F6">
      <w:pPr>
        <w:spacing w:after="0"/>
        <w:rPr>
          <w:rFonts w:eastAsia="Times New Roman"/>
        </w:rPr>
      </w:pPr>
      <w:r w:rsidRPr="00EC25F6">
        <w:rPr>
          <w:rFonts w:eastAsia="Times New Roman"/>
          <w:color w:val="000000"/>
          <w:sz w:val="20"/>
          <w:szCs w:val="20"/>
        </w:rPr>
        <w:t>[10] Quantitative measurements of pH are used in the potentiometric form of this technique. This technique determines the concentration of an unknown acid or base using a known volume of a known concentration liquid.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potentiometric </w:t>
      </w:r>
      <w:r w:rsidRPr="00EC25F6">
        <w:rPr>
          <w:rFonts w:eastAsia="Times New Roman"/>
          <w:b/>
          <w:bCs/>
          <w:color w:val="000000"/>
          <w:sz w:val="20"/>
          <w:szCs w:val="20"/>
          <w:u w:val="single"/>
        </w:rPr>
        <w:t>titration</w:t>
      </w:r>
      <w:r w:rsidRPr="00EC25F6">
        <w:rPr>
          <w:rFonts w:eastAsia="Times New Roman"/>
          <w:color w:val="000000"/>
          <w:sz w:val="20"/>
          <w:szCs w:val="20"/>
        </w:rPr>
        <w:t xml:space="preserve"> [or word forms; or </w:t>
      </w:r>
      <w:r w:rsidRPr="00EC25F6">
        <w:rPr>
          <w:rFonts w:eastAsia="Times New Roman"/>
          <w:b/>
          <w:bCs/>
          <w:color w:val="000000"/>
          <w:sz w:val="20"/>
          <w:szCs w:val="20"/>
          <w:u w:val="single"/>
        </w:rPr>
        <w:t>acid-base</w:t>
      </w:r>
      <w:r w:rsidRPr="00EC25F6">
        <w:rPr>
          <w:rFonts w:eastAsia="Times New Roman"/>
          <w:color w:val="000000"/>
          <w:sz w:val="20"/>
          <w:szCs w:val="20"/>
        </w:rPr>
        <w:t xml:space="preserve"> titration]</w:t>
      </w:r>
    </w:p>
    <w:p w:rsidR="00EC25F6" w:rsidRPr="00EC25F6" w:rsidRDefault="00EC25F6" w:rsidP="00EC25F6">
      <w:pPr>
        <w:spacing w:after="0"/>
        <w:rPr>
          <w:rFonts w:eastAsia="Times New Roman"/>
        </w:rPr>
      </w:pPr>
      <w:r w:rsidRPr="00EC25F6">
        <w:rPr>
          <w:rFonts w:eastAsia="Times New Roman"/>
          <w:color w:val="000000"/>
          <w:sz w:val="20"/>
          <w:szCs w:val="20"/>
        </w:rPr>
        <w:t>[10] The reference electrode in a pH meter is almost always made of this opaque-white chloride compound. Like mercury and lead chloride, it is famously insoluble in water.</w:t>
      </w:r>
    </w:p>
    <w:p w:rsidR="00EC25F6" w:rsidRPr="00EC25F6" w:rsidRDefault="00EC25F6" w:rsidP="00EC25F6">
      <w:pPr>
        <w:spacing w:after="0"/>
        <w:rPr>
          <w:rFonts w:eastAsia="Times New Roman"/>
        </w:rPr>
      </w:pPr>
      <w:r w:rsidRPr="00EC25F6">
        <w:rPr>
          <w:rFonts w:eastAsia="Times New Roman"/>
          <w:color w:val="000000"/>
          <w:sz w:val="20"/>
          <w:szCs w:val="20"/>
        </w:rPr>
        <w:t xml:space="preserve">ANSER: </w:t>
      </w:r>
      <w:r w:rsidRPr="00EC25F6">
        <w:rPr>
          <w:rFonts w:eastAsia="Times New Roman"/>
          <w:b/>
          <w:bCs/>
          <w:color w:val="000000"/>
          <w:sz w:val="20"/>
          <w:szCs w:val="20"/>
          <w:u w:val="single"/>
        </w:rPr>
        <w:t>silver</w:t>
      </w:r>
      <w:r w:rsidRPr="00EC25F6">
        <w:rPr>
          <w:rFonts w:eastAsia="Times New Roman"/>
          <w:color w:val="000000"/>
          <w:sz w:val="20"/>
          <w:szCs w:val="20"/>
        </w:rPr>
        <w:t xml:space="preserve"> chloride [or </w:t>
      </w:r>
      <w:proofErr w:type="spellStart"/>
      <w:r w:rsidRPr="00EC25F6">
        <w:rPr>
          <w:rFonts w:eastAsia="Times New Roman"/>
          <w:b/>
          <w:bCs/>
          <w:color w:val="000000"/>
          <w:sz w:val="20"/>
          <w:szCs w:val="20"/>
          <w:u w:val="single"/>
        </w:rPr>
        <w:t>AgCl</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 xml:space="preserve">5. Like any good </w:t>
      </w:r>
      <w:proofErr w:type="spellStart"/>
      <w:r w:rsidRPr="00EC25F6">
        <w:rPr>
          <w:rFonts w:eastAsia="Times New Roman"/>
          <w:color w:val="000000"/>
          <w:sz w:val="20"/>
          <w:szCs w:val="20"/>
        </w:rPr>
        <w:t>quizbowl</w:t>
      </w:r>
      <w:proofErr w:type="spellEnd"/>
      <w:r w:rsidRPr="00EC25F6">
        <w:rPr>
          <w:rFonts w:eastAsia="Times New Roman"/>
          <w:color w:val="000000"/>
          <w:sz w:val="20"/>
          <w:szCs w:val="20"/>
        </w:rPr>
        <w:t xml:space="preserve"> player, Odin would do pretty much anything for knowledge.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To learn the runes, Odin stabbed himself with a spear and hanged himself from this object for nine days. Odin also donated an eye to drink from </w:t>
      </w:r>
      <w:proofErr w:type="spellStart"/>
      <w:r w:rsidRPr="00EC25F6">
        <w:rPr>
          <w:rFonts w:eastAsia="Times New Roman"/>
          <w:color w:val="000000"/>
          <w:sz w:val="20"/>
          <w:szCs w:val="20"/>
        </w:rPr>
        <w:t>Mimir’s</w:t>
      </w:r>
      <w:proofErr w:type="spellEnd"/>
      <w:r w:rsidRPr="00EC25F6">
        <w:rPr>
          <w:rFonts w:eastAsia="Times New Roman"/>
          <w:color w:val="000000"/>
          <w:sz w:val="20"/>
          <w:szCs w:val="20"/>
        </w:rPr>
        <w:t xml:space="preserve"> well, which was located underneath this World-Tree.</w:t>
      </w:r>
    </w:p>
    <w:p w:rsidR="00EC25F6" w:rsidRPr="0060787A"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Yggdrasil</w:t>
      </w:r>
      <w:r w:rsidR="0060787A">
        <w:rPr>
          <w:rFonts w:eastAsia="Times New Roman"/>
          <w:bCs/>
          <w:color w:val="000000"/>
          <w:sz w:val="20"/>
          <w:szCs w:val="20"/>
        </w:rPr>
        <w:t xml:space="preserve"> [EEG-</w:t>
      </w:r>
      <w:proofErr w:type="spellStart"/>
      <w:r w:rsidR="0060787A">
        <w:rPr>
          <w:rFonts w:eastAsia="Times New Roman"/>
          <w:bCs/>
          <w:color w:val="000000"/>
          <w:sz w:val="20"/>
          <w:szCs w:val="20"/>
        </w:rPr>
        <w:t>druh</w:t>
      </w:r>
      <w:proofErr w:type="spellEnd"/>
      <w:r w:rsidR="0060787A">
        <w:rPr>
          <w:rFonts w:eastAsia="Times New Roman"/>
          <w:bCs/>
          <w:color w:val="000000"/>
          <w:sz w:val="20"/>
          <w:szCs w:val="20"/>
        </w:rPr>
        <w:t>-sill]</w:t>
      </w:r>
    </w:p>
    <w:p w:rsidR="00EC25F6" w:rsidRPr="00EC25F6" w:rsidRDefault="00EC25F6" w:rsidP="00EC25F6">
      <w:pPr>
        <w:spacing w:after="0"/>
        <w:rPr>
          <w:rFonts w:eastAsia="Times New Roman"/>
        </w:rPr>
      </w:pPr>
      <w:r w:rsidRPr="00EC25F6">
        <w:rPr>
          <w:rFonts w:eastAsia="Times New Roman"/>
          <w:color w:val="000000"/>
          <w:sz w:val="20"/>
          <w:szCs w:val="20"/>
        </w:rPr>
        <w:t xml:space="preserve">[10] He also learned how to speak to </w:t>
      </w:r>
      <w:proofErr w:type="spellStart"/>
      <w:r w:rsidRPr="00EC25F6">
        <w:rPr>
          <w:rFonts w:eastAsia="Times New Roman"/>
          <w:color w:val="000000"/>
          <w:sz w:val="20"/>
          <w:szCs w:val="20"/>
        </w:rPr>
        <w:t>Hugin</w:t>
      </w:r>
      <w:proofErr w:type="spellEnd"/>
      <w:r w:rsidRPr="00EC25F6">
        <w:rPr>
          <w:rFonts w:eastAsia="Times New Roman"/>
          <w:color w:val="000000"/>
          <w:sz w:val="20"/>
          <w:szCs w:val="20"/>
        </w:rPr>
        <w:t xml:space="preserve"> and </w:t>
      </w:r>
      <w:proofErr w:type="spellStart"/>
      <w:r w:rsidRPr="00EC25F6">
        <w:rPr>
          <w:rFonts w:eastAsia="Times New Roman"/>
          <w:color w:val="000000"/>
          <w:sz w:val="20"/>
          <w:szCs w:val="20"/>
        </w:rPr>
        <w:t>Munin</w:t>
      </w:r>
      <w:proofErr w:type="spellEnd"/>
      <w:r w:rsidRPr="00EC25F6">
        <w:rPr>
          <w:rFonts w:eastAsia="Times New Roman"/>
          <w:color w:val="000000"/>
          <w:sz w:val="20"/>
          <w:szCs w:val="20"/>
        </w:rPr>
        <w:t>, two of these pet animals, who provided him tidings of the world.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raven</w:t>
      </w:r>
      <w:r w:rsidRPr="00EC25F6">
        <w:rPr>
          <w:rFonts w:eastAsia="Times New Roman"/>
          <w:color w:val="000000"/>
          <w:sz w:val="20"/>
          <w:szCs w:val="20"/>
        </w:rPr>
        <w:t xml:space="preserve">s [prompt on </w:t>
      </w:r>
      <w:r w:rsidRPr="00EC25F6">
        <w:rPr>
          <w:rFonts w:eastAsia="Times New Roman"/>
          <w:b/>
          <w:bCs/>
          <w:color w:val="000000"/>
          <w:sz w:val="20"/>
          <w:szCs w:val="20"/>
          <w:u w:val="single"/>
        </w:rPr>
        <w:t>bird</w:t>
      </w:r>
      <w:r w:rsidRPr="00EC25F6">
        <w:rPr>
          <w:rFonts w:eastAsia="Times New Roman"/>
          <w:color w:val="000000"/>
          <w:sz w:val="20"/>
          <w:szCs w:val="20"/>
        </w:rPr>
        <w:t>s]</w:t>
      </w:r>
    </w:p>
    <w:p w:rsidR="00EC25F6" w:rsidRPr="00EC25F6" w:rsidRDefault="00EC25F6" w:rsidP="00EC25F6">
      <w:pPr>
        <w:spacing w:after="0"/>
        <w:rPr>
          <w:rFonts w:eastAsia="Times New Roman"/>
        </w:rPr>
      </w:pPr>
      <w:r w:rsidRPr="00EC25F6">
        <w:rPr>
          <w:rFonts w:eastAsia="Times New Roman"/>
          <w:color w:val="000000"/>
          <w:sz w:val="20"/>
          <w:szCs w:val="20"/>
        </w:rPr>
        <w:t xml:space="preserve">[10] Odin disguised himself as a snake, </w:t>
      </w:r>
      <w:proofErr w:type="gramStart"/>
      <w:r w:rsidRPr="00EC25F6">
        <w:rPr>
          <w:rFonts w:eastAsia="Times New Roman"/>
          <w:color w:val="000000"/>
          <w:sz w:val="20"/>
          <w:szCs w:val="20"/>
        </w:rPr>
        <w:t>then</w:t>
      </w:r>
      <w:proofErr w:type="gramEnd"/>
      <w:r w:rsidRPr="00EC25F6">
        <w:rPr>
          <w:rFonts w:eastAsia="Times New Roman"/>
          <w:color w:val="000000"/>
          <w:sz w:val="20"/>
          <w:szCs w:val="20"/>
        </w:rPr>
        <w:t xml:space="preserve"> sweet-talked </w:t>
      </w:r>
      <w:proofErr w:type="spellStart"/>
      <w:r w:rsidRPr="00EC25F6">
        <w:rPr>
          <w:rFonts w:eastAsia="Times New Roman"/>
          <w:color w:val="000000"/>
          <w:sz w:val="20"/>
          <w:szCs w:val="20"/>
        </w:rPr>
        <w:t>Gunnlod</w:t>
      </w:r>
      <w:proofErr w:type="spellEnd"/>
      <w:r w:rsidRPr="00EC25F6">
        <w:rPr>
          <w:rFonts w:eastAsia="Times New Roman"/>
          <w:color w:val="000000"/>
          <w:sz w:val="20"/>
          <w:szCs w:val="20"/>
        </w:rPr>
        <w:t xml:space="preserve">, in order to acquire some of this substance, which legendarily turned anyone who consumed it into a bard. This substance was made from </w:t>
      </w:r>
      <w:proofErr w:type="spellStart"/>
      <w:r w:rsidRPr="00EC25F6">
        <w:rPr>
          <w:rFonts w:eastAsia="Times New Roman"/>
          <w:color w:val="000000"/>
          <w:sz w:val="20"/>
          <w:szCs w:val="20"/>
        </w:rPr>
        <w:t>Kvasir’s</w:t>
      </w:r>
      <w:proofErr w:type="spellEnd"/>
      <w:r w:rsidRPr="00EC25F6">
        <w:rPr>
          <w:rFonts w:eastAsia="Times New Roman"/>
          <w:color w:val="000000"/>
          <w:sz w:val="20"/>
          <w:szCs w:val="20"/>
        </w:rPr>
        <w:t xml:space="preserve"> </w:t>
      </w:r>
      <w:r w:rsidR="0060787A">
        <w:rPr>
          <w:rFonts w:eastAsia="Times New Roman"/>
          <w:color w:val="000000"/>
          <w:sz w:val="20"/>
          <w:szCs w:val="20"/>
        </w:rPr>
        <w:t>[</w:t>
      </w:r>
      <w:proofErr w:type="spellStart"/>
      <w:r w:rsidR="0060787A">
        <w:rPr>
          <w:rFonts w:eastAsia="Times New Roman"/>
          <w:color w:val="000000"/>
          <w:sz w:val="20"/>
          <w:szCs w:val="20"/>
        </w:rPr>
        <w:t>cuh</w:t>
      </w:r>
      <w:proofErr w:type="spellEnd"/>
      <w:r w:rsidR="0060787A">
        <w:rPr>
          <w:rFonts w:eastAsia="Times New Roman"/>
          <w:color w:val="000000"/>
          <w:sz w:val="20"/>
          <w:szCs w:val="20"/>
        </w:rPr>
        <w:t xml:space="preserve">-VASS-ears] </w:t>
      </w:r>
      <w:r w:rsidRPr="00EC25F6">
        <w:rPr>
          <w:rFonts w:eastAsia="Times New Roman"/>
          <w:color w:val="000000"/>
          <w:sz w:val="20"/>
          <w:szCs w:val="20"/>
        </w:rPr>
        <w:t>blood.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Mead</w:t>
      </w:r>
      <w:r w:rsidRPr="00EC25F6">
        <w:rPr>
          <w:rFonts w:eastAsia="Times New Roman"/>
          <w:color w:val="000000"/>
          <w:sz w:val="20"/>
          <w:szCs w:val="20"/>
        </w:rPr>
        <w:t xml:space="preserve"> of Poetry [or the Poetic </w:t>
      </w:r>
      <w:r w:rsidRPr="00EC25F6">
        <w:rPr>
          <w:rFonts w:eastAsia="Times New Roman"/>
          <w:b/>
          <w:bCs/>
          <w:color w:val="000000"/>
          <w:sz w:val="20"/>
          <w:szCs w:val="20"/>
          <w:u w:val="single"/>
        </w:rPr>
        <w:t>Mead</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lastRenderedPageBreak/>
        <w:t>6. After singing this phrase and laughing hysterically, a character explains that, “Unless you carry on like a hyena you’re not having fun.”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question, which, in the last line of the play, is frankly answered “I am George, I am.”</w:t>
      </w:r>
    </w:p>
    <w:p w:rsidR="00EC25F6" w:rsidRPr="00EC25F6" w:rsidRDefault="00EC25F6" w:rsidP="00EC25F6">
      <w:pPr>
        <w:spacing w:after="0"/>
        <w:rPr>
          <w:rFonts w:eastAsia="Times New Roman"/>
        </w:rPr>
      </w:pPr>
      <w:r w:rsidRPr="00EC25F6">
        <w:rPr>
          <w:rFonts w:eastAsia="Times New Roman"/>
          <w:color w:val="000000"/>
          <w:sz w:val="20"/>
          <w:szCs w:val="20"/>
        </w:rPr>
        <w:t>ANSWER: “</w:t>
      </w:r>
      <w:r w:rsidRPr="00EC25F6">
        <w:rPr>
          <w:rFonts w:eastAsia="Times New Roman"/>
          <w:b/>
          <w:bCs/>
          <w:color w:val="000000"/>
          <w:sz w:val="20"/>
          <w:szCs w:val="20"/>
          <w:u w:val="single"/>
        </w:rPr>
        <w:t>Who’s afraid of Virginia Woolf?</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This character admits to being absolutely terrified of Virginia Woolf at the end of that play by Edward Albee. In a pretty obvious historical reference, she’s married to George.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Martha</w:t>
      </w:r>
    </w:p>
    <w:p w:rsidR="00EC25F6" w:rsidRPr="00EC25F6" w:rsidRDefault="00EC25F6" w:rsidP="00EC25F6">
      <w:pPr>
        <w:spacing w:after="0"/>
        <w:rPr>
          <w:rFonts w:eastAsia="Times New Roman"/>
        </w:rPr>
      </w:pPr>
      <w:r w:rsidRPr="00EC25F6">
        <w:rPr>
          <w:rFonts w:eastAsia="Times New Roman"/>
          <w:color w:val="000000"/>
          <w:sz w:val="20"/>
          <w:szCs w:val="20"/>
        </w:rPr>
        <w:t>[10] Inexperienced readers ought to be afraid of Virginia Woolf, too, since she often employs this convoluted device, in which a narrator describes his or her disorganized feelings. James Joyce pioneered this narrative style.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stream of consciousness</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7. Answer some questions about unique media used in the pop art movement,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In a quintessential pop art series, Andy Warhol created 32 canvases with these items on them, with a different flavor on each canvas.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Campbell’s </w:t>
      </w:r>
      <w:r w:rsidRPr="00EC25F6">
        <w:rPr>
          <w:rFonts w:eastAsia="Times New Roman"/>
          <w:b/>
          <w:bCs/>
          <w:color w:val="000000"/>
          <w:sz w:val="20"/>
          <w:szCs w:val="20"/>
          <w:u w:val="single"/>
        </w:rPr>
        <w:t>soup can</w:t>
      </w:r>
      <w:r w:rsidRPr="00EC25F6">
        <w:rPr>
          <w:rFonts w:eastAsia="Times New Roman"/>
          <w:color w:val="000000"/>
          <w:sz w:val="20"/>
          <w:szCs w:val="20"/>
        </w:rPr>
        <w:t xml:space="preserve">s [or </w:t>
      </w:r>
      <w:r w:rsidRPr="00EC25F6">
        <w:rPr>
          <w:rFonts w:eastAsia="Times New Roman"/>
          <w:i/>
          <w:iCs/>
          <w:color w:val="000000"/>
          <w:sz w:val="20"/>
          <w:szCs w:val="20"/>
          <w:shd w:val="clear" w:color="auto" w:fill="FFFFFF"/>
        </w:rPr>
        <w:t xml:space="preserve">32 Campbell's </w:t>
      </w:r>
      <w:r w:rsidRPr="00EC25F6">
        <w:rPr>
          <w:rFonts w:eastAsia="Times New Roman"/>
          <w:b/>
          <w:bCs/>
          <w:i/>
          <w:iCs/>
          <w:color w:val="000000"/>
          <w:sz w:val="20"/>
          <w:szCs w:val="20"/>
          <w:u w:val="single"/>
          <w:shd w:val="clear" w:color="auto" w:fill="FFFFFF"/>
        </w:rPr>
        <w:t>Soup Cans</w:t>
      </w:r>
      <w:r w:rsidRPr="00EC25F6">
        <w:rPr>
          <w:rFonts w:eastAsia="Times New Roman"/>
          <w:color w:val="000000"/>
          <w:sz w:val="20"/>
          <w:szCs w:val="20"/>
          <w:shd w:val="clear" w:color="auto" w:fill="FFFFFF"/>
        </w:rPr>
        <w:t>]</w:t>
      </w:r>
    </w:p>
    <w:p w:rsidR="00EC25F6" w:rsidRPr="00EC25F6" w:rsidRDefault="00EC25F6" w:rsidP="00EC25F6">
      <w:pPr>
        <w:spacing w:after="0"/>
        <w:rPr>
          <w:rFonts w:eastAsia="Times New Roman"/>
        </w:rPr>
      </w:pPr>
      <w:r w:rsidRPr="00EC25F6">
        <w:rPr>
          <w:rFonts w:eastAsia="Times New Roman"/>
          <w:color w:val="000000"/>
          <w:sz w:val="20"/>
          <w:szCs w:val="20"/>
          <w:shd w:val="clear" w:color="auto" w:fill="FFFFFF"/>
        </w:rPr>
        <w:t xml:space="preserve">[10] Jasper Johns created one of these items using wax-based encaustic painting. One of these objects is at the center of Leutze’s </w:t>
      </w:r>
      <w:r w:rsidRPr="00EC25F6">
        <w:rPr>
          <w:rFonts w:eastAsia="Times New Roman"/>
          <w:i/>
          <w:iCs/>
          <w:color w:val="000000"/>
          <w:sz w:val="20"/>
          <w:szCs w:val="20"/>
          <w:shd w:val="clear" w:color="auto" w:fill="FFFFFF"/>
        </w:rPr>
        <w:t>Washington Crossing the Delaware</w:t>
      </w:r>
      <w:r w:rsidRPr="00EC25F6">
        <w:rPr>
          <w:rFonts w:eastAsia="Times New Roman"/>
          <w:color w:val="000000"/>
          <w:sz w:val="20"/>
          <w:szCs w:val="20"/>
          <w:shd w:val="clear" w:color="auto" w:fill="FFFFFF"/>
        </w:rPr>
        <w:t>.</w:t>
      </w:r>
    </w:p>
    <w:p w:rsidR="00EC25F6" w:rsidRPr="00EC25F6" w:rsidRDefault="00EC25F6" w:rsidP="00EC25F6">
      <w:pPr>
        <w:spacing w:after="0"/>
        <w:rPr>
          <w:rFonts w:eastAsia="Times New Roman"/>
        </w:rPr>
      </w:pPr>
      <w:r w:rsidRPr="00EC25F6">
        <w:rPr>
          <w:rFonts w:eastAsia="Times New Roman"/>
          <w:color w:val="000000"/>
          <w:sz w:val="20"/>
          <w:szCs w:val="20"/>
          <w:shd w:val="clear" w:color="auto" w:fill="FFFFFF"/>
        </w:rPr>
        <w:t xml:space="preserve">ANSWER: </w:t>
      </w:r>
      <w:r w:rsidRPr="00EC25F6">
        <w:rPr>
          <w:rFonts w:eastAsia="Times New Roman"/>
          <w:b/>
          <w:bCs/>
          <w:color w:val="000000"/>
          <w:sz w:val="20"/>
          <w:szCs w:val="20"/>
          <w:u w:val="single"/>
          <w:shd w:val="clear" w:color="auto" w:fill="FFFFFF"/>
        </w:rPr>
        <w:t>American flag</w:t>
      </w:r>
      <w:r w:rsidRPr="00EC25F6">
        <w:rPr>
          <w:rFonts w:eastAsia="Times New Roman"/>
          <w:color w:val="000000"/>
          <w:sz w:val="20"/>
          <w:szCs w:val="20"/>
          <w:shd w:val="clear" w:color="auto" w:fill="FFFFFF"/>
        </w:rPr>
        <w:t xml:space="preserve"> [prompt on “flag”]</w:t>
      </w:r>
    </w:p>
    <w:p w:rsidR="00EC25F6" w:rsidRPr="00EC25F6" w:rsidRDefault="00EC25F6" w:rsidP="00EC25F6">
      <w:pPr>
        <w:spacing w:after="0"/>
        <w:rPr>
          <w:rFonts w:eastAsia="Times New Roman"/>
        </w:rPr>
      </w:pPr>
      <w:r w:rsidRPr="00EC25F6">
        <w:rPr>
          <w:rFonts w:eastAsia="Times New Roman"/>
          <w:color w:val="000000"/>
          <w:sz w:val="20"/>
          <w:szCs w:val="20"/>
        </w:rPr>
        <w:t>[10] Robert Indiana</w:t>
      </w:r>
      <w:r w:rsidR="00DA70F7">
        <w:rPr>
          <w:rFonts w:eastAsia="Times New Roman"/>
          <w:color w:val="000000"/>
          <w:sz w:val="20"/>
          <w:szCs w:val="20"/>
        </w:rPr>
        <w:t xml:space="preserve"> is best known for a pop art sculpture of this four-letter word, with the second letter tilted, which was originally used as an image on a postage stamp. </w:t>
      </w:r>
    </w:p>
    <w:p w:rsidR="00EC25F6" w:rsidRPr="00DA70F7" w:rsidRDefault="00EC25F6" w:rsidP="00EC25F6">
      <w:pPr>
        <w:spacing w:after="0"/>
        <w:rPr>
          <w:rFonts w:eastAsia="Times New Roman"/>
        </w:rPr>
      </w:pPr>
      <w:r w:rsidRPr="00EC25F6">
        <w:rPr>
          <w:rFonts w:eastAsia="Times New Roman"/>
          <w:color w:val="000000"/>
          <w:sz w:val="20"/>
          <w:szCs w:val="20"/>
        </w:rPr>
        <w:t xml:space="preserve">ANSWER: </w:t>
      </w:r>
      <w:r w:rsidR="00DA70F7">
        <w:rPr>
          <w:rFonts w:eastAsia="Times New Roman"/>
          <w:b/>
          <w:color w:val="000000"/>
          <w:sz w:val="20"/>
          <w:szCs w:val="20"/>
          <w:u w:val="single"/>
        </w:rPr>
        <w:t>LOVE</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8. This leader got transferred to the Canary Islands to keep him from launching a coup, a brilliant strategy that failed when he left the islands and launched a coup.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w:t>
      </w:r>
      <w:r w:rsidRPr="00EC25F6">
        <w:rPr>
          <w:rFonts w:eastAsia="Times New Roman"/>
          <w:i/>
          <w:iCs/>
          <w:color w:val="000000"/>
          <w:sz w:val="20"/>
          <w:szCs w:val="20"/>
        </w:rPr>
        <w:t>generalissimo</w:t>
      </w:r>
      <w:r w:rsidRPr="00EC25F6">
        <w:rPr>
          <w:rFonts w:eastAsia="Times New Roman"/>
          <w:color w:val="000000"/>
          <w:sz w:val="20"/>
          <w:szCs w:val="20"/>
        </w:rPr>
        <w:t xml:space="preserve"> of Spain who won the Spanish Civil War.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Francisco </w:t>
      </w:r>
      <w:r w:rsidRPr="00EC25F6">
        <w:rPr>
          <w:rFonts w:eastAsia="Times New Roman"/>
          <w:b/>
          <w:bCs/>
          <w:color w:val="000000"/>
          <w:sz w:val="20"/>
          <w:szCs w:val="20"/>
          <w:u w:val="single"/>
        </w:rPr>
        <w:t>Franco</w:t>
      </w:r>
      <w:r w:rsidRPr="00EC25F6">
        <w:rPr>
          <w:rFonts w:eastAsia="Times New Roman"/>
          <w:color w:val="000000"/>
          <w:sz w:val="20"/>
          <w:szCs w:val="20"/>
        </w:rPr>
        <w:t xml:space="preserve"> </w:t>
      </w:r>
      <w:proofErr w:type="spellStart"/>
      <w:r w:rsidRPr="00EC25F6">
        <w:rPr>
          <w:rFonts w:eastAsia="Times New Roman"/>
          <w:color w:val="000000"/>
          <w:sz w:val="20"/>
          <w:szCs w:val="20"/>
        </w:rPr>
        <w:t>Bahamonde</w:t>
      </w:r>
      <w:proofErr w:type="spellEnd"/>
    </w:p>
    <w:p w:rsidR="00EC25F6" w:rsidRPr="00EC25F6" w:rsidRDefault="00EC25F6" w:rsidP="00EC25F6">
      <w:pPr>
        <w:spacing w:after="0"/>
        <w:rPr>
          <w:rFonts w:eastAsia="Times New Roman"/>
        </w:rPr>
      </w:pPr>
      <w:r w:rsidRPr="00EC25F6">
        <w:rPr>
          <w:rFonts w:eastAsia="Times New Roman"/>
          <w:color w:val="000000"/>
          <w:sz w:val="20"/>
          <w:szCs w:val="20"/>
        </w:rPr>
        <w:t>[10] Franco styled himself one of these authoritarian leaders, from the Spanish for “chief”, borrowing a term used by many Latin American dictators in the 1800s.</w:t>
      </w:r>
    </w:p>
    <w:p w:rsidR="00EC25F6" w:rsidRDefault="00EC25F6" w:rsidP="00EC25F6">
      <w:pPr>
        <w:spacing w:after="0"/>
        <w:rPr>
          <w:rFonts w:eastAsia="Times New Roman"/>
          <w:color w:val="000000"/>
          <w:sz w:val="20"/>
          <w:szCs w:val="20"/>
        </w:rPr>
      </w:pPr>
      <w:r w:rsidRPr="00EC25F6">
        <w:rPr>
          <w:rFonts w:eastAsia="Times New Roman"/>
          <w:color w:val="000000"/>
          <w:sz w:val="20"/>
          <w:szCs w:val="20"/>
        </w:rPr>
        <w:t xml:space="preserve">ANSWER: </w:t>
      </w:r>
      <w:r w:rsidRPr="00EC25F6">
        <w:rPr>
          <w:rFonts w:eastAsia="Times New Roman"/>
          <w:b/>
          <w:bCs/>
          <w:color w:val="000000"/>
          <w:sz w:val="20"/>
          <w:szCs w:val="20"/>
          <w:u w:val="single"/>
        </w:rPr>
        <w:t>caudillo</w:t>
      </w:r>
      <w:r w:rsidRPr="00EC25F6">
        <w:rPr>
          <w:rFonts w:eastAsia="Times New Roman"/>
          <w:color w:val="000000"/>
          <w:sz w:val="20"/>
          <w:szCs w:val="20"/>
        </w:rPr>
        <w:t xml:space="preserve">s [or El </w:t>
      </w:r>
      <w:r w:rsidRPr="00EC25F6">
        <w:rPr>
          <w:rFonts w:eastAsia="Times New Roman"/>
          <w:b/>
          <w:bCs/>
          <w:color w:val="000000"/>
          <w:sz w:val="20"/>
          <w:szCs w:val="20"/>
          <w:u w:val="single"/>
        </w:rPr>
        <w:t>Caudillo</w:t>
      </w:r>
      <w:r w:rsidRPr="00EC25F6">
        <w:rPr>
          <w:rFonts w:eastAsia="Times New Roman"/>
          <w:color w:val="000000"/>
          <w:sz w:val="20"/>
          <w:szCs w:val="20"/>
        </w:rPr>
        <w:t>]</w:t>
      </w:r>
    </w:p>
    <w:p w:rsidR="006A3CC4" w:rsidRDefault="006A3CC4" w:rsidP="00EC25F6">
      <w:pPr>
        <w:spacing w:after="0"/>
        <w:rPr>
          <w:rFonts w:eastAsia="Times New Roman"/>
          <w:color w:val="000000"/>
          <w:sz w:val="20"/>
          <w:szCs w:val="20"/>
        </w:rPr>
      </w:pPr>
      <w:r>
        <w:rPr>
          <w:rFonts w:eastAsia="Times New Roman"/>
          <w:color w:val="000000"/>
          <w:sz w:val="20"/>
          <w:szCs w:val="20"/>
        </w:rPr>
        <w:t>[10] After his death, Franco was succeeded by this king of Spain, who abdicated in 2014.</w:t>
      </w:r>
    </w:p>
    <w:p w:rsidR="006A3CC4" w:rsidRPr="006A3CC4" w:rsidRDefault="006A3CC4" w:rsidP="00EC25F6">
      <w:pPr>
        <w:spacing w:after="0"/>
        <w:rPr>
          <w:rFonts w:eastAsia="Times New Roman"/>
        </w:rPr>
      </w:pPr>
      <w:r>
        <w:rPr>
          <w:rFonts w:eastAsia="Times New Roman"/>
          <w:color w:val="000000"/>
          <w:sz w:val="20"/>
          <w:szCs w:val="20"/>
        </w:rPr>
        <w:t xml:space="preserve">ANSWER: King </w:t>
      </w:r>
      <w:r>
        <w:rPr>
          <w:rFonts w:eastAsia="Times New Roman"/>
          <w:b/>
          <w:color w:val="000000"/>
          <w:sz w:val="20"/>
          <w:szCs w:val="20"/>
          <w:u w:val="single"/>
        </w:rPr>
        <w:t>Juan Carlos</w:t>
      </w:r>
      <w:r>
        <w:rPr>
          <w:rFonts w:eastAsia="Times New Roman"/>
          <w:color w:val="000000"/>
          <w:sz w:val="20"/>
          <w:szCs w:val="20"/>
        </w:rPr>
        <w:t xml:space="preserve"> I [prompt on partial </w:t>
      </w:r>
      <w:r w:rsidR="0060787A">
        <w:rPr>
          <w:rFonts w:eastAsia="Times New Roman"/>
          <w:color w:val="000000"/>
          <w:sz w:val="20"/>
          <w:szCs w:val="20"/>
        </w:rPr>
        <w:t>name</w:t>
      </w:r>
      <w:r>
        <w:rPr>
          <w:rFonts w:eastAsia="Times New Roman"/>
          <w:color w:val="000000"/>
          <w:sz w:val="20"/>
          <w:szCs w:val="20"/>
        </w:rPr>
        <w:t>, but the number is not required]</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9. Name some classic examples of natural selection in the animal kingdom,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This man discovered finches in the Galapagos Islands which evolved different beak sizes to account for varying diets. He first described evolution by natural selection.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Charles </w:t>
      </w:r>
      <w:r w:rsidRPr="00EC25F6">
        <w:rPr>
          <w:rFonts w:eastAsia="Times New Roman"/>
          <w:b/>
          <w:bCs/>
          <w:color w:val="000000"/>
          <w:sz w:val="20"/>
          <w:szCs w:val="20"/>
          <w:u w:val="single"/>
        </w:rPr>
        <w:t>Darwin</w:t>
      </w:r>
    </w:p>
    <w:p w:rsidR="00EC25F6" w:rsidRPr="00EC25F6" w:rsidRDefault="00EC25F6" w:rsidP="00EC25F6">
      <w:pPr>
        <w:spacing w:after="0"/>
        <w:rPr>
          <w:rFonts w:eastAsia="Times New Roman"/>
        </w:rPr>
      </w:pPr>
      <w:r w:rsidRPr="00EC25F6">
        <w:rPr>
          <w:rFonts w:eastAsia="Times New Roman"/>
          <w:color w:val="000000"/>
          <w:sz w:val="20"/>
          <w:szCs w:val="20"/>
        </w:rPr>
        <w:t xml:space="preserve">[10] In </w:t>
      </w:r>
      <w:r w:rsidRPr="00EC25F6">
        <w:rPr>
          <w:rFonts w:eastAsia="Times New Roman"/>
          <w:i/>
          <w:iCs/>
          <w:color w:val="000000"/>
          <w:sz w:val="20"/>
          <w:szCs w:val="20"/>
        </w:rPr>
        <w:t>The Origin of Species</w:t>
      </w:r>
      <w:r w:rsidRPr="00EC25F6">
        <w:rPr>
          <w:rFonts w:eastAsia="Times New Roman"/>
          <w:color w:val="000000"/>
          <w:sz w:val="20"/>
          <w:szCs w:val="20"/>
        </w:rPr>
        <w:t>, Darwin explains this animal’s most notable physical feature could have evolved to help it find food. This animal was used by Lamarck as evidence for the inheritance of acquired characteristics.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giraffe</w:t>
      </w:r>
      <w:r w:rsidRPr="00EC25F6">
        <w:rPr>
          <w:rFonts w:eastAsia="Times New Roman"/>
          <w:color w:val="000000"/>
          <w:sz w:val="20"/>
          <w:szCs w:val="20"/>
        </w:rPr>
        <w:t xml:space="preserve">s [or </w:t>
      </w:r>
      <w:r w:rsidRPr="00EC25F6">
        <w:rPr>
          <w:rFonts w:eastAsia="Times New Roman"/>
          <w:b/>
          <w:bCs/>
          <w:color w:val="000000"/>
          <w:sz w:val="20"/>
          <w:szCs w:val="20"/>
          <w:u w:val="single"/>
        </w:rPr>
        <w:t>giraffe</w:t>
      </w:r>
      <w:r w:rsidRPr="00EC25F6">
        <w:rPr>
          <w:rFonts w:eastAsia="Times New Roman"/>
          <w:color w:val="000000"/>
          <w:sz w:val="20"/>
          <w:szCs w:val="20"/>
        </w:rPr>
        <w:t xml:space="preserve">’s neck; or </w:t>
      </w:r>
      <w:proofErr w:type="spellStart"/>
      <w:r w:rsidRPr="00EC25F6">
        <w:rPr>
          <w:rFonts w:eastAsia="Times New Roman"/>
          <w:b/>
          <w:bCs/>
          <w:i/>
          <w:iCs/>
          <w:color w:val="000000"/>
          <w:sz w:val="20"/>
          <w:szCs w:val="20"/>
          <w:u w:val="single"/>
        </w:rPr>
        <w:t>Giraffa</w:t>
      </w:r>
      <w:proofErr w:type="spellEnd"/>
      <w:r w:rsidRPr="00EC25F6">
        <w:rPr>
          <w:rFonts w:eastAsia="Times New Roman"/>
          <w:b/>
          <w:bCs/>
          <w:i/>
          <w:iCs/>
          <w:color w:val="000000"/>
          <w:sz w:val="20"/>
          <w:szCs w:val="20"/>
          <w:u w:val="single"/>
        </w:rPr>
        <w:t xml:space="preserve"> </w:t>
      </w:r>
      <w:proofErr w:type="spellStart"/>
      <w:r w:rsidRPr="00EC25F6">
        <w:rPr>
          <w:rFonts w:eastAsia="Times New Roman"/>
          <w:b/>
          <w:bCs/>
          <w:i/>
          <w:iCs/>
          <w:color w:val="000000"/>
          <w:sz w:val="20"/>
          <w:szCs w:val="20"/>
          <w:u w:val="single"/>
        </w:rPr>
        <w:t>camelopardis</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Another classical case of natural selection is the gradual darkening in color of this insect in response to the soot added to the air in England during the Industrial Revolution.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peppered moth</w:t>
      </w:r>
      <w:r w:rsidRPr="00EC25F6">
        <w:rPr>
          <w:rFonts w:eastAsia="Times New Roman"/>
          <w:color w:val="000000"/>
          <w:sz w:val="20"/>
          <w:szCs w:val="20"/>
        </w:rPr>
        <w:t xml:space="preserve"> [or </w:t>
      </w:r>
      <w:proofErr w:type="spellStart"/>
      <w:r w:rsidRPr="00EC25F6">
        <w:rPr>
          <w:rFonts w:eastAsia="Times New Roman"/>
          <w:b/>
          <w:bCs/>
          <w:i/>
          <w:iCs/>
          <w:color w:val="000000"/>
          <w:sz w:val="20"/>
          <w:szCs w:val="20"/>
          <w:u w:val="single"/>
        </w:rPr>
        <w:t>Biston</w:t>
      </w:r>
      <w:proofErr w:type="spellEnd"/>
      <w:r w:rsidRPr="00EC25F6">
        <w:rPr>
          <w:rFonts w:eastAsia="Times New Roman"/>
          <w:b/>
          <w:bCs/>
          <w:i/>
          <w:iCs/>
          <w:color w:val="000000"/>
          <w:sz w:val="20"/>
          <w:szCs w:val="20"/>
          <w:u w:val="single"/>
        </w:rPr>
        <w:t xml:space="preserve"> </w:t>
      </w:r>
      <w:proofErr w:type="spellStart"/>
      <w:r w:rsidRPr="00EC25F6">
        <w:rPr>
          <w:rFonts w:eastAsia="Times New Roman"/>
          <w:b/>
          <w:bCs/>
          <w:i/>
          <w:iCs/>
          <w:color w:val="000000"/>
          <w:sz w:val="20"/>
          <w:szCs w:val="20"/>
          <w:u w:val="single"/>
        </w:rPr>
        <w:t>betularia</w:t>
      </w:r>
      <w:proofErr w:type="spellEnd"/>
      <w:r w:rsidRPr="00EC25F6">
        <w:rPr>
          <w:rFonts w:eastAsia="Times New Roman"/>
          <w:color w:val="000000"/>
          <w:sz w:val="20"/>
          <w:szCs w:val="20"/>
        </w:rPr>
        <w:t xml:space="preserve">; prompt on </w:t>
      </w:r>
      <w:r w:rsidRPr="00EC25F6">
        <w:rPr>
          <w:rFonts w:eastAsia="Times New Roman"/>
          <w:b/>
          <w:bCs/>
          <w:color w:val="000000"/>
          <w:sz w:val="20"/>
          <w:szCs w:val="20"/>
          <w:u w:val="single"/>
        </w:rPr>
        <w:t>moth</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10. This nation devalued its currency by 2% in August 2015, after its stock markets lost around 30% of their value in June and July.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country which pegged its currency, the yuan, to the dollar until 2005.</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People’s Republic of </w:t>
      </w:r>
      <w:r w:rsidRPr="00EC25F6">
        <w:rPr>
          <w:rFonts w:eastAsia="Times New Roman"/>
          <w:b/>
          <w:bCs/>
          <w:color w:val="000000"/>
          <w:sz w:val="20"/>
          <w:szCs w:val="20"/>
          <w:u w:val="single"/>
        </w:rPr>
        <w:t>China</w:t>
      </w:r>
      <w:r w:rsidRPr="00EC25F6">
        <w:rPr>
          <w:rFonts w:eastAsia="Times New Roman"/>
          <w:color w:val="000000"/>
          <w:sz w:val="20"/>
          <w:szCs w:val="20"/>
        </w:rPr>
        <w:t xml:space="preserve"> [or </w:t>
      </w:r>
      <w:r w:rsidRPr="00EC25F6">
        <w:rPr>
          <w:rFonts w:eastAsia="Times New Roman"/>
          <w:b/>
          <w:bCs/>
          <w:color w:val="000000"/>
          <w:sz w:val="20"/>
          <w:szCs w:val="20"/>
          <w:u w:val="single"/>
        </w:rPr>
        <w:t>PRC</w:t>
      </w:r>
      <w:r w:rsidRPr="00EC25F6">
        <w:rPr>
          <w:rFonts w:eastAsia="Times New Roman"/>
          <w:color w:val="000000"/>
          <w:sz w:val="20"/>
          <w:szCs w:val="20"/>
        </w:rPr>
        <w:t xml:space="preserve">; or </w:t>
      </w:r>
      <w:proofErr w:type="spellStart"/>
      <w:r w:rsidRPr="00EC25F6">
        <w:rPr>
          <w:rFonts w:eastAsia="Times New Roman"/>
          <w:b/>
          <w:bCs/>
          <w:color w:val="000000"/>
          <w:sz w:val="20"/>
          <w:szCs w:val="20"/>
          <w:u w:val="single"/>
        </w:rPr>
        <w:t>Zhonghua</w:t>
      </w:r>
      <w:proofErr w:type="spellEnd"/>
      <w:r w:rsidRPr="00EC25F6">
        <w:rPr>
          <w:rFonts w:eastAsia="Times New Roman"/>
          <w:color w:val="000000"/>
          <w:sz w:val="20"/>
          <w:szCs w:val="20"/>
        </w:rPr>
        <w:t>; do not accept or prompt on “Republic of China” or “ROC”]</w:t>
      </w:r>
    </w:p>
    <w:p w:rsidR="00EC25F6" w:rsidRPr="00EC25F6" w:rsidRDefault="00EC25F6" w:rsidP="00EC25F6">
      <w:pPr>
        <w:spacing w:after="0"/>
        <w:rPr>
          <w:rFonts w:eastAsia="Times New Roman"/>
        </w:rPr>
      </w:pPr>
      <w:r w:rsidRPr="00EC25F6">
        <w:rPr>
          <w:rFonts w:eastAsia="Times New Roman"/>
          <w:color w:val="000000"/>
          <w:sz w:val="20"/>
          <w:szCs w:val="20"/>
        </w:rPr>
        <w:t xml:space="preserve">[10] </w:t>
      </w:r>
      <w:r>
        <w:rPr>
          <w:rFonts w:eastAsia="Times New Roman"/>
          <w:color w:val="000000"/>
          <w:sz w:val="20"/>
          <w:szCs w:val="20"/>
        </w:rPr>
        <w:t>China underwent the depreciation in hope that the yuan would join this organization's “s</w:t>
      </w:r>
      <w:r w:rsidRPr="00EC25F6">
        <w:rPr>
          <w:rFonts w:eastAsia="Times New Roman"/>
          <w:color w:val="000000"/>
          <w:sz w:val="20"/>
          <w:szCs w:val="20"/>
        </w:rPr>
        <w:t>pecial drawing rights” basket. This international organization loans money to member nations and promotes economic cooperation.</w:t>
      </w:r>
    </w:p>
    <w:p w:rsidR="006A3CC4" w:rsidRPr="006A3CC4" w:rsidRDefault="00EC25F6" w:rsidP="00EC25F6">
      <w:pPr>
        <w:spacing w:after="0"/>
        <w:rPr>
          <w:rFonts w:eastAsia="Times New Roman"/>
          <w:color w:val="000000"/>
          <w:sz w:val="20"/>
          <w:szCs w:val="20"/>
        </w:rPr>
      </w:pPr>
      <w:r w:rsidRPr="00EC25F6">
        <w:rPr>
          <w:rFonts w:eastAsia="Times New Roman"/>
          <w:color w:val="000000"/>
          <w:sz w:val="20"/>
          <w:szCs w:val="20"/>
        </w:rPr>
        <w:t xml:space="preserve">ANSWER: </w:t>
      </w:r>
      <w:r w:rsidRPr="00EC25F6">
        <w:rPr>
          <w:rFonts w:eastAsia="Times New Roman"/>
          <w:b/>
          <w:bCs/>
          <w:color w:val="000000"/>
          <w:sz w:val="20"/>
          <w:szCs w:val="20"/>
          <w:u w:val="single"/>
        </w:rPr>
        <w:t>IMF</w:t>
      </w:r>
      <w:r w:rsidRPr="00EC25F6">
        <w:rPr>
          <w:rFonts w:eastAsia="Times New Roman"/>
          <w:color w:val="000000"/>
          <w:sz w:val="20"/>
          <w:szCs w:val="20"/>
        </w:rPr>
        <w:t xml:space="preserve"> [or the </w:t>
      </w:r>
      <w:r w:rsidRPr="00EC25F6">
        <w:rPr>
          <w:rFonts w:eastAsia="Times New Roman"/>
          <w:b/>
          <w:bCs/>
          <w:color w:val="000000"/>
          <w:sz w:val="20"/>
          <w:szCs w:val="20"/>
          <w:u w:val="single"/>
        </w:rPr>
        <w:t>International Monetary Fund</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In 2012, Mitt Romney pledged </w:t>
      </w:r>
      <w:r>
        <w:rPr>
          <w:rFonts w:eastAsia="Times New Roman"/>
          <w:color w:val="000000"/>
          <w:sz w:val="20"/>
          <w:szCs w:val="20"/>
        </w:rPr>
        <w:t>to</w:t>
      </w:r>
      <w:r w:rsidRPr="00EC25F6">
        <w:rPr>
          <w:rFonts w:eastAsia="Times New Roman"/>
          <w:color w:val="000000"/>
          <w:sz w:val="20"/>
          <w:szCs w:val="20"/>
        </w:rPr>
        <w:t xml:space="preserve"> label China with this two-word phrase because it has kept the yuan artificially low against the dollar. Twice a year, the Treasury Department considers whether or not to apply this label to China.</w:t>
      </w:r>
    </w:p>
    <w:p w:rsidR="00EC25F6" w:rsidRPr="00EC25F6" w:rsidRDefault="00EC25F6" w:rsidP="00EC25F6">
      <w:pPr>
        <w:spacing w:after="0"/>
        <w:rPr>
          <w:rFonts w:eastAsia="Times New Roman"/>
        </w:rPr>
      </w:pPr>
      <w:r w:rsidRPr="00EC25F6">
        <w:rPr>
          <w:rFonts w:eastAsia="Times New Roman"/>
          <w:color w:val="000000"/>
          <w:sz w:val="20"/>
          <w:szCs w:val="20"/>
        </w:rPr>
        <w:t>ANSWER: a “</w:t>
      </w:r>
      <w:r w:rsidRPr="00EC25F6">
        <w:rPr>
          <w:rFonts w:eastAsia="Times New Roman"/>
          <w:b/>
          <w:bCs/>
          <w:color w:val="000000"/>
          <w:sz w:val="20"/>
          <w:szCs w:val="20"/>
          <w:u w:val="single"/>
        </w:rPr>
        <w:t>currency manipulator</w:t>
      </w:r>
      <w:r w:rsidRPr="00EC25F6">
        <w:rPr>
          <w:rFonts w:eastAsia="Times New Roman"/>
          <w:color w:val="000000"/>
          <w:sz w:val="20"/>
          <w:szCs w:val="20"/>
        </w:rPr>
        <w:t xml:space="preserve">” [or </w:t>
      </w:r>
      <w:r w:rsidRPr="00EC25F6">
        <w:rPr>
          <w:rFonts w:eastAsia="Times New Roman"/>
          <w:b/>
          <w:bCs/>
          <w:color w:val="000000"/>
          <w:sz w:val="20"/>
          <w:szCs w:val="20"/>
          <w:u w:val="single"/>
        </w:rPr>
        <w:t>currency manipulation</w:t>
      </w:r>
      <w:r w:rsidRPr="00EC25F6">
        <w:rPr>
          <w:rFonts w:eastAsia="Times New Roman"/>
          <w:color w:val="000000"/>
          <w:sz w:val="20"/>
          <w:szCs w:val="20"/>
        </w:rPr>
        <w:t>; do not accept or prompt on synonyms, but word forms are fine]</w:t>
      </w:r>
    </w:p>
    <w:p w:rsidR="00EC25F6" w:rsidRPr="00EC25F6" w:rsidRDefault="00EC25F6" w:rsidP="00EC25F6">
      <w:pPr>
        <w:spacing w:after="0"/>
        <w:rPr>
          <w:rFonts w:eastAsia="Times New Roman"/>
        </w:rPr>
      </w:pPr>
      <w:r w:rsidRPr="00EC25F6">
        <w:rPr>
          <w:rFonts w:eastAsia="Times New Roman"/>
          <w:color w:val="000000"/>
          <w:sz w:val="20"/>
          <w:szCs w:val="20"/>
        </w:rPr>
        <w:lastRenderedPageBreak/>
        <w:t>11. Samuel Gompers served as president of this federation for 37 out of 38 consecutive years.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federation of labor unions, less radical than its Knights of Labor predecessors, which merged with the CIO in 1955.</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The </w:t>
      </w:r>
      <w:r w:rsidRPr="00EC25F6">
        <w:rPr>
          <w:rFonts w:eastAsia="Times New Roman"/>
          <w:b/>
          <w:bCs/>
          <w:color w:val="000000"/>
          <w:sz w:val="20"/>
          <w:szCs w:val="20"/>
          <w:u w:val="single"/>
        </w:rPr>
        <w:t>American Federation of Labor</w:t>
      </w:r>
      <w:r w:rsidRPr="00EC25F6">
        <w:rPr>
          <w:rFonts w:eastAsia="Times New Roman"/>
          <w:color w:val="000000"/>
          <w:sz w:val="20"/>
          <w:szCs w:val="20"/>
        </w:rPr>
        <w:t xml:space="preserve"> [accept </w:t>
      </w:r>
      <w:r w:rsidRPr="00EC25F6">
        <w:rPr>
          <w:rFonts w:eastAsia="Times New Roman"/>
          <w:b/>
          <w:bCs/>
          <w:color w:val="000000"/>
          <w:sz w:val="20"/>
          <w:szCs w:val="20"/>
          <w:u w:val="single"/>
        </w:rPr>
        <w:t>AFL</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The AFL scored a major victory in 1935 with the passage of the Wagner Act, which set up this independent government agency to resolve labor disputes.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National Labor Relations Board</w:t>
      </w:r>
      <w:r w:rsidRPr="00EC25F6">
        <w:rPr>
          <w:rFonts w:eastAsia="Times New Roman"/>
          <w:color w:val="000000"/>
          <w:sz w:val="20"/>
          <w:szCs w:val="20"/>
        </w:rPr>
        <w:t xml:space="preserve"> [or </w:t>
      </w:r>
      <w:r w:rsidRPr="00EC25F6">
        <w:rPr>
          <w:rFonts w:eastAsia="Times New Roman"/>
          <w:b/>
          <w:bCs/>
          <w:color w:val="000000"/>
          <w:sz w:val="20"/>
          <w:szCs w:val="20"/>
          <w:u w:val="single"/>
        </w:rPr>
        <w:t>NLRB</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The NLRB and AFL suffered a bigger setback, however, with a 1947 law named for this Ohio politician and Fred Hartley, which banned closed shops. This Ohio politician and son of a president </w:t>
      </w:r>
      <w:proofErr w:type="gramStart"/>
      <w:r w:rsidRPr="00EC25F6">
        <w:rPr>
          <w:rFonts w:eastAsia="Times New Roman"/>
          <w:color w:val="000000"/>
          <w:sz w:val="20"/>
          <w:szCs w:val="20"/>
        </w:rPr>
        <w:t>was</w:t>
      </w:r>
      <w:proofErr w:type="gramEnd"/>
      <w:r w:rsidRPr="00EC25F6">
        <w:rPr>
          <w:rFonts w:eastAsia="Times New Roman"/>
          <w:color w:val="000000"/>
          <w:sz w:val="20"/>
          <w:szCs w:val="20"/>
        </w:rPr>
        <w:t xml:space="preserve"> known as Mr. Republican.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Robert Alphonso </w:t>
      </w:r>
      <w:r w:rsidRPr="00EC25F6">
        <w:rPr>
          <w:rFonts w:eastAsia="Times New Roman"/>
          <w:b/>
          <w:bCs/>
          <w:color w:val="000000"/>
          <w:sz w:val="20"/>
          <w:szCs w:val="20"/>
          <w:u w:val="single"/>
        </w:rPr>
        <w:t>Taft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12. Answer the following about expansionary fiscal policy,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Classically, expansionary fiscal policy involves either increasing government spending, as advocated by liberals, or </w:t>
      </w:r>
      <w:r w:rsidRPr="00EC25F6">
        <w:rPr>
          <w:rFonts w:eastAsia="Times New Roman"/>
          <w:i/>
          <w:iCs/>
          <w:color w:val="000000"/>
          <w:sz w:val="20"/>
          <w:szCs w:val="20"/>
        </w:rPr>
        <w:t>this action</w:t>
      </w:r>
      <w:r w:rsidRPr="00EC25F6">
        <w:rPr>
          <w:rFonts w:eastAsia="Times New Roman"/>
          <w:color w:val="000000"/>
          <w:sz w:val="20"/>
          <w:szCs w:val="20"/>
        </w:rPr>
        <w:t xml:space="preserve">, advocated by conservatives. Supply-siders </w:t>
      </w:r>
      <w:r w:rsidR="003A0914">
        <w:rPr>
          <w:rFonts w:eastAsia="Times New Roman"/>
          <w:color w:val="000000"/>
          <w:sz w:val="20"/>
          <w:szCs w:val="20"/>
        </w:rPr>
        <w:t>advocate that the government</w:t>
      </w:r>
      <w:r w:rsidRPr="00EC25F6">
        <w:rPr>
          <w:rFonts w:eastAsia="Times New Roman"/>
          <w:color w:val="000000"/>
          <w:sz w:val="20"/>
          <w:szCs w:val="20"/>
        </w:rPr>
        <w:t xml:space="preserve"> take this action.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cut</w:t>
      </w:r>
      <w:r w:rsidRPr="00EC25F6">
        <w:rPr>
          <w:rFonts w:eastAsia="Times New Roman"/>
          <w:color w:val="000000"/>
          <w:sz w:val="20"/>
          <w:szCs w:val="20"/>
        </w:rPr>
        <w:t xml:space="preserve">ting </w:t>
      </w:r>
      <w:r w:rsidRPr="00EC25F6">
        <w:rPr>
          <w:rFonts w:eastAsia="Times New Roman"/>
          <w:b/>
          <w:bCs/>
          <w:color w:val="000000"/>
          <w:sz w:val="20"/>
          <w:szCs w:val="20"/>
          <w:u w:val="single"/>
        </w:rPr>
        <w:t>tax</w:t>
      </w:r>
      <w:r w:rsidRPr="00EC25F6">
        <w:rPr>
          <w:rFonts w:eastAsia="Times New Roman"/>
          <w:color w:val="000000"/>
          <w:sz w:val="20"/>
          <w:szCs w:val="20"/>
        </w:rPr>
        <w:t xml:space="preserve">es [or </w:t>
      </w:r>
      <w:r w:rsidRPr="00EC25F6">
        <w:rPr>
          <w:rFonts w:eastAsia="Times New Roman"/>
          <w:b/>
          <w:bCs/>
          <w:color w:val="000000"/>
          <w:sz w:val="20"/>
          <w:szCs w:val="20"/>
          <w:u w:val="single"/>
        </w:rPr>
        <w:t>reducing tax</w:t>
      </w:r>
      <w:r w:rsidRPr="00EC25F6">
        <w:rPr>
          <w:rFonts w:eastAsia="Times New Roman"/>
          <w:color w:val="000000"/>
          <w:sz w:val="20"/>
          <w:szCs w:val="20"/>
        </w:rPr>
        <w:t xml:space="preserve"> rates; or obvious equivalents]</w:t>
      </w:r>
    </w:p>
    <w:p w:rsidR="00EC25F6" w:rsidRPr="00EC25F6" w:rsidRDefault="00EC25F6" w:rsidP="00EC25F6">
      <w:pPr>
        <w:spacing w:after="0"/>
        <w:rPr>
          <w:rFonts w:eastAsia="Times New Roman"/>
        </w:rPr>
      </w:pPr>
      <w:r w:rsidRPr="00EC25F6">
        <w:rPr>
          <w:rFonts w:eastAsia="Times New Roman"/>
          <w:color w:val="000000"/>
          <w:sz w:val="20"/>
          <w:szCs w:val="20"/>
        </w:rPr>
        <w:t>[10] Expansionary policy may increase incomes, unless this unpleasant effect occurs, due to a vertical LM curve. In this effect, adding money to the economy increases interest rates only, because private spending goes down.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crowding out</w:t>
      </w:r>
      <w:r w:rsidRPr="00EC25F6">
        <w:rPr>
          <w:rFonts w:eastAsia="Times New Roman"/>
          <w:color w:val="000000"/>
          <w:sz w:val="20"/>
          <w:szCs w:val="20"/>
        </w:rPr>
        <w:t xml:space="preserve"> [or word forms]</w:t>
      </w:r>
    </w:p>
    <w:p w:rsidR="00EC25F6" w:rsidRPr="00EC25F6" w:rsidRDefault="00EC25F6" w:rsidP="00EC25F6">
      <w:pPr>
        <w:spacing w:after="0"/>
        <w:rPr>
          <w:rFonts w:eastAsia="Times New Roman"/>
        </w:rPr>
      </w:pPr>
      <w:r w:rsidRPr="00EC25F6">
        <w:rPr>
          <w:rFonts w:eastAsia="Times New Roman"/>
          <w:color w:val="000000"/>
          <w:sz w:val="20"/>
          <w:szCs w:val="20"/>
        </w:rPr>
        <w:t>[10] On the other hand, expansionary policy is very effective at drawing an economy out of a “trap” named for this quantity. For an asset, this term refers to how quickly you can sell it, without sacrificing its value.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liquidity</w:t>
      </w:r>
      <w:r w:rsidRPr="00EC25F6">
        <w:rPr>
          <w:rFonts w:eastAsia="Times New Roman"/>
          <w:color w:val="000000"/>
          <w:sz w:val="20"/>
          <w:szCs w:val="20"/>
        </w:rPr>
        <w:t xml:space="preserve"> [or word forms; or a </w:t>
      </w:r>
      <w:r w:rsidRPr="00EC25F6">
        <w:rPr>
          <w:rFonts w:eastAsia="Times New Roman"/>
          <w:b/>
          <w:bCs/>
          <w:color w:val="000000"/>
          <w:sz w:val="20"/>
          <w:szCs w:val="20"/>
          <w:u w:val="single"/>
        </w:rPr>
        <w:t>liquidity trap</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13. After seeing a chalk</w:t>
      </w:r>
      <w:r w:rsidR="003A0914">
        <w:rPr>
          <w:rFonts w:eastAsia="Times New Roman"/>
          <w:color w:val="000000"/>
          <w:sz w:val="20"/>
          <w:szCs w:val="20"/>
        </w:rPr>
        <w:t>-</w:t>
      </w:r>
      <w:r w:rsidRPr="00EC25F6">
        <w:rPr>
          <w:rFonts w:eastAsia="Times New Roman"/>
          <w:color w:val="000000"/>
          <w:sz w:val="20"/>
          <w:szCs w:val="20"/>
        </w:rPr>
        <w:t>mark made by a robber, this character marks off every house in the neighborhood with the same symbol.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slave woman who pours boiling oil into pots to kill thirty-eight robbers and stabs </w:t>
      </w:r>
      <w:proofErr w:type="spellStart"/>
      <w:r w:rsidRPr="00EC25F6">
        <w:rPr>
          <w:rFonts w:eastAsia="Times New Roman"/>
          <w:color w:val="000000"/>
          <w:sz w:val="20"/>
          <w:szCs w:val="20"/>
        </w:rPr>
        <w:t>Cogia</w:t>
      </w:r>
      <w:proofErr w:type="spellEnd"/>
      <w:r w:rsidRPr="00EC25F6">
        <w:rPr>
          <w:rFonts w:eastAsia="Times New Roman"/>
          <w:color w:val="000000"/>
          <w:sz w:val="20"/>
          <w:szCs w:val="20"/>
        </w:rPr>
        <w:t xml:space="preserve"> Hassan to complete the killing of all forty thieves.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proofErr w:type="spellStart"/>
      <w:r w:rsidRPr="00EC25F6">
        <w:rPr>
          <w:rFonts w:eastAsia="Times New Roman"/>
          <w:b/>
          <w:bCs/>
          <w:color w:val="000000"/>
          <w:sz w:val="20"/>
          <w:szCs w:val="20"/>
          <w:u w:val="single"/>
        </w:rPr>
        <w:t>Morgiana</w:t>
      </w:r>
      <w:proofErr w:type="spellEnd"/>
    </w:p>
    <w:p w:rsidR="00EC25F6" w:rsidRPr="00EC25F6" w:rsidRDefault="00EC25F6" w:rsidP="00EC25F6">
      <w:pPr>
        <w:spacing w:after="0"/>
        <w:rPr>
          <w:rFonts w:eastAsia="Times New Roman"/>
        </w:rPr>
      </w:pPr>
      <w:r w:rsidRPr="00EC25F6">
        <w:rPr>
          <w:rFonts w:eastAsia="Times New Roman"/>
          <w:color w:val="000000"/>
          <w:sz w:val="20"/>
          <w:szCs w:val="20"/>
        </w:rPr>
        <w:t xml:space="preserve">[10] </w:t>
      </w:r>
      <w:proofErr w:type="spellStart"/>
      <w:r w:rsidRPr="00EC25F6">
        <w:rPr>
          <w:rFonts w:eastAsia="Times New Roman"/>
          <w:color w:val="000000"/>
          <w:sz w:val="20"/>
          <w:szCs w:val="20"/>
        </w:rPr>
        <w:t>Morgiana</w:t>
      </w:r>
      <w:proofErr w:type="spellEnd"/>
      <w:r w:rsidRPr="00EC25F6">
        <w:rPr>
          <w:rFonts w:eastAsia="Times New Roman"/>
          <w:color w:val="000000"/>
          <w:sz w:val="20"/>
          <w:szCs w:val="20"/>
        </w:rPr>
        <w:t xml:space="preserve"> is the servant to this character, who discovers a treasure after declaring “Open, Sesame” at some rocks.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Ali Baba</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The story of Ali Baba and the forty thieves is told in this cycle, which consists of a bunch of tales like told by Scheherazade </w:t>
      </w:r>
      <w:r w:rsidR="003A0914">
        <w:rPr>
          <w:rFonts w:eastAsia="Times New Roman"/>
          <w:color w:val="000000"/>
          <w:sz w:val="20"/>
          <w:szCs w:val="20"/>
        </w:rPr>
        <w:t>[</w:t>
      </w:r>
      <w:proofErr w:type="spellStart"/>
      <w:r w:rsidR="003A0914">
        <w:rPr>
          <w:rFonts w:eastAsia="Times New Roman"/>
          <w:color w:val="000000"/>
          <w:sz w:val="20"/>
          <w:szCs w:val="20"/>
        </w:rPr>
        <w:t>shuh</w:t>
      </w:r>
      <w:proofErr w:type="spellEnd"/>
      <w:r w:rsidR="003A0914">
        <w:rPr>
          <w:rFonts w:eastAsia="Times New Roman"/>
          <w:color w:val="000000"/>
          <w:sz w:val="20"/>
          <w:szCs w:val="20"/>
        </w:rPr>
        <w:t>-HAIR-uh-</w:t>
      </w:r>
      <w:proofErr w:type="spellStart"/>
      <w:r w:rsidR="003A0914">
        <w:rPr>
          <w:rFonts w:eastAsia="Times New Roman"/>
          <w:color w:val="000000"/>
          <w:sz w:val="20"/>
          <w:szCs w:val="20"/>
        </w:rPr>
        <w:t>zawd</w:t>
      </w:r>
      <w:proofErr w:type="spellEnd"/>
      <w:r w:rsidR="003A0914">
        <w:rPr>
          <w:rFonts w:eastAsia="Times New Roman"/>
          <w:color w:val="000000"/>
          <w:sz w:val="20"/>
          <w:szCs w:val="20"/>
        </w:rPr>
        <w:t xml:space="preserve">] </w:t>
      </w:r>
      <w:r w:rsidRPr="00EC25F6">
        <w:rPr>
          <w:rFonts w:eastAsia="Times New Roman"/>
          <w:color w:val="000000"/>
          <w:sz w:val="20"/>
          <w:szCs w:val="20"/>
        </w:rPr>
        <w:t>to stave off her execution. This collection also includes stories about Sinbad and Aladdin.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i/>
          <w:iCs/>
          <w:color w:val="000000"/>
          <w:sz w:val="20"/>
          <w:szCs w:val="20"/>
        </w:rPr>
        <w:t xml:space="preserve">The </w:t>
      </w:r>
      <w:r w:rsidRPr="00EC25F6">
        <w:rPr>
          <w:rFonts w:eastAsia="Times New Roman"/>
          <w:b/>
          <w:bCs/>
          <w:i/>
          <w:iCs/>
          <w:color w:val="000000"/>
          <w:sz w:val="20"/>
          <w:szCs w:val="20"/>
          <w:u w:val="single"/>
        </w:rPr>
        <w:t>Arabian Nights</w:t>
      </w:r>
      <w:r w:rsidRPr="00EC25F6">
        <w:rPr>
          <w:rFonts w:eastAsia="Times New Roman"/>
          <w:color w:val="000000"/>
          <w:sz w:val="20"/>
          <w:szCs w:val="20"/>
        </w:rPr>
        <w:t xml:space="preserve"> [or the </w:t>
      </w:r>
      <w:r w:rsidRPr="00EC25F6">
        <w:rPr>
          <w:rFonts w:eastAsia="Times New Roman"/>
          <w:i/>
          <w:iCs/>
          <w:color w:val="000000"/>
          <w:sz w:val="20"/>
          <w:szCs w:val="20"/>
        </w:rPr>
        <w:t xml:space="preserve">One </w:t>
      </w:r>
      <w:r w:rsidRPr="00EC25F6">
        <w:rPr>
          <w:rFonts w:eastAsia="Times New Roman"/>
          <w:b/>
          <w:bCs/>
          <w:i/>
          <w:iCs/>
          <w:color w:val="000000"/>
          <w:sz w:val="20"/>
          <w:szCs w:val="20"/>
          <w:u w:val="single"/>
        </w:rPr>
        <w:t>Thousand and One Nights</w:t>
      </w:r>
      <w:r w:rsidRPr="00EC25F6">
        <w:rPr>
          <w:rFonts w:eastAsia="Times New Roman"/>
          <w:color w:val="000000"/>
          <w:sz w:val="20"/>
          <w:szCs w:val="20"/>
        </w:rPr>
        <w:t xml:space="preserve">; or </w:t>
      </w:r>
      <w:proofErr w:type="spellStart"/>
      <w:r w:rsidRPr="00EC25F6">
        <w:rPr>
          <w:rFonts w:eastAsia="Times New Roman"/>
          <w:b/>
          <w:bCs/>
          <w:i/>
          <w:iCs/>
          <w:color w:val="000000"/>
          <w:sz w:val="20"/>
          <w:szCs w:val="20"/>
          <w:u w:val="single"/>
        </w:rPr>
        <w:t>Kitab</w:t>
      </w:r>
      <w:proofErr w:type="spellEnd"/>
      <w:r w:rsidRPr="00EC25F6">
        <w:rPr>
          <w:rFonts w:eastAsia="Times New Roman"/>
          <w:b/>
          <w:bCs/>
          <w:i/>
          <w:iCs/>
          <w:color w:val="000000"/>
          <w:sz w:val="20"/>
          <w:szCs w:val="20"/>
          <w:u w:val="single"/>
        </w:rPr>
        <w:t xml:space="preserve"> </w:t>
      </w:r>
      <w:proofErr w:type="spellStart"/>
      <w:r w:rsidRPr="00EC25F6">
        <w:rPr>
          <w:rFonts w:eastAsia="Times New Roman"/>
          <w:b/>
          <w:bCs/>
          <w:i/>
          <w:iCs/>
          <w:color w:val="000000"/>
          <w:sz w:val="20"/>
          <w:szCs w:val="20"/>
          <w:u w:val="single"/>
        </w:rPr>
        <w:t>alf</w:t>
      </w:r>
      <w:proofErr w:type="spellEnd"/>
      <w:r w:rsidRPr="00EC25F6">
        <w:rPr>
          <w:rFonts w:eastAsia="Times New Roman"/>
          <w:b/>
          <w:bCs/>
          <w:i/>
          <w:iCs/>
          <w:color w:val="000000"/>
          <w:sz w:val="20"/>
          <w:szCs w:val="20"/>
          <w:u w:val="single"/>
        </w:rPr>
        <w:t xml:space="preserve"> </w:t>
      </w:r>
      <w:proofErr w:type="spellStart"/>
      <w:r w:rsidRPr="00EC25F6">
        <w:rPr>
          <w:rFonts w:eastAsia="Times New Roman"/>
          <w:b/>
          <w:bCs/>
          <w:i/>
          <w:iCs/>
          <w:color w:val="000000"/>
          <w:sz w:val="20"/>
          <w:szCs w:val="20"/>
          <w:u w:val="single"/>
        </w:rPr>
        <w:t>layla</w:t>
      </w:r>
      <w:proofErr w:type="spellEnd"/>
      <w:r w:rsidRPr="00EC25F6">
        <w:rPr>
          <w:rFonts w:eastAsia="Times New Roman"/>
          <w:b/>
          <w:bCs/>
          <w:i/>
          <w:iCs/>
          <w:color w:val="000000"/>
          <w:sz w:val="20"/>
          <w:szCs w:val="20"/>
          <w:u w:val="single"/>
        </w:rPr>
        <w:t xml:space="preserve"> </w:t>
      </w:r>
      <w:proofErr w:type="spellStart"/>
      <w:r w:rsidRPr="00EC25F6">
        <w:rPr>
          <w:rFonts w:eastAsia="Times New Roman"/>
          <w:b/>
          <w:bCs/>
          <w:i/>
          <w:iCs/>
          <w:color w:val="000000"/>
          <w:sz w:val="20"/>
          <w:szCs w:val="20"/>
          <w:u w:val="single"/>
        </w:rPr>
        <w:t>walayla</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14. Examples of these statements include “All quadrilaterals have four sides” or “All bodies take up space.”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these statements which have the predicate contained with the concept of the subject. These statements are always </w:t>
      </w:r>
      <w:r w:rsidRPr="00EC25F6">
        <w:rPr>
          <w:rFonts w:eastAsia="Times New Roman"/>
          <w:i/>
          <w:iCs/>
          <w:color w:val="000000"/>
          <w:sz w:val="20"/>
          <w:szCs w:val="20"/>
        </w:rPr>
        <w:t>a priori</w:t>
      </w:r>
      <w:r w:rsidRPr="00EC25F6">
        <w:rPr>
          <w:rFonts w:eastAsia="Times New Roman"/>
          <w:color w:val="000000"/>
          <w:sz w:val="20"/>
          <w:szCs w:val="20"/>
        </w:rPr>
        <w:t xml:space="preserve"> according to the </w:t>
      </w:r>
      <w:r w:rsidRPr="00EC25F6">
        <w:rPr>
          <w:rFonts w:eastAsia="Times New Roman"/>
          <w:i/>
          <w:iCs/>
          <w:color w:val="000000"/>
          <w:sz w:val="20"/>
          <w:szCs w:val="20"/>
        </w:rPr>
        <w:t>Critique of Pure Reason</w:t>
      </w:r>
      <w:r w:rsidRPr="00EC25F6">
        <w:rPr>
          <w:rFonts w:eastAsia="Times New Roman"/>
          <w:color w:val="000000"/>
          <w:sz w:val="20"/>
          <w:szCs w:val="20"/>
        </w:rPr>
        <w:t>, which contrasts them with synthetic statements.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analytic</w:t>
      </w:r>
      <w:r w:rsidRPr="00EC25F6">
        <w:rPr>
          <w:rFonts w:eastAsia="Times New Roman"/>
          <w:color w:val="000000"/>
          <w:sz w:val="20"/>
          <w:szCs w:val="20"/>
        </w:rPr>
        <w:t xml:space="preserve"> propositions [or </w:t>
      </w:r>
      <w:r w:rsidRPr="00EC25F6">
        <w:rPr>
          <w:rFonts w:eastAsia="Times New Roman"/>
          <w:b/>
          <w:bCs/>
          <w:color w:val="000000"/>
          <w:sz w:val="20"/>
          <w:szCs w:val="20"/>
          <w:u w:val="single"/>
        </w:rPr>
        <w:t>analytic</w:t>
      </w:r>
      <w:r w:rsidRPr="00EC25F6">
        <w:rPr>
          <w:rFonts w:eastAsia="Times New Roman"/>
          <w:color w:val="000000"/>
          <w:sz w:val="20"/>
          <w:szCs w:val="20"/>
        </w:rPr>
        <w:t xml:space="preserve"> statements]</w:t>
      </w:r>
    </w:p>
    <w:p w:rsidR="00EC25F6" w:rsidRPr="00EC25F6" w:rsidRDefault="00EC25F6" w:rsidP="00EC25F6">
      <w:pPr>
        <w:spacing w:after="0"/>
        <w:rPr>
          <w:rFonts w:eastAsia="Times New Roman"/>
        </w:rPr>
      </w:pPr>
      <w:r w:rsidRPr="00EC25F6">
        <w:rPr>
          <w:rFonts w:eastAsia="Times New Roman"/>
          <w:color w:val="000000"/>
          <w:sz w:val="20"/>
          <w:szCs w:val="20"/>
        </w:rPr>
        <w:t>[10] This German Enlightenment thinker created the analytic-synthetic distinction and revolutionized philosophy in his three critiques.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Immanuel </w:t>
      </w:r>
      <w:r w:rsidRPr="00EC25F6">
        <w:rPr>
          <w:rFonts w:eastAsia="Times New Roman"/>
          <w:b/>
          <w:bCs/>
          <w:color w:val="000000"/>
          <w:sz w:val="20"/>
          <w:szCs w:val="20"/>
          <w:u w:val="single"/>
        </w:rPr>
        <w:t>Kant</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This philosopher’s namesake “fork” proposes that all statements are either analytic </w:t>
      </w:r>
      <w:r w:rsidRPr="00EC25F6">
        <w:rPr>
          <w:rFonts w:eastAsia="Times New Roman"/>
          <w:i/>
          <w:iCs/>
          <w:color w:val="000000"/>
          <w:sz w:val="20"/>
          <w:szCs w:val="20"/>
        </w:rPr>
        <w:t>a priori</w:t>
      </w:r>
      <w:r w:rsidRPr="00EC25F6">
        <w:rPr>
          <w:rFonts w:eastAsia="Times New Roman"/>
          <w:color w:val="000000"/>
          <w:sz w:val="20"/>
          <w:szCs w:val="20"/>
        </w:rPr>
        <w:t xml:space="preserve"> or synthetic </w:t>
      </w:r>
      <w:r w:rsidRPr="00EC25F6">
        <w:rPr>
          <w:rFonts w:eastAsia="Times New Roman"/>
          <w:i/>
          <w:iCs/>
          <w:color w:val="000000"/>
          <w:sz w:val="20"/>
          <w:szCs w:val="20"/>
        </w:rPr>
        <w:t>a posteriori</w:t>
      </w:r>
      <w:r w:rsidRPr="00EC25F6">
        <w:rPr>
          <w:rFonts w:eastAsia="Times New Roman"/>
          <w:color w:val="000000"/>
          <w:sz w:val="20"/>
          <w:szCs w:val="20"/>
        </w:rPr>
        <w:t xml:space="preserve">, with no possibility for synthetic </w:t>
      </w:r>
      <w:r w:rsidRPr="00EC25F6">
        <w:rPr>
          <w:rFonts w:eastAsia="Times New Roman"/>
          <w:i/>
          <w:iCs/>
          <w:color w:val="000000"/>
          <w:sz w:val="20"/>
          <w:szCs w:val="20"/>
        </w:rPr>
        <w:t>a priori</w:t>
      </w:r>
      <w:r w:rsidRPr="00EC25F6">
        <w:rPr>
          <w:rFonts w:eastAsia="Times New Roman"/>
          <w:color w:val="000000"/>
          <w:sz w:val="20"/>
          <w:szCs w:val="20"/>
        </w:rPr>
        <w:t>. This skeptic allegedly woke Kant from his “dogmatic slumber.”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David </w:t>
      </w:r>
      <w:r w:rsidRPr="00EC25F6">
        <w:rPr>
          <w:rFonts w:eastAsia="Times New Roman"/>
          <w:b/>
          <w:bCs/>
          <w:color w:val="000000"/>
          <w:sz w:val="20"/>
          <w:szCs w:val="20"/>
          <w:u w:val="single"/>
        </w:rPr>
        <w:t>Hume</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15. An “arithmetic” statement beginning with this word is used exclusively in FORTRAN.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word which introduces a conditional block that is more common than a switch-case statement.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if</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The expression after </w:t>
      </w:r>
      <w:proofErr w:type="gramStart"/>
      <w:r w:rsidRPr="00EC25F6">
        <w:rPr>
          <w:rFonts w:eastAsia="Times New Roman"/>
          <w:color w:val="000000"/>
          <w:sz w:val="20"/>
          <w:szCs w:val="20"/>
        </w:rPr>
        <w:t xml:space="preserve">an </w:t>
      </w:r>
      <w:r w:rsidRPr="00EC25F6">
        <w:rPr>
          <w:rFonts w:eastAsia="Times New Roman"/>
          <w:b/>
          <w:bCs/>
          <w:color w:val="000000"/>
          <w:sz w:val="20"/>
          <w:szCs w:val="20"/>
        </w:rPr>
        <w:t>if</w:t>
      </w:r>
      <w:proofErr w:type="gramEnd"/>
      <w:r w:rsidRPr="00EC25F6">
        <w:rPr>
          <w:rFonts w:eastAsia="Times New Roman"/>
          <w:color w:val="000000"/>
          <w:sz w:val="20"/>
          <w:szCs w:val="20"/>
        </w:rPr>
        <w:t xml:space="preserve"> must evaluate to one of these two values. Boolean expressions take on these two values.</w:t>
      </w:r>
    </w:p>
    <w:p w:rsidR="00EC25F6" w:rsidRDefault="00EC25F6" w:rsidP="00EC25F6">
      <w:pPr>
        <w:spacing w:after="0"/>
        <w:rPr>
          <w:rFonts w:eastAsia="Times New Roman"/>
          <w:color w:val="000000"/>
          <w:sz w:val="20"/>
          <w:szCs w:val="20"/>
        </w:rPr>
      </w:pPr>
      <w:r w:rsidRPr="00EC25F6">
        <w:rPr>
          <w:rFonts w:eastAsia="Times New Roman"/>
          <w:color w:val="000000"/>
          <w:sz w:val="20"/>
          <w:szCs w:val="20"/>
        </w:rPr>
        <w:t xml:space="preserve">ANSWER: </w:t>
      </w:r>
      <w:r w:rsidRPr="00EC25F6">
        <w:rPr>
          <w:rFonts w:eastAsia="Times New Roman"/>
          <w:b/>
          <w:bCs/>
          <w:color w:val="000000"/>
          <w:sz w:val="20"/>
          <w:szCs w:val="20"/>
          <w:u w:val="single"/>
        </w:rPr>
        <w:t>true</w:t>
      </w:r>
      <w:r w:rsidRPr="00EC25F6">
        <w:rPr>
          <w:rFonts w:eastAsia="Times New Roman"/>
          <w:color w:val="000000"/>
          <w:sz w:val="20"/>
          <w:szCs w:val="20"/>
        </w:rPr>
        <w:t xml:space="preserve"> and </w:t>
      </w:r>
      <w:r w:rsidRPr="00EC25F6">
        <w:rPr>
          <w:rFonts w:eastAsia="Times New Roman"/>
          <w:b/>
          <w:bCs/>
          <w:color w:val="000000"/>
          <w:sz w:val="20"/>
          <w:szCs w:val="20"/>
          <w:u w:val="single"/>
        </w:rPr>
        <w:t>false</w:t>
      </w:r>
      <w:r w:rsidRPr="00EC25F6">
        <w:rPr>
          <w:rFonts w:eastAsia="Times New Roman"/>
          <w:color w:val="000000"/>
          <w:sz w:val="20"/>
          <w:szCs w:val="20"/>
        </w:rPr>
        <w:t xml:space="preserve"> [prompt on </w:t>
      </w:r>
      <w:r w:rsidRPr="00EC25F6">
        <w:rPr>
          <w:rFonts w:eastAsia="Times New Roman"/>
          <w:b/>
          <w:bCs/>
          <w:color w:val="000000"/>
          <w:sz w:val="20"/>
          <w:szCs w:val="20"/>
          <w:u w:val="single"/>
        </w:rPr>
        <w:t>1</w:t>
      </w:r>
      <w:r w:rsidRPr="00EC25F6">
        <w:rPr>
          <w:rFonts w:eastAsia="Times New Roman"/>
          <w:color w:val="000000"/>
          <w:sz w:val="20"/>
          <w:szCs w:val="20"/>
        </w:rPr>
        <w:t xml:space="preserve"> and </w:t>
      </w:r>
      <w:r w:rsidRPr="00EC25F6">
        <w:rPr>
          <w:rFonts w:eastAsia="Times New Roman"/>
          <w:b/>
          <w:bCs/>
          <w:color w:val="000000"/>
          <w:sz w:val="20"/>
          <w:szCs w:val="20"/>
          <w:u w:val="single"/>
        </w:rPr>
        <w:t>0</w:t>
      </w:r>
      <w:r w:rsidRPr="00EC25F6">
        <w:rPr>
          <w:rFonts w:eastAsia="Times New Roman"/>
          <w:color w:val="000000"/>
          <w:sz w:val="20"/>
          <w:szCs w:val="20"/>
        </w:rPr>
        <w:t>; either order is fine; prompt on partial answer]</w:t>
      </w:r>
    </w:p>
    <w:p w:rsidR="003A0914" w:rsidRPr="00EC25F6" w:rsidRDefault="003A0914"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lastRenderedPageBreak/>
        <w:t xml:space="preserve">[10] Similarly to if-then-else statements, these two keywords are used with the word </w:t>
      </w:r>
      <w:r w:rsidRPr="00EC25F6">
        <w:rPr>
          <w:rFonts w:eastAsia="Times New Roman"/>
          <w:b/>
          <w:bCs/>
          <w:color w:val="000000"/>
          <w:sz w:val="20"/>
          <w:szCs w:val="20"/>
        </w:rPr>
        <w:t>finally</w:t>
      </w:r>
      <w:r w:rsidRPr="00EC25F6">
        <w:rPr>
          <w:rFonts w:eastAsia="Times New Roman"/>
          <w:color w:val="000000"/>
          <w:sz w:val="20"/>
          <w:szCs w:val="20"/>
        </w:rPr>
        <w:t xml:space="preserve"> in many languages for exception handling. Control blocks using these two keywords throw exceptions to prevent undesired executions.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try</w:t>
      </w:r>
      <w:r w:rsidRPr="00EC25F6">
        <w:rPr>
          <w:rFonts w:eastAsia="Times New Roman"/>
          <w:color w:val="000000"/>
          <w:sz w:val="20"/>
          <w:szCs w:val="20"/>
        </w:rPr>
        <w:t xml:space="preserve"> and </w:t>
      </w:r>
      <w:r w:rsidRPr="00EC25F6">
        <w:rPr>
          <w:rFonts w:eastAsia="Times New Roman"/>
          <w:b/>
          <w:bCs/>
          <w:color w:val="000000"/>
          <w:sz w:val="20"/>
          <w:szCs w:val="20"/>
          <w:u w:val="single"/>
        </w:rPr>
        <w:t>catch</w:t>
      </w:r>
      <w:r w:rsidRPr="00EC25F6">
        <w:rPr>
          <w:rFonts w:eastAsia="Times New Roman"/>
          <w:color w:val="000000"/>
          <w:sz w:val="20"/>
          <w:szCs w:val="20"/>
        </w:rPr>
        <w:t xml:space="preserve"> [prompt on partial answer]</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16. In one of this composer’s symphonies, the trombones start the three-note “creator motif” in its opening setting of the hymn “</w:t>
      </w:r>
      <w:proofErr w:type="spellStart"/>
      <w:r w:rsidRPr="00EC25F6">
        <w:rPr>
          <w:rFonts w:eastAsia="Times New Roman"/>
          <w:color w:val="000000"/>
          <w:sz w:val="20"/>
          <w:szCs w:val="20"/>
        </w:rPr>
        <w:t>Veni</w:t>
      </w:r>
      <w:proofErr w:type="spellEnd"/>
      <w:r w:rsidRPr="00EC25F6">
        <w:rPr>
          <w:rFonts w:eastAsia="Times New Roman"/>
          <w:color w:val="000000"/>
          <w:sz w:val="20"/>
          <w:szCs w:val="20"/>
        </w:rPr>
        <w:t xml:space="preserve"> creator </w:t>
      </w:r>
      <w:proofErr w:type="spellStart"/>
      <w:r w:rsidRPr="00EC25F6">
        <w:rPr>
          <w:rFonts w:eastAsia="Times New Roman"/>
          <w:color w:val="000000"/>
          <w:sz w:val="20"/>
          <w:szCs w:val="20"/>
        </w:rPr>
        <w:t>spiritus</w:t>
      </w:r>
      <w:proofErr w:type="spellEnd"/>
      <w:r w:rsidRPr="00EC25F6">
        <w:rPr>
          <w:rFonts w:eastAsia="Times New Roman"/>
          <w:color w:val="000000"/>
          <w:sz w:val="20"/>
          <w:szCs w:val="20"/>
        </w:rPr>
        <w:t>.”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composer of </w:t>
      </w:r>
      <w:r w:rsidRPr="00EC25F6">
        <w:rPr>
          <w:rFonts w:eastAsia="Times New Roman"/>
          <w:i/>
          <w:iCs/>
          <w:color w:val="000000"/>
          <w:sz w:val="20"/>
          <w:szCs w:val="20"/>
        </w:rPr>
        <w:t>The Song of the Earth</w:t>
      </w:r>
      <w:r w:rsidRPr="00EC25F6">
        <w:rPr>
          <w:rFonts w:eastAsia="Times New Roman"/>
          <w:color w:val="000000"/>
          <w:sz w:val="20"/>
          <w:szCs w:val="20"/>
        </w:rPr>
        <w:t xml:space="preserve">, as well as the </w:t>
      </w:r>
      <w:r w:rsidRPr="00EC25F6">
        <w:rPr>
          <w:rFonts w:eastAsia="Times New Roman"/>
          <w:i/>
          <w:iCs/>
          <w:color w:val="000000"/>
          <w:sz w:val="20"/>
          <w:szCs w:val="20"/>
        </w:rPr>
        <w:t xml:space="preserve">Titan </w:t>
      </w:r>
      <w:r w:rsidRPr="00EC25F6">
        <w:rPr>
          <w:rFonts w:eastAsia="Times New Roman"/>
          <w:color w:val="000000"/>
          <w:sz w:val="20"/>
          <w:szCs w:val="20"/>
        </w:rPr>
        <w:t xml:space="preserve">and </w:t>
      </w:r>
      <w:r w:rsidRPr="00EC25F6">
        <w:rPr>
          <w:rFonts w:eastAsia="Times New Roman"/>
          <w:i/>
          <w:iCs/>
          <w:color w:val="000000"/>
          <w:sz w:val="20"/>
          <w:szCs w:val="20"/>
        </w:rPr>
        <w:t xml:space="preserve">Resurrection </w:t>
      </w:r>
      <w:r w:rsidRPr="00EC25F6">
        <w:rPr>
          <w:rFonts w:eastAsia="Times New Roman"/>
          <w:color w:val="000000"/>
          <w:sz w:val="20"/>
          <w:szCs w:val="20"/>
        </w:rPr>
        <w:t>symphonies.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Gustav </w:t>
      </w:r>
      <w:r w:rsidRPr="00EC25F6">
        <w:rPr>
          <w:rFonts w:eastAsia="Times New Roman"/>
          <w:b/>
          <w:bCs/>
          <w:color w:val="000000"/>
          <w:sz w:val="20"/>
          <w:szCs w:val="20"/>
          <w:u w:val="single"/>
        </w:rPr>
        <w:t>Mahler</w:t>
      </w:r>
    </w:p>
    <w:p w:rsidR="00EC25F6" w:rsidRPr="00EC25F6" w:rsidRDefault="00EC25F6" w:rsidP="00EC25F6">
      <w:pPr>
        <w:spacing w:after="0"/>
        <w:rPr>
          <w:rFonts w:eastAsia="Times New Roman"/>
        </w:rPr>
      </w:pPr>
      <w:r w:rsidRPr="00EC25F6">
        <w:rPr>
          <w:rFonts w:eastAsia="Times New Roman"/>
          <w:color w:val="000000"/>
          <w:sz w:val="20"/>
          <w:szCs w:val="20"/>
        </w:rPr>
        <w:t xml:space="preserve">[10] Mahler didn’t call </w:t>
      </w:r>
      <w:r w:rsidRPr="00EC25F6">
        <w:rPr>
          <w:rFonts w:eastAsia="Times New Roman"/>
          <w:i/>
          <w:iCs/>
          <w:color w:val="000000"/>
          <w:sz w:val="20"/>
          <w:szCs w:val="20"/>
        </w:rPr>
        <w:t xml:space="preserve">The Song of the Earth </w:t>
      </w:r>
      <w:r w:rsidRPr="00EC25F6">
        <w:rPr>
          <w:rFonts w:eastAsia="Times New Roman"/>
          <w:color w:val="000000"/>
          <w:sz w:val="20"/>
          <w:szCs w:val="20"/>
        </w:rPr>
        <w:t>a symphony for fear of succumbing to the “curse” of writing this many symphonies. He then died soon after writing his symphony officially designated with this number.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nine</w:t>
      </w:r>
      <w:r w:rsidRPr="00EC25F6">
        <w:rPr>
          <w:rFonts w:eastAsia="Times New Roman"/>
          <w:color w:val="000000"/>
          <w:sz w:val="20"/>
          <w:szCs w:val="20"/>
        </w:rPr>
        <w:t xml:space="preserve"> [or the Curse of the </w:t>
      </w:r>
      <w:r w:rsidRPr="00EC25F6">
        <w:rPr>
          <w:rFonts w:eastAsia="Times New Roman"/>
          <w:b/>
          <w:bCs/>
          <w:color w:val="000000"/>
          <w:sz w:val="20"/>
          <w:szCs w:val="20"/>
          <w:u w:val="single"/>
        </w:rPr>
        <w:t>Ninth</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[10] This symphony of Mahler immediately precedes the </w:t>
      </w:r>
      <w:r w:rsidRPr="00EC25F6">
        <w:rPr>
          <w:rFonts w:eastAsia="Times New Roman"/>
          <w:i/>
          <w:iCs/>
          <w:color w:val="000000"/>
          <w:sz w:val="20"/>
          <w:szCs w:val="20"/>
        </w:rPr>
        <w:t>Tragic Symphony</w:t>
      </w:r>
      <w:r w:rsidRPr="00EC25F6">
        <w:rPr>
          <w:rFonts w:eastAsia="Times New Roman"/>
          <w:color w:val="000000"/>
          <w:sz w:val="20"/>
          <w:szCs w:val="20"/>
        </w:rPr>
        <w:t xml:space="preserve">. Like the </w:t>
      </w:r>
      <w:r w:rsidRPr="00EC25F6">
        <w:rPr>
          <w:rFonts w:eastAsia="Times New Roman"/>
          <w:i/>
          <w:iCs/>
          <w:color w:val="000000"/>
          <w:sz w:val="20"/>
          <w:szCs w:val="20"/>
        </w:rPr>
        <w:t>Tragic Symphony</w:t>
      </w:r>
      <w:r w:rsidRPr="00EC25F6">
        <w:rPr>
          <w:rFonts w:eastAsia="Times New Roman"/>
          <w:color w:val="000000"/>
          <w:sz w:val="20"/>
          <w:szCs w:val="20"/>
        </w:rPr>
        <w:t xml:space="preserve">, this work has a section dedicated to Mahler’s wife Alma, the fourth movement </w:t>
      </w:r>
      <w:proofErr w:type="spellStart"/>
      <w:r w:rsidRPr="00EC25F6">
        <w:rPr>
          <w:rFonts w:eastAsia="Times New Roman"/>
          <w:i/>
          <w:iCs/>
          <w:color w:val="000000"/>
          <w:sz w:val="20"/>
          <w:szCs w:val="20"/>
        </w:rPr>
        <w:t>Adagietto</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Symphony no. </w:t>
      </w:r>
      <w:r w:rsidRPr="00EC25F6">
        <w:rPr>
          <w:rFonts w:eastAsia="Times New Roman"/>
          <w:b/>
          <w:bCs/>
          <w:color w:val="000000"/>
          <w:sz w:val="20"/>
          <w:szCs w:val="20"/>
          <w:u w:val="single"/>
        </w:rPr>
        <w:t>5</w:t>
      </w:r>
      <w:r w:rsidRPr="00EC25F6">
        <w:rPr>
          <w:rFonts w:eastAsia="Times New Roman"/>
          <w:color w:val="000000"/>
          <w:sz w:val="20"/>
          <w:szCs w:val="20"/>
        </w:rPr>
        <w:t xml:space="preserve"> in C-sharp minor [or </w:t>
      </w:r>
      <w:r w:rsidRPr="00EC25F6">
        <w:rPr>
          <w:rFonts w:eastAsia="Times New Roman"/>
          <w:b/>
          <w:bCs/>
          <w:color w:val="000000"/>
          <w:sz w:val="20"/>
          <w:szCs w:val="20"/>
          <w:u w:val="single"/>
        </w:rPr>
        <w:t>fifth</w:t>
      </w:r>
      <w:r w:rsidRPr="00EC25F6">
        <w:rPr>
          <w:rFonts w:eastAsia="Times New Roman"/>
          <w:color w:val="000000"/>
          <w:sz w:val="20"/>
          <w:szCs w:val="20"/>
        </w:rPr>
        <w:t xml:space="preserve"> symphony]</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17. In 1971, the eastern part of this country declared its independence as Bangladesh.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longtime rival of India which became the home of Indian Muslims after the partition.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Islamic Republic of </w:t>
      </w:r>
      <w:r w:rsidRPr="00EC25F6">
        <w:rPr>
          <w:rFonts w:eastAsia="Times New Roman"/>
          <w:b/>
          <w:bCs/>
          <w:color w:val="000000"/>
          <w:sz w:val="20"/>
          <w:szCs w:val="20"/>
          <w:u w:val="single"/>
        </w:rPr>
        <w:t>Pakistan</w:t>
      </w:r>
    </w:p>
    <w:p w:rsidR="00EC25F6" w:rsidRPr="00EC25F6" w:rsidRDefault="00EC25F6" w:rsidP="00EC25F6">
      <w:pPr>
        <w:spacing w:after="0"/>
        <w:rPr>
          <w:rFonts w:eastAsia="Times New Roman"/>
        </w:rPr>
      </w:pPr>
      <w:r w:rsidRPr="00EC25F6">
        <w:rPr>
          <w:rFonts w:eastAsia="Times New Roman"/>
          <w:color w:val="000000"/>
          <w:sz w:val="20"/>
          <w:szCs w:val="20"/>
        </w:rPr>
        <w:t xml:space="preserve">[10] Pakistan’s long-dominant PPP political party was founded by </w:t>
      </w:r>
      <w:proofErr w:type="spellStart"/>
      <w:r w:rsidRPr="00EC25F6">
        <w:rPr>
          <w:rFonts w:eastAsia="Times New Roman"/>
          <w:color w:val="000000"/>
          <w:sz w:val="20"/>
          <w:szCs w:val="20"/>
        </w:rPr>
        <w:t>Zulfikar</w:t>
      </w:r>
      <w:proofErr w:type="spellEnd"/>
      <w:r w:rsidRPr="00EC25F6">
        <w:rPr>
          <w:rFonts w:eastAsia="Times New Roman"/>
          <w:color w:val="000000"/>
          <w:sz w:val="20"/>
          <w:szCs w:val="20"/>
        </w:rPr>
        <w:t xml:space="preserve"> Ali, a member of this family. A woman in this family served as prime minister for two terms in the late 80s and early 90s, but was assassinated in 2007.</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Bhutto</w:t>
      </w:r>
      <w:r w:rsidRPr="00EC25F6">
        <w:rPr>
          <w:rFonts w:eastAsia="Times New Roman"/>
          <w:color w:val="000000"/>
          <w:sz w:val="20"/>
          <w:szCs w:val="20"/>
        </w:rPr>
        <w:t xml:space="preserve"> [or Benazir </w:t>
      </w:r>
      <w:r w:rsidRPr="00EC25F6">
        <w:rPr>
          <w:rFonts w:eastAsia="Times New Roman"/>
          <w:b/>
          <w:bCs/>
          <w:color w:val="000000"/>
          <w:sz w:val="20"/>
          <w:szCs w:val="20"/>
          <w:u w:val="single"/>
        </w:rPr>
        <w:t>Bhutto</w:t>
      </w:r>
      <w:r w:rsidRPr="00EC25F6">
        <w:rPr>
          <w:rFonts w:eastAsia="Times New Roman"/>
          <w:color w:val="000000"/>
          <w:sz w:val="20"/>
          <w:szCs w:val="20"/>
        </w:rPr>
        <w:t xml:space="preserve">; or </w:t>
      </w:r>
      <w:proofErr w:type="spellStart"/>
      <w:r w:rsidRPr="00EC25F6">
        <w:rPr>
          <w:rFonts w:eastAsia="Times New Roman"/>
          <w:color w:val="000000"/>
          <w:sz w:val="20"/>
          <w:szCs w:val="20"/>
        </w:rPr>
        <w:t>Zulfikar</w:t>
      </w:r>
      <w:proofErr w:type="spellEnd"/>
      <w:r w:rsidRPr="00EC25F6">
        <w:rPr>
          <w:rFonts w:eastAsia="Times New Roman"/>
          <w:color w:val="000000"/>
          <w:sz w:val="20"/>
          <w:szCs w:val="20"/>
        </w:rPr>
        <w:t xml:space="preserve"> Ali </w:t>
      </w:r>
      <w:r w:rsidRPr="00EC25F6">
        <w:rPr>
          <w:rFonts w:eastAsia="Times New Roman"/>
          <w:b/>
          <w:bCs/>
          <w:color w:val="000000"/>
          <w:sz w:val="20"/>
          <w:szCs w:val="20"/>
          <w:u w:val="single"/>
        </w:rPr>
        <w:t>Bhutto</w:t>
      </w:r>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The PPP is opposed by this other political party, which is a descendant of Muhammad Ali Jinnah’s original party advocating independence of Pakistan. It is usually abbreviated “N”.</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Pakistan </w:t>
      </w:r>
      <w:r w:rsidRPr="00EC25F6">
        <w:rPr>
          <w:rFonts w:eastAsia="Times New Roman"/>
          <w:b/>
          <w:bCs/>
          <w:color w:val="000000"/>
          <w:sz w:val="20"/>
          <w:szCs w:val="20"/>
          <w:u w:val="single"/>
        </w:rPr>
        <w:t>Muslim League</w:t>
      </w:r>
      <w:r w:rsidRPr="00EC25F6">
        <w:rPr>
          <w:rFonts w:eastAsia="Times New Roman"/>
          <w:color w:val="000000"/>
          <w:sz w:val="20"/>
          <w:szCs w:val="20"/>
        </w:rPr>
        <w:t xml:space="preserve"> [or the All-India </w:t>
      </w:r>
      <w:r w:rsidRPr="00EC25F6">
        <w:rPr>
          <w:rFonts w:eastAsia="Times New Roman"/>
          <w:b/>
          <w:bCs/>
          <w:color w:val="000000"/>
          <w:sz w:val="20"/>
          <w:szCs w:val="20"/>
          <w:u w:val="single"/>
        </w:rPr>
        <w:t>Muslim League</w:t>
      </w:r>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18. Sigmund Freud was obsessed with this author’s story “Colloquy of the Dogs,” which is often considered one of the forerunners of psychoanalysis.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novelist. In a scene written by this author, a barber tries to burn down a library, but is stopped by a priest, who reads the title of each book before it is burned, and ends up saving a real-life novel by this author.</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Miguel de </w:t>
      </w:r>
      <w:r w:rsidRPr="00EC25F6">
        <w:rPr>
          <w:rFonts w:eastAsia="Times New Roman"/>
          <w:b/>
          <w:bCs/>
          <w:color w:val="000000"/>
          <w:sz w:val="20"/>
          <w:szCs w:val="20"/>
          <w:u w:val="single"/>
        </w:rPr>
        <w:t>Cervantes</w:t>
      </w:r>
      <w:r w:rsidRPr="00EC25F6">
        <w:rPr>
          <w:rFonts w:eastAsia="Times New Roman"/>
          <w:color w:val="000000"/>
          <w:sz w:val="20"/>
          <w:szCs w:val="20"/>
        </w:rPr>
        <w:t xml:space="preserve"> Saavedra</w:t>
      </w:r>
    </w:p>
    <w:p w:rsidR="00EC25F6" w:rsidRPr="00EC25F6" w:rsidRDefault="00EC25F6" w:rsidP="00EC25F6">
      <w:pPr>
        <w:spacing w:after="0"/>
        <w:rPr>
          <w:rFonts w:eastAsia="Times New Roman"/>
        </w:rPr>
      </w:pPr>
      <w:r w:rsidRPr="00EC25F6">
        <w:rPr>
          <w:rFonts w:eastAsia="Times New Roman"/>
          <w:color w:val="000000"/>
          <w:sz w:val="20"/>
          <w:szCs w:val="20"/>
        </w:rPr>
        <w:t>[10] Soon after returning home to find his library burnt down, Don Quixote picks up this fat companion, who joins the quests solely for the purpose of getting to rule his own island.</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Sancho</w:t>
      </w:r>
      <w:r w:rsidRPr="00EC25F6">
        <w:rPr>
          <w:rFonts w:eastAsia="Times New Roman"/>
          <w:color w:val="000000"/>
          <w:sz w:val="20"/>
          <w:szCs w:val="20"/>
        </w:rPr>
        <w:t xml:space="preserve"> </w:t>
      </w:r>
      <w:proofErr w:type="spellStart"/>
      <w:r w:rsidRPr="00EC25F6">
        <w:rPr>
          <w:rFonts w:eastAsia="Times New Roman"/>
          <w:color w:val="000000"/>
          <w:sz w:val="20"/>
          <w:szCs w:val="20"/>
        </w:rPr>
        <w:t>Panza</w:t>
      </w:r>
      <w:proofErr w:type="spellEnd"/>
      <w:r w:rsidRPr="00EC25F6">
        <w:rPr>
          <w:rFonts w:eastAsia="Times New Roman"/>
          <w:color w:val="000000"/>
          <w:sz w:val="20"/>
          <w:szCs w:val="20"/>
        </w:rPr>
        <w:t xml:space="preserve"> [or Sancho </w:t>
      </w:r>
      <w:proofErr w:type="spellStart"/>
      <w:r w:rsidRPr="00EC25F6">
        <w:rPr>
          <w:rFonts w:eastAsia="Times New Roman"/>
          <w:b/>
          <w:bCs/>
          <w:color w:val="000000"/>
          <w:sz w:val="20"/>
          <w:szCs w:val="20"/>
          <w:u w:val="single"/>
        </w:rPr>
        <w:t>Panza</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Right after Sancho joins the fun, he has to stop Don Quixote from charging at some of these objects, which he thinks are giants. They aren’t.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windmill</w:t>
      </w:r>
      <w:r w:rsidRPr="00EC25F6">
        <w:rPr>
          <w:rFonts w:eastAsia="Times New Roman"/>
          <w:color w:val="000000"/>
          <w:sz w:val="20"/>
          <w:szCs w:val="20"/>
        </w:rPr>
        <w:t>s [or wind</w:t>
      </w:r>
      <w:r w:rsidRPr="00EC25F6">
        <w:rPr>
          <w:rFonts w:eastAsia="Times New Roman"/>
          <w:b/>
          <w:bCs/>
          <w:color w:val="000000"/>
          <w:sz w:val="20"/>
          <w:szCs w:val="20"/>
          <w:u w:val="single"/>
        </w:rPr>
        <w:t>mill</w:t>
      </w:r>
      <w:r w:rsidRPr="00EC25F6">
        <w:rPr>
          <w:rFonts w:eastAsia="Times New Roman"/>
          <w:color w:val="000000"/>
          <w:sz w:val="20"/>
          <w:szCs w:val="20"/>
        </w:rPr>
        <w:t xml:space="preserve">s or </w:t>
      </w:r>
      <w:proofErr w:type="spellStart"/>
      <w:r w:rsidRPr="00EC25F6">
        <w:rPr>
          <w:rFonts w:eastAsia="Times New Roman"/>
          <w:b/>
          <w:bCs/>
          <w:color w:val="000000"/>
          <w:sz w:val="20"/>
          <w:szCs w:val="20"/>
          <w:u w:val="single"/>
        </w:rPr>
        <w:t>molinos</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19. Camelback Mountain is in this city’s wealthy suburb, Scottsdale. For 10 points each:</w:t>
      </w:r>
    </w:p>
    <w:p w:rsidR="00EC25F6" w:rsidRPr="00EC25F6" w:rsidRDefault="00EC25F6" w:rsidP="00EC25F6">
      <w:pPr>
        <w:spacing w:after="0"/>
        <w:rPr>
          <w:rFonts w:eastAsia="Times New Roman"/>
        </w:rPr>
      </w:pPr>
      <w:r w:rsidRPr="00EC25F6">
        <w:rPr>
          <w:rFonts w:eastAsia="Times New Roman"/>
          <w:color w:val="000000"/>
          <w:sz w:val="20"/>
          <w:szCs w:val="20"/>
        </w:rPr>
        <w:t>[10] Name this seat of Maricopa County, the city where Frank Lloyd Wright made his winter home at Taliesin West.</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Phoenix</w:t>
      </w:r>
      <w:r w:rsidRPr="00EC25F6">
        <w:rPr>
          <w:rFonts w:eastAsia="Times New Roman"/>
          <w:color w:val="000000"/>
          <w:sz w:val="20"/>
          <w:szCs w:val="20"/>
        </w:rPr>
        <w:t>, Arizona</w:t>
      </w:r>
    </w:p>
    <w:p w:rsidR="00EC25F6" w:rsidRPr="00EC25F6" w:rsidRDefault="00EC25F6" w:rsidP="00EC25F6">
      <w:pPr>
        <w:spacing w:after="0"/>
        <w:rPr>
          <w:rFonts w:eastAsia="Times New Roman"/>
        </w:rPr>
      </w:pPr>
      <w:r w:rsidRPr="00EC25F6">
        <w:rPr>
          <w:rFonts w:eastAsia="Times New Roman"/>
          <w:color w:val="000000"/>
          <w:sz w:val="20"/>
          <w:szCs w:val="20"/>
        </w:rPr>
        <w:t>[10] Phoenix is a few hours south of this landform carved out by the Colorado River near Flagstaff, Arizona.</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Grand Canyon</w:t>
      </w:r>
    </w:p>
    <w:p w:rsidR="00EC25F6" w:rsidRPr="00EC25F6" w:rsidRDefault="00EC25F6" w:rsidP="00EC25F6">
      <w:pPr>
        <w:spacing w:after="0"/>
        <w:rPr>
          <w:rFonts w:eastAsia="Times New Roman"/>
        </w:rPr>
      </w:pPr>
      <w:r w:rsidRPr="00EC25F6">
        <w:rPr>
          <w:rFonts w:eastAsia="Times New Roman"/>
          <w:color w:val="000000"/>
          <w:sz w:val="20"/>
          <w:szCs w:val="20"/>
        </w:rPr>
        <w:t>[10] This city, which lies between Phoenix and Flagstaff, is famed for its red rock formations and its odd assortment of New Age spiritual movements.</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Sedona</w:t>
      </w:r>
      <w:r w:rsidRPr="00EC25F6">
        <w:rPr>
          <w:rFonts w:eastAsia="Times New Roman"/>
          <w:color w:val="000000"/>
          <w:sz w:val="20"/>
          <w:szCs w:val="20"/>
        </w:rPr>
        <w:t>, Arizona</w:t>
      </w:r>
    </w:p>
    <w:p w:rsidR="00EC25F6" w:rsidRPr="00EC25F6" w:rsidRDefault="00EC25F6" w:rsidP="00EC25F6">
      <w:pPr>
        <w:spacing w:after="0"/>
        <w:rPr>
          <w:rFonts w:eastAsia="Times New Roman"/>
        </w:rPr>
      </w:pPr>
    </w:p>
    <w:p w:rsidR="00EC25F6" w:rsidRPr="00EC25F6" w:rsidRDefault="00EC25F6" w:rsidP="00EC25F6">
      <w:pPr>
        <w:spacing w:after="0"/>
        <w:rPr>
          <w:rFonts w:eastAsia="Times New Roman"/>
        </w:rPr>
      </w:pPr>
      <w:r w:rsidRPr="00EC25F6">
        <w:rPr>
          <w:rFonts w:eastAsia="Times New Roman"/>
          <w:color w:val="000000"/>
          <w:sz w:val="20"/>
          <w:szCs w:val="20"/>
        </w:rPr>
        <w:t>20. The equivalence principle suggests that gravity can be considered this type of force. For 10 points each:</w:t>
      </w:r>
    </w:p>
    <w:p w:rsidR="00EC25F6" w:rsidRPr="00EC25F6" w:rsidRDefault="00EC25F6" w:rsidP="00EC25F6">
      <w:pPr>
        <w:spacing w:after="0"/>
        <w:rPr>
          <w:rFonts w:eastAsia="Times New Roman"/>
        </w:rPr>
      </w:pPr>
      <w:r w:rsidRPr="00EC25F6">
        <w:rPr>
          <w:rFonts w:eastAsia="Times New Roman"/>
          <w:color w:val="000000"/>
          <w:sz w:val="20"/>
          <w:szCs w:val="20"/>
        </w:rPr>
        <w:t xml:space="preserve">[10] Name this type of force which exists only in a </w:t>
      </w:r>
      <w:proofErr w:type="spellStart"/>
      <w:r w:rsidRPr="00EC25F6">
        <w:rPr>
          <w:rFonts w:eastAsia="Times New Roman"/>
          <w:color w:val="000000"/>
          <w:sz w:val="20"/>
          <w:szCs w:val="20"/>
        </w:rPr>
        <w:t>noninertial</w:t>
      </w:r>
      <w:proofErr w:type="spellEnd"/>
      <w:r w:rsidRPr="00EC25F6">
        <w:rPr>
          <w:rFonts w:eastAsia="Times New Roman"/>
          <w:color w:val="000000"/>
          <w:sz w:val="20"/>
          <w:szCs w:val="20"/>
        </w:rPr>
        <w:t xml:space="preserve"> reference frame.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fictitious</w:t>
      </w:r>
      <w:r w:rsidRPr="00EC25F6">
        <w:rPr>
          <w:rFonts w:eastAsia="Times New Roman"/>
          <w:color w:val="000000"/>
          <w:sz w:val="20"/>
          <w:szCs w:val="20"/>
        </w:rPr>
        <w:t xml:space="preserve"> force [or a </w:t>
      </w:r>
      <w:proofErr w:type="spellStart"/>
      <w:r w:rsidRPr="00EC25F6">
        <w:rPr>
          <w:rFonts w:eastAsia="Times New Roman"/>
          <w:b/>
          <w:bCs/>
          <w:color w:val="000000"/>
          <w:sz w:val="20"/>
          <w:szCs w:val="20"/>
          <w:u w:val="single"/>
        </w:rPr>
        <w:t>pseudoforce</w:t>
      </w:r>
      <w:proofErr w:type="spellEnd"/>
      <w:r w:rsidRPr="00EC25F6">
        <w:rPr>
          <w:rFonts w:eastAsia="Times New Roman"/>
          <w:color w:val="000000"/>
          <w:sz w:val="20"/>
          <w:szCs w:val="20"/>
        </w:rPr>
        <w:t>]</w:t>
      </w:r>
    </w:p>
    <w:p w:rsidR="00EC25F6" w:rsidRPr="00EC25F6" w:rsidRDefault="00EC25F6" w:rsidP="00EC25F6">
      <w:pPr>
        <w:spacing w:after="0"/>
        <w:rPr>
          <w:rFonts w:eastAsia="Times New Roman"/>
        </w:rPr>
      </w:pPr>
      <w:r w:rsidRPr="00EC25F6">
        <w:rPr>
          <w:rFonts w:eastAsia="Times New Roman"/>
          <w:color w:val="000000"/>
          <w:sz w:val="20"/>
          <w:szCs w:val="20"/>
        </w:rPr>
        <w:t>[10] This force, which is often used to explain how a bucket full of water doesn’t empty out when it’s hurled around in a circle, is fictitious. It acts outward, unlike the centripetal force.</w:t>
      </w:r>
    </w:p>
    <w:p w:rsidR="00EC25F6" w:rsidRPr="00EC25F6" w:rsidRDefault="00EC25F6" w:rsidP="00EC25F6">
      <w:pPr>
        <w:spacing w:after="0"/>
        <w:rPr>
          <w:rFonts w:eastAsia="Times New Roman"/>
        </w:rPr>
      </w:pPr>
      <w:r w:rsidRPr="00EC25F6">
        <w:rPr>
          <w:rFonts w:eastAsia="Times New Roman"/>
          <w:color w:val="000000"/>
          <w:sz w:val="20"/>
          <w:szCs w:val="20"/>
        </w:rPr>
        <w:t xml:space="preserve">ANSWER: </w:t>
      </w:r>
      <w:r w:rsidRPr="00EC25F6">
        <w:rPr>
          <w:rFonts w:eastAsia="Times New Roman"/>
          <w:b/>
          <w:bCs/>
          <w:color w:val="000000"/>
          <w:sz w:val="20"/>
          <w:szCs w:val="20"/>
          <w:u w:val="single"/>
        </w:rPr>
        <w:t>centrifugal</w:t>
      </w:r>
      <w:r w:rsidRPr="00EC25F6">
        <w:rPr>
          <w:rFonts w:eastAsia="Times New Roman"/>
          <w:color w:val="000000"/>
          <w:sz w:val="20"/>
          <w:szCs w:val="20"/>
        </w:rPr>
        <w:t xml:space="preserve"> force</w:t>
      </w:r>
    </w:p>
    <w:p w:rsidR="00EC25F6" w:rsidRPr="00EC25F6" w:rsidRDefault="00EC25F6" w:rsidP="00EC25F6">
      <w:pPr>
        <w:spacing w:after="0"/>
        <w:rPr>
          <w:rFonts w:eastAsia="Times New Roman"/>
        </w:rPr>
      </w:pPr>
      <w:r w:rsidRPr="00EC25F6">
        <w:rPr>
          <w:rFonts w:eastAsia="Times New Roman"/>
          <w:color w:val="000000"/>
          <w:sz w:val="20"/>
          <w:szCs w:val="20"/>
        </w:rPr>
        <w:t>[10] A principle named for this physicist states that a person’s inertia is dependent upon interactions with all other masses in the universe. This physicist’s namesake number, a ratio of speeds, determines if flow is compressible.</w:t>
      </w:r>
    </w:p>
    <w:p w:rsidR="007C676C" w:rsidRPr="003A0914" w:rsidRDefault="00EC25F6" w:rsidP="003A0914">
      <w:pPr>
        <w:spacing w:after="0"/>
        <w:rPr>
          <w:rFonts w:eastAsia="Times New Roman"/>
        </w:rPr>
      </w:pPr>
      <w:r w:rsidRPr="00EC25F6">
        <w:rPr>
          <w:rFonts w:eastAsia="Times New Roman"/>
          <w:color w:val="000000"/>
          <w:sz w:val="20"/>
          <w:szCs w:val="20"/>
        </w:rPr>
        <w:t xml:space="preserve">ANSWER: Ernst </w:t>
      </w:r>
      <w:r w:rsidRPr="00EC25F6">
        <w:rPr>
          <w:rFonts w:eastAsia="Times New Roman"/>
          <w:b/>
          <w:bCs/>
          <w:color w:val="000000"/>
          <w:sz w:val="20"/>
          <w:szCs w:val="20"/>
          <w:u w:val="single"/>
        </w:rPr>
        <w:t>Mach</w:t>
      </w:r>
      <w:bookmarkStart w:id="0" w:name="_GoBack"/>
      <w:bookmarkEnd w:id="0"/>
    </w:p>
    <w:sectPr w:rsidR="007C676C" w:rsidRPr="003A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5F6"/>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45"/>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1B6D"/>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0914"/>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87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3CC4"/>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37B"/>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0F7"/>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EC3"/>
    <w:rsid w:val="00DD4F8F"/>
    <w:rsid w:val="00DD5004"/>
    <w:rsid w:val="00DD6747"/>
    <w:rsid w:val="00DD72DB"/>
    <w:rsid w:val="00DD74A0"/>
    <w:rsid w:val="00DD7A40"/>
    <w:rsid w:val="00DD7E00"/>
    <w:rsid w:val="00DD7E84"/>
    <w:rsid w:val="00DE001C"/>
    <w:rsid w:val="00DE0BE9"/>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25F6"/>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7A3"/>
    <w:rsid w:val="00FA524A"/>
    <w:rsid w:val="00FA524C"/>
    <w:rsid w:val="00FA5770"/>
    <w:rsid w:val="00FA748B"/>
    <w:rsid w:val="00FA7F6C"/>
    <w:rsid w:val="00FB2124"/>
    <w:rsid w:val="00FB230E"/>
    <w:rsid w:val="00FB2474"/>
    <w:rsid w:val="00FB335C"/>
    <w:rsid w:val="00FB3460"/>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5F6"/>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5F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4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2015-09-14T14:09:00Z</dcterms:created>
  <dcterms:modified xsi:type="dcterms:W3CDTF">2016-01-07T15:58:00Z</dcterms:modified>
</cp:coreProperties>
</file>