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ED5" w:rsidRPr="00B23ED5" w:rsidRDefault="00B23ED5" w:rsidP="00B23ED5">
      <w:pPr>
        <w:spacing w:after="0"/>
        <w:rPr>
          <w:rFonts w:eastAsia="Times New Roman"/>
          <w:color w:val="000000"/>
          <w:sz w:val="20"/>
          <w:szCs w:val="20"/>
        </w:rPr>
      </w:pPr>
      <w:proofErr w:type="spellStart"/>
      <w:r w:rsidRPr="00B23ED5">
        <w:rPr>
          <w:rFonts w:eastAsia="Times New Roman"/>
          <w:color w:val="000000"/>
          <w:sz w:val="20"/>
          <w:szCs w:val="20"/>
        </w:rPr>
        <w:t>Brookwood</w:t>
      </w:r>
      <w:proofErr w:type="spellEnd"/>
      <w:r w:rsidRPr="00B23ED5">
        <w:rPr>
          <w:rFonts w:eastAsia="Times New Roman"/>
          <w:color w:val="000000"/>
          <w:sz w:val="20"/>
          <w:szCs w:val="20"/>
        </w:rPr>
        <w:t xml:space="preserve"> Invitational Scholars' Bowl</w:t>
      </w:r>
    </w:p>
    <w:p w:rsidR="00B23ED5" w:rsidRPr="00B23ED5" w:rsidRDefault="00B23ED5" w:rsidP="00B23ED5">
      <w:pPr>
        <w:spacing w:after="0"/>
        <w:rPr>
          <w:rFonts w:eastAsia="Times New Roman"/>
          <w:color w:val="000000"/>
          <w:sz w:val="20"/>
          <w:szCs w:val="20"/>
        </w:rPr>
      </w:pPr>
      <w:r w:rsidRPr="00B23ED5">
        <w:rPr>
          <w:rFonts w:eastAsia="Times New Roman"/>
          <w:color w:val="000000"/>
          <w:sz w:val="20"/>
          <w:szCs w:val="20"/>
        </w:rPr>
        <w:t>Round 13</w:t>
      </w:r>
    </w:p>
    <w:p w:rsidR="00B23ED5" w:rsidRPr="00B23ED5" w:rsidRDefault="00B23ED5" w:rsidP="00B23ED5">
      <w:pPr>
        <w:spacing w:after="0"/>
        <w:rPr>
          <w:rFonts w:eastAsia="Times New Roman"/>
          <w:color w:val="000000"/>
          <w:sz w:val="20"/>
          <w:szCs w:val="20"/>
        </w:rPr>
      </w:pPr>
      <w:r w:rsidRPr="00B23ED5">
        <w:rPr>
          <w:rFonts w:eastAsia="Times New Roman"/>
          <w:color w:val="000000"/>
          <w:sz w:val="20"/>
          <w:szCs w:val="20"/>
        </w:rPr>
        <w:t xml:space="preserve">Written and edited by Zach </w:t>
      </w:r>
      <w:proofErr w:type="spellStart"/>
      <w:r w:rsidRPr="00B23ED5">
        <w:rPr>
          <w:rFonts w:eastAsia="Times New Roman"/>
          <w:color w:val="000000"/>
          <w:sz w:val="20"/>
          <w:szCs w:val="20"/>
        </w:rPr>
        <w:t>Billett</w:t>
      </w:r>
      <w:proofErr w:type="spellEnd"/>
      <w:r w:rsidRPr="00B23ED5">
        <w:rPr>
          <w:rFonts w:eastAsia="Times New Roman"/>
          <w:color w:val="000000"/>
          <w:sz w:val="20"/>
          <w:szCs w:val="20"/>
        </w:rPr>
        <w:t xml:space="preserve">, Mostafa </w:t>
      </w:r>
      <w:proofErr w:type="spellStart"/>
      <w:r w:rsidRPr="00B23ED5">
        <w:rPr>
          <w:rFonts w:eastAsia="Times New Roman"/>
          <w:color w:val="000000"/>
          <w:sz w:val="20"/>
          <w:szCs w:val="20"/>
        </w:rPr>
        <w:t>Bhuiyan</w:t>
      </w:r>
      <w:proofErr w:type="spellEnd"/>
      <w:r w:rsidRPr="00B23ED5">
        <w:rPr>
          <w:rFonts w:eastAsia="Times New Roman"/>
          <w:color w:val="000000"/>
          <w:sz w:val="20"/>
          <w:szCs w:val="20"/>
        </w:rPr>
        <w:t xml:space="preserve">, Joseph </w:t>
      </w:r>
      <w:proofErr w:type="spellStart"/>
      <w:r w:rsidRPr="00B23ED5">
        <w:rPr>
          <w:rFonts w:eastAsia="Times New Roman"/>
          <w:color w:val="000000"/>
          <w:sz w:val="20"/>
          <w:szCs w:val="20"/>
        </w:rPr>
        <w:t>Reifenberger</w:t>
      </w:r>
      <w:proofErr w:type="spellEnd"/>
      <w:r w:rsidRPr="00B23ED5">
        <w:rPr>
          <w:rFonts w:eastAsia="Times New Roman"/>
          <w:color w:val="000000"/>
          <w:sz w:val="20"/>
          <w:szCs w:val="20"/>
        </w:rPr>
        <w:t xml:space="preserve">, Adam Silverman, Brady </w:t>
      </w:r>
      <w:proofErr w:type="spellStart"/>
      <w:r w:rsidRPr="00B23ED5">
        <w:rPr>
          <w:rFonts w:eastAsia="Times New Roman"/>
          <w:color w:val="000000"/>
          <w:sz w:val="20"/>
          <w:szCs w:val="20"/>
        </w:rPr>
        <w:t>Weiler</w:t>
      </w:r>
      <w:proofErr w:type="spellEnd"/>
      <w:r w:rsidRPr="00B23ED5">
        <w:rPr>
          <w:rFonts w:eastAsia="Times New Roman"/>
          <w:color w:val="000000"/>
          <w:sz w:val="20"/>
          <w:szCs w:val="20"/>
        </w:rPr>
        <w:t>, and Jacky Zhu</w:t>
      </w:r>
    </w:p>
    <w:p w:rsidR="00B23ED5" w:rsidRPr="00B23ED5" w:rsidRDefault="00B23ED5" w:rsidP="00B23ED5">
      <w:pPr>
        <w:spacing w:after="0"/>
        <w:rPr>
          <w:rFonts w:eastAsia="Times New Roman"/>
          <w:color w:val="000000"/>
          <w:sz w:val="20"/>
          <w:szCs w:val="20"/>
        </w:rPr>
      </w:pPr>
    </w:p>
    <w:p w:rsidR="00B23ED5" w:rsidRPr="00B23ED5" w:rsidRDefault="00B23ED5" w:rsidP="00B23ED5">
      <w:pPr>
        <w:spacing w:after="0"/>
        <w:rPr>
          <w:rFonts w:eastAsia="Times New Roman"/>
          <w:color w:val="000000"/>
          <w:sz w:val="20"/>
          <w:szCs w:val="20"/>
        </w:rPr>
      </w:pPr>
      <w:r w:rsidRPr="00B23ED5">
        <w:rPr>
          <w:rFonts w:eastAsia="Times New Roman"/>
          <w:color w:val="000000"/>
          <w:sz w:val="20"/>
          <w:szCs w:val="20"/>
        </w:rPr>
        <w:t>Tossups</w:t>
      </w:r>
    </w:p>
    <w:p w:rsidR="00B23ED5" w:rsidRPr="00B23ED5" w:rsidRDefault="00B23ED5" w:rsidP="00B23ED5">
      <w:pPr>
        <w:spacing w:after="0"/>
        <w:rPr>
          <w:rFonts w:eastAsia="Times New Roman"/>
          <w:color w:val="000000"/>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 </w:t>
      </w:r>
      <w:r w:rsidRPr="00B23ED5">
        <w:rPr>
          <w:rFonts w:eastAsia="Times New Roman"/>
          <w:b/>
          <w:bCs/>
          <w:color w:val="000000"/>
          <w:sz w:val="20"/>
          <w:szCs w:val="20"/>
        </w:rPr>
        <w:t xml:space="preserve">This man published a 2014 study in </w:t>
      </w:r>
      <w:r w:rsidRPr="00B23ED5">
        <w:rPr>
          <w:rFonts w:eastAsia="Times New Roman"/>
          <w:b/>
          <w:bCs/>
          <w:i/>
          <w:iCs/>
          <w:color w:val="000000"/>
          <w:sz w:val="20"/>
          <w:szCs w:val="20"/>
        </w:rPr>
        <w:t xml:space="preserve">The Lancet </w:t>
      </w:r>
      <w:r w:rsidRPr="00B23ED5">
        <w:rPr>
          <w:rFonts w:eastAsia="Times New Roman"/>
          <w:b/>
          <w:bCs/>
          <w:color w:val="000000"/>
          <w:sz w:val="20"/>
          <w:szCs w:val="20"/>
        </w:rPr>
        <w:t>suggesting type-2 diabetes is caused by anti</w:t>
      </w:r>
      <w:r w:rsidR="00451700">
        <w:rPr>
          <w:rFonts w:eastAsia="Times New Roman"/>
          <w:b/>
          <w:bCs/>
          <w:color w:val="000000"/>
          <w:sz w:val="20"/>
          <w:szCs w:val="20"/>
        </w:rPr>
        <w:t>-</w:t>
      </w:r>
      <w:r w:rsidRPr="00B23ED5">
        <w:rPr>
          <w:rFonts w:eastAsia="Times New Roman"/>
          <w:b/>
          <w:bCs/>
          <w:color w:val="000000"/>
          <w:sz w:val="20"/>
          <w:szCs w:val="20"/>
        </w:rPr>
        <w:t xml:space="preserve">oxidants. This scientist wrote a racist memoir titled </w:t>
      </w:r>
      <w:r w:rsidRPr="00B23ED5">
        <w:rPr>
          <w:rFonts w:eastAsia="Times New Roman"/>
          <w:b/>
          <w:bCs/>
          <w:i/>
          <w:iCs/>
          <w:color w:val="000000"/>
          <w:sz w:val="20"/>
          <w:szCs w:val="20"/>
        </w:rPr>
        <w:t>Avoid Boring People</w:t>
      </w:r>
      <w:r w:rsidRPr="00B23ED5">
        <w:rPr>
          <w:rFonts w:eastAsia="Times New Roman"/>
          <w:b/>
          <w:bCs/>
          <w:color w:val="000000"/>
          <w:sz w:val="20"/>
          <w:szCs w:val="20"/>
        </w:rPr>
        <w:t xml:space="preserve">. This American was first </w:t>
      </w:r>
      <w:proofErr w:type="gramStart"/>
      <w:r w:rsidRPr="00B23ED5">
        <w:rPr>
          <w:rFonts w:eastAsia="Times New Roman"/>
          <w:b/>
          <w:bCs/>
          <w:color w:val="000000"/>
          <w:sz w:val="20"/>
          <w:szCs w:val="20"/>
        </w:rPr>
        <w:t>author</w:t>
      </w:r>
      <w:proofErr w:type="gramEnd"/>
      <w:r w:rsidRPr="00B23ED5">
        <w:rPr>
          <w:rFonts w:eastAsia="Times New Roman"/>
          <w:b/>
          <w:bCs/>
          <w:color w:val="000000"/>
          <w:sz w:val="20"/>
          <w:szCs w:val="20"/>
        </w:rPr>
        <w:t xml:space="preserve"> on a </w:t>
      </w:r>
      <w:r w:rsidRPr="00B23ED5">
        <w:rPr>
          <w:rFonts w:eastAsia="Times New Roman"/>
          <w:b/>
          <w:bCs/>
          <w:i/>
          <w:iCs/>
          <w:color w:val="000000"/>
          <w:sz w:val="20"/>
          <w:szCs w:val="20"/>
        </w:rPr>
        <w:t>Nature</w:t>
      </w:r>
      <w:r w:rsidRPr="00B23ED5">
        <w:rPr>
          <w:rFonts w:eastAsia="Times New Roman"/>
          <w:b/>
          <w:bCs/>
          <w:color w:val="000000"/>
          <w:sz w:val="20"/>
          <w:szCs w:val="20"/>
        </w:rPr>
        <w:t xml:space="preserve"> paper which claims that “a possible copying mechanism” “has not escaped our notice”, and gives a theoretical backing for Chargaff’s rules. Francis Collins succeeded this scientist as director of the </w:t>
      </w:r>
      <w:r w:rsidRPr="00B23ED5">
        <w:rPr>
          <w:rFonts w:eastAsia="Times New Roman"/>
          <w:color w:val="000000"/>
          <w:sz w:val="20"/>
          <w:szCs w:val="20"/>
        </w:rPr>
        <w:t xml:space="preserve">(*) Human Genome Project. He was criticized for stealing Rosalind Franklin’s diffraction patterns. He won a Nobel along with Maurice Wilkins and a British colleague. For 10 points, name this author of </w:t>
      </w:r>
      <w:r w:rsidRPr="00B23ED5">
        <w:rPr>
          <w:rFonts w:eastAsia="Times New Roman"/>
          <w:i/>
          <w:iCs/>
          <w:color w:val="000000"/>
          <w:sz w:val="20"/>
          <w:szCs w:val="20"/>
        </w:rPr>
        <w:t>The Double Helix</w:t>
      </w:r>
      <w:r w:rsidRPr="00B23ED5">
        <w:rPr>
          <w:rFonts w:eastAsia="Times New Roman"/>
          <w:color w:val="000000"/>
          <w:sz w:val="20"/>
          <w:szCs w:val="20"/>
        </w:rPr>
        <w:t>, the partner of Francis Crick.</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James Dewey </w:t>
      </w:r>
      <w:r w:rsidRPr="00B23ED5">
        <w:rPr>
          <w:rFonts w:eastAsia="Times New Roman"/>
          <w:b/>
          <w:bCs/>
          <w:color w:val="000000"/>
          <w:sz w:val="20"/>
          <w:szCs w:val="20"/>
          <w:u w:val="single"/>
        </w:rPr>
        <w:t>Watson</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2. </w:t>
      </w:r>
      <w:r w:rsidRPr="00B23ED5">
        <w:rPr>
          <w:rFonts w:eastAsia="Times New Roman"/>
          <w:b/>
          <w:bCs/>
          <w:color w:val="000000"/>
          <w:sz w:val="20"/>
          <w:szCs w:val="20"/>
        </w:rPr>
        <w:t>This man dreams about a beast with ten horns, which grows another horn that speaks. He solves a classic locked-room mystery by discovering that priests are eating a meal left out to a false god. This man describes a statue made of clay, iron, bronze, silver and gold. He interprets the message</w:t>
      </w:r>
      <w:r w:rsidRPr="00B23ED5">
        <w:rPr>
          <w:rFonts w:eastAsia="Times New Roman"/>
          <w:color w:val="000000"/>
          <w:sz w:val="20"/>
          <w:szCs w:val="20"/>
        </w:rPr>
        <w:t xml:space="preserve"> (*) </w:t>
      </w:r>
      <w:proofErr w:type="spellStart"/>
      <w:r w:rsidRPr="00B23ED5">
        <w:rPr>
          <w:rFonts w:eastAsia="Times New Roman"/>
          <w:i/>
          <w:iCs/>
          <w:color w:val="000000"/>
          <w:sz w:val="20"/>
          <w:szCs w:val="20"/>
        </w:rPr>
        <w:t>Mene</w:t>
      </w:r>
      <w:proofErr w:type="spellEnd"/>
      <w:r w:rsidRPr="00B23ED5">
        <w:rPr>
          <w:rFonts w:eastAsia="Times New Roman"/>
          <w:i/>
          <w:iCs/>
          <w:color w:val="000000"/>
          <w:sz w:val="20"/>
          <w:szCs w:val="20"/>
        </w:rPr>
        <w:t xml:space="preserve"> </w:t>
      </w:r>
      <w:proofErr w:type="spellStart"/>
      <w:r w:rsidRPr="00B23ED5">
        <w:rPr>
          <w:rFonts w:eastAsia="Times New Roman"/>
          <w:i/>
          <w:iCs/>
          <w:color w:val="000000"/>
          <w:sz w:val="20"/>
          <w:szCs w:val="20"/>
        </w:rPr>
        <w:t>Mene</w:t>
      </w:r>
      <w:proofErr w:type="spellEnd"/>
      <w:r w:rsidRPr="00B23ED5">
        <w:rPr>
          <w:rFonts w:eastAsia="Times New Roman"/>
          <w:i/>
          <w:iCs/>
          <w:color w:val="000000"/>
          <w:sz w:val="20"/>
          <w:szCs w:val="20"/>
        </w:rPr>
        <w:t xml:space="preserve"> </w:t>
      </w:r>
      <w:proofErr w:type="spellStart"/>
      <w:r w:rsidRPr="00B23ED5">
        <w:rPr>
          <w:rFonts w:eastAsia="Times New Roman"/>
          <w:i/>
          <w:iCs/>
          <w:color w:val="000000"/>
          <w:sz w:val="20"/>
          <w:szCs w:val="20"/>
        </w:rPr>
        <w:t>Teqel</w:t>
      </w:r>
      <w:proofErr w:type="spellEnd"/>
      <w:r w:rsidRPr="00B23ED5">
        <w:rPr>
          <w:rFonts w:eastAsia="Times New Roman"/>
          <w:i/>
          <w:iCs/>
          <w:color w:val="000000"/>
          <w:sz w:val="20"/>
          <w:szCs w:val="20"/>
        </w:rPr>
        <w:t xml:space="preserve"> </w:t>
      </w:r>
      <w:proofErr w:type="spellStart"/>
      <w:r w:rsidRPr="00B23ED5">
        <w:rPr>
          <w:rFonts w:eastAsia="Times New Roman"/>
          <w:i/>
          <w:iCs/>
          <w:color w:val="000000"/>
          <w:sz w:val="20"/>
          <w:szCs w:val="20"/>
        </w:rPr>
        <w:t>Upharsin</w:t>
      </w:r>
      <w:proofErr w:type="spellEnd"/>
      <w:r w:rsidRPr="00B23ED5">
        <w:rPr>
          <w:rFonts w:eastAsia="Times New Roman"/>
          <w:color w:val="000000"/>
          <w:sz w:val="20"/>
          <w:szCs w:val="20"/>
        </w:rPr>
        <w:t xml:space="preserve">, </w:t>
      </w:r>
      <w:r w:rsidR="00451700">
        <w:rPr>
          <w:rFonts w:eastAsia="Times New Roman"/>
          <w:color w:val="000000"/>
          <w:sz w:val="20"/>
          <w:szCs w:val="20"/>
        </w:rPr>
        <w:t xml:space="preserve">[men-AY </w:t>
      </w:r>
      <w:proofErr w:type="spellStart"/>
      <w:r w:rsidR="00451700">
        <w:rPr>
          <w:rFonts w:eastAsia="Times New Roman"/>
          <w:color w:val="000000"/>
          <w:sz w:val="20"/>
          <w:szCs w:val="20"/>
        </w:rPr>
        <w:t>men-AY</w:t>
      </w:r>
      <w:proofErr w:type="spellEnd"/>
      <w:r w:rsidR="00451700">
        <w:rPr>
          <w:rFonts w:eastAsia="Times New Roman"/>
          <w:color w:val="000000"/>
          <w:sz w:val="20"/>
          <w:szCs w:val="20"/>
        </w:rPr>
        <w:t xml:space="preserve"> TEK-el </w:t>
      </w:r>
      <w:proofErr w:type="spellStart"/>
      <w:r w:rsidR="00451700">
        <w:rPr>
          <w:rFonts w:eastAsia="Times New Roman"/>
          <w:color w:val="000000"/>
          <w:sz w:val="20"/>
          <w:szCs w:val="20"/>
        </w:rPr>
        <w:t>oop</w:t>
      </w:r>
      <w:proofErr w:type="spellEnd"/>
      <w:r w:rsidR="00451700">
        <w:rPr>
          <w:rFonts w:eastAsia="Times New Roman"/>
          <w:color w:val="000000"/>
          <w:sz w:val="20"/>
          <w:szCs w:val="20"/>
        </w:rPr>
        <w:t>-</w:t>
      </w:r>
      <w:proofErr w:type="spellStart"/>
      <w:r w:rsidR="00451700">
        <w:rPr>
          <w:rFonts w:eastAsia="Times New Roman"/>
          <w:color w:val="000000"/>
          <w:sz w:val="20"/>
          <w:szCs w:val="20"/>
        </w:rPr>
        <w:t>har</w:t>
      </w:r>
      <w:proofErr w:type="spellEnd"/>
      <w:r w:rsidR="00451700">
        <w:rPr>
          <w:rFonts w:eastAsia="Times New Roman"/>
          <w:color w:val="000000"/>
          <w:sz w:val="20"/>
          <w:szCs w:val="20"/>
        </w:rPr>
        <w:t xml:space="preserve">-SEEN] </w:t>
      </w:r>
      <w:r w:rsidRPr="00B23ED5">
        <w:rPr>
          <w:rFonts w:eastAsia="Times New Roman"/>
          <w:color w:val="000000"/>
          <w:sz w:val="20"/>
          <w:szCs w:val="20"/>
        </w:rPr>
        <w:t>which was written by disembodied fingers on the wall at a feast. This man interprets a vision of a huge tree being cut down to mean that the king will go mad for seven years and eat grass like an ox. His companions survive being thrown into a furnace by Nebuchadnezzar. For 10 points, name this Biblical prophet who gets thrown in a lion’s den.</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Daniel</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3. </w:t>
      </w:r>
      <w:r w:rsidRPr="00B23ED5">
        <w:rPr>
          <w:rFonts w:eastAsia="Times New Roman"/>
          <w:b/>
          <w:bCs/>
          <w:color w:val="000000"/>
          <w:sz w:val="20"/>
          <w:szCs w:val="20"/>
        </w:rPr>
        <w:t xml:space="preserve">In 2015, a US ambassador called this leader’s crackdown on Ford and Greenpeace “chilling.” On a state visit to Shanghai in May 2015, this person declared a “plus one” friendship with Xi </w:t>
      </w:r>
      <w:r w:rsidR="00451700">
        <w:rPr>
          <w:rFonts w:eastAsia="Times New Roman"/>
          <w:bCs/>
          <w:color w:val="000000"/>
          <w:sz w:val="20"/>
          <w:szCs w:val="20"/>
        </w:rPr>
        <w:t xml:space="preserve">[SHEE] </w:t>
      </w:r>
      <w:r w:rsidRPr="00B23ED5">
        <w:rPr>
          <w:rFonts w:eastAsia="Times New Roman"/>
          <w:b/>
          <w:bCs/>
          <w:color w:val="000000"/>
          <w:sz w:val="20"/>
          <w:szCs w:val="20"/>
        </w:rPr>
        <w:t xml:space="preserve">Jinping. He was blamed for an attack at the </w:t>
      </w:r>
      <w:proofErr w:type="spellStart"/>
      <w:r w:rsidRPr="00B23ED5">
        <w:rPr>
          <w:rFonts w:eastAsia="Times New Roman"/>
          <w:b/>
          <w:bCs/>
          <w:color w:val="000000"/>
          <w:sz w:val="20"/>
          <w:szCs w:val="20"/>
        </w:rPr>
        <w:t>Gulbarg</w:t>
      </w:r>
      <w:proofErr w:type="spellEnd"/>
      <w:r w:rsidRPr="00B23ED5">
        <w:rPr>
          <w:rFonts w:eastAsia="Times New Roman"/>
          <w:b/>
          <w:bCs/>
          <w:color w:val="000000"/>
          <w:sz w:val="20"/>
          <w:szCs w:val="20"/>
        </w:rPr>
        <w:t xml:space="preserve"> Society, after 58 pilgrims perished on a burning train. Until 2012, this leader was denied a US visa, but he made a speech to 19,000 </w:t>
      </w:r>
      <w:r w:rsidRPr="00B23ED5">
        <w:rPr>
          <w:rFonts w:eastAsia="Times New Roman"/>
          <w:color w:val="000000"/>
          <w:sz w:val="20"/>
          <w:szCs w:val="20"/>
        </w:rPr>
        <w:t xml:space="preserve">(*) adoring fans at Madison Square Garden in September 2014. This man </w:t>
      </w:r>
      <w:r w:rsidR="00451700">
        <w:rPr>
          <w:rFonts w:eastAsia="Times New Roman"/>
          <w:color w:val="000000"/>
          <w:sz w:val="20"/>
          <w:szCs w:val="20"/>
        </w:rPr>
        <w:t>is often incriminated for</w:t>
      </w:r>
      <w:r w:rsidRPr="00B23ED5">
        <w:rPr>
          <w:rFonts w:eastAsia="Times New Roman"/>
          <w:color w:val="000000"/>
          <w:sz w:val="20"/>
          <w:szCs w:val="20"/>
        </w:rPr>
        <w:t xml:space="preserve"> the massacre of thousands of Muslims in 2002. His nationalist BJP party squashed the Congress Party in 2014. For 10 points, name this prime minister of India.</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Narendra </w:t>
      </w:r>
      <w:r w:rsidRPr="00B23ED5">
        <w:rPr>
          <w:rFonts w:eastAsia="Times New Roman"/>
          <w:b/>
          <w:bCs/>
          <w:color w:val="000000"/>
          <w:sz w:val="20"/>
          <w:szCs w:val="20"/>
          <w:u w:val="single"/>
        </w:rPr>
        <w:t>Modi</w:t>
      </w:r>
      <w:r w:rsidRPr="00B23ED5">
        <w:rPr>
          <w:rFonts w:eastAsia="Times New Roman"/>
          <w:color w:val="000000"/>
          <w:sz w:val="20"/>
          <w:szCs w:val="20"/>
        </w:rPr>
        <w:t xml:space="preserve"> [or </w:t>
      </w:r>
      <w:proofErr w:type="spellStart"/>
      <w:r w:rsidRPr="00B23ED5">
        <w:rPr>
          <w:rFonts w:eastAsia="Times New Roman"/>
          <w:b/>
          <w:bCs/>
          <w:color w:val="000000"/>
          <w:sz w:val="20"/>
          <w:szCs w:val="20"/>
          <w:u w:val="single"/>
        </w:rPr>
        <w:t>Namo</w:t>
      </w:r>
      <w:proofErr w:type="spellEnd"/>
      <w:r w:rsidRPr="00B23ED5">
        <w:rPr>
          <w:rFonts w:eastAsia="Times New Roman"/>
          <w:color w:val="000000"/>
          <w:sz w:val="20"/>
          <w:szCs w:val="20"/>
        </w:rPr>
        <w:t xml:space="preserve">; or </w:t>
      </w:r>
      <w:r w:rsidRPr="00B23ED5">
        <w:rPr>
          <w:rFonts w:eastAsia="Times New Roman"/>
          <w:b/>
          <w:bCs/>
          <w:color w:val="000000"/>
          <w:sz w:val="20"/>
          <w:szCs w:val="20"/>
          <w:u w:val="single"/>
        </w:rPr>
        <w:t>Nemo</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4. </w:t>
      </w:r>
      <w:r w:rsidRPr="00B23ED5">
        <w:rPr>
          <w:rFonts w:eastAsia="Times New Roman"/>
          <w:b/>
          <w:bCs/>
          <w:color w:val="000000"/>
          <w:sz w:val="20"/>
          <w:szCs w:val="20"/>
        </w:rPr>
        <w:t xml:space="preserve">In a story by this author, Ms. Spence accuses Mr. Hutton of poisoning his wife, but really the criminal was Doris, Hutton’s mistress. This author of “The </w:t>
      </w:r>
      <w:proofErr w:type="spellStart"/>
      <w:r w:rsidRPr="00B23ED5">
        <w:rPr>
          <w:rFonts w:eastAsia="Times New Roman"/>
          <w:b/>
          <w:bCs/>
          <w:color w:val="000000"/>
          <w:sz w:val="20"/>
          <w:szCs w:val="20"/>
        </w:rPr>
        <w:t>Gioconda</w:t>
      </w:r>
      <w:proofErr w:type="spellEnd"/>
      <w:r w:rsidRPr="00B23ED5">
        <w:rPr>
          <w:rFonts w:eastAsia="Times New Roman"/>
          <w:b/>
          <w:bCs/>
          <w:color w:val="000000"/>
          <w:sz w:val="20"/>
          <w:szCs w:val="20"/>
        </w:rPr>
        <w:t xml:space="preserve"> Smile” wrote about Will </w:t>
      </w:r>
      <w:proofErr w:type="spellStart"/>
      <w:r w:rsidRPr="00B23ED5">
        <w:rPr>
          <w:rFonts w:eastAsia="Times New Roman"/>
          <w:b/>
          <w:bCs/>
          <w:color w:val="000000"/>
          <w:sz w:val="20"/>
          <w:szCs w:val="20"/>
        </w:rPr>
        <w:t>Farnaby</w:t>
      </w:r>
      <w:proofErr w:type="spellEnd"/>
      <w:r w:rsidRPr="00B23ED5">
        <w:rPr>
          <w:rFonts w:eastAsia="Times New Roman"/>
          <w:b/>
          <w:bCs/>
          <w:color w:val="000000"/>
          <w:sz w:val="20"/>
          <w:szCs w:val="20"/>
        </w:rPr>
        <w:t xml:space="preserve"> in </w:t>
      </w:r>
      <w:r w:rsidR="00451700">
        <w:rPr>
          <w:rFonts w:eastAsia="Times New Roman"/>
          <w:b/>
          <w:bCs/>
          <w:color w:val="000000"/>
          <w:sz w:val="20"/>
          <w:szCs w:val="20"/>
        </w:rPr>
        <w:t xml:space="preserve">the novel </w:t>
      </w:r>
      <w:r w:rsidR="00451700">
        <w:rPr>
          <w:rFonts w:eastAsia="Times New Roman"/>
          <w:b/>
          <w:bCs/>
          <w:i/>
          <w:color w:val="000000"/>
          <w:sz w:val="20"/>
          <w:szCs w:val="20"/>
        </w:rPr>
        <w:t>Island</w:t>
      </w:r>
      <w:r w:rsidRPr="00B23ED5">
        <w:rPr>
          <w:rFonts w:eastAsia="Times New Roman"/>
          <w:b/>
          <w:bCs/>
          <w:color w:val="000000"/>
          <w:sz w:val="20"/>
          <w:szCs w:val="20"/>
        </w:rPr>
        <w:t xml:space="preserve">. Characters created by this author sing, “Orgy-porgy gives release” at a (*) </w:t>
      </w:r>
      <w:r w:rsidRPr="00B23ED5">
        <w:rPr>
          <w:rFonts w:eastAsia="Times New Roman"/>
          <w:color w:val="000000"/>
          <w:sz w:val="20"/>
          <w:szCs w:val="20"/>
        </w:rPr>
        <w:t xml:space="preserve">Solidarity Service. This author took a lot of mescaline to write </w:t>
      </w:r>
      <w:r w:rsidRPr="00B23ED5">
        <w:rPr>
          <w:rFonts w:eastAsia="Times New Roman"/>
          <w:i/>
          <w:iCs/>
          <w:color w:val="000000"/>
          <w:sz w:val="20"/>
          <w:szCs w:val="20"/>
        </w:rPr>
        <w:t>The Doors of Perception</w:t>
      </w:r>
      <w:r w:rsidRPr="00B23ED5">
        <w:rPr>
          <w:rFonts w:eastAsia="Times New Roman"/>
          <w:color w:val="000000"/>
          <w:sz w:val="20"/>
          <w:szCs w:val="20"/>
        </w:rPr>
        <w:t xml:space="preserve">. This author described a society divided into Alphas and Epsilons, where years are dated After Ford, and where everybody except John the Savage takes a lot of soma, in a dystopian novel. For 10 points, name this author of </w:t>
      </w:r>
      <w:r w:rsidRPr="00B23ED5">
        <w:rPr>
          <w:rFonts w:eastAsia="Times New Roman"/>
          <w:i/>
          <w:iCs/>
          <w:color w:val="000000"/>
          <w:sz w:val="20"/>
          <w:szCs w:val="20"/>
        </w:rPr>
        <w:t>Brave New World</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Aldous </w:t>
      </w:r>
      <w:r w:rsidRPr="00B23ED5">
        <w:rPr>
          <w:rFonts w:eastAsia="Times New Roman"/>
          <w:b/>
          <w:bCs/>
          <w:color w:val="000000"/>
          <w:sz w:val="20"/>
          <w:szCs w:val="20"/>
          <w:u w:val="single"/>
        </w:rPr>
        <w:t>Huxley</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5. </w:t>
      </w:r>
      <w:r w:rsidRPr="00B23ED5">
        <w:rPr>
          <w:rFonts w:eastAsia="Times New Roman"/>
          <w:b/>
          <w:bCs/>
          <w:color w:val="000000"/>
          <w:sz w:val="20"/>
          <w:szCs w:val="20"/>
        </w:rPr>
        <w:t xml:space="preserve">Francis I shouted “Show me Adam’s will!” to dispute claims made by these two countries. The </w:t>
      </w:r>
      <w:proofErr w:type="spellStart"/>
      <w:r w:rsidRPr="00B23ED5">
        <w:rPr>
          <w:rFonts w:eastAsia="Times New Roman"/>
          <w:b/>
          <w:bCs/>
          <w:i/>
          <w:iCs/>
          <w:color w:val="000000"/>
          <w:sz w:val="20"/>
          <w:szCs w:val="20"/>
        </w:rPr>
        <w:t>Aeterni</w:t>
      </w:r>
      <w:proofErr w:type="spellEnd"/>
      <w:r w:rsidRPr="00B23ED5">
        <w:rPr>
          <w:rFonts w:eastAsia="Times New Roman"/>
          <w:b/>
          <w:bCs/>
          <w:i/>
          <w:iCs/>
          <w:color w:val="000000"/>
          <w:sz w:val="20"/>
          <w:szCs w:val="20"/>
        </w:rPr>
        <w:t xml:space="preserve"> </w:t>
      </w:r>
      <w:proofErr w:type="spellStart"/>
      <w:proofErr w:type="gramStart"/>
      <w:r w:rsidRPr="00B23ED5">
        <w:rPr>
          <w:rFonts w:eastAsia="Times New Roman"/>
          <w:b/>
          <w:bCs/>
          <w:i/>
          <w:iCs/>
          <w:color w:val="000000"/>
          <w:sz w:val="20"/>
          <w:szCs w:val="20"/>
        </w:rPr>
        <w:t>regis</w:t>
      </w:r>
      <w:proofErr w:type="spellEnd"/>
      <w:proofErr w:type="gramEnd"/>
      <w:r w:rsidRPr="00B23ED5">
        <w:rPr>
          <w:rFonts w:eastAsia="Times New Roman"/>
          <w:b/>
          <w:bCs/>
          <w:color w:val="000000"/>
          <w:sz w:val="20"/>
          <w:szCs w:val="20"/>
        </w:rPr>
        <w:t xml:space="preserve"> </w:t>
      </w:r>
      <w:r w:rsidR="00451700">
        <w:rPr>
          <w:rFonts w:eastAsia="Times New Roman"/>
          <w:bCs/>
          <w:color w:val="000000"/>
          <w:sz w:val="20"/>
          <w:szCs w:val="20"/>
        </w:rPr>
        <w:t xml:space="preserve">[ay-TARE-nee RAY-jus] </w:t>
      </w:r>
      <w:r w:rsidRPr="00B23ED5">
        <w:rPr>
          <w:rFonts w:eastAsia="Times New Roman"/>
          <w:b/>
          <w:bCs/>
          <w:color w:val="000000"/>
          <w:sz w:val="20"/>
          <w:szCs w:val="20"/>
        </w:rPr>
        <w:t xml:space="preserve">and </w:t>
      </w:r>
      <w:r w:rsidRPr="00B23ED5">
        <w:rPr>
          <w:rFonts w:eastAsia="Times New Roman"/>
          <w:b/>
          <w:bCs/>
          <w:i/>
          <w:iCs/>
          <w:color w:val="000000"/>
          <w:sz w:val="20"/>
          <w:szCs w:val="20"/>
        </w:rPr>
        <w:t xml:space="preserve">Inter </w:t>
      </w:r>
      <w:proofErr w:type="spellStart"/>
      <w:r w:rsidRPr="00B23ED5">
        <w:rPr>
          <w:rFonts w:eastAsia="Times New Roman"/>
          <w:b/>
          <w:bCs/>
          <w:i/>
          <w:iCs/>
          <w:color w:val="000000"/>
          <w:sz w:val="20"/>
          <w:szCs w:val="20"/>
        </w:rPr>
        <w:t>caetera</w:t>
      </w:r>
      <w:proofErr w:type="spellEnd"/>
      <w:r w:rsidRPr="00B23ED5">
        <w:rPr>
          <w:rFonts w:eastAsia="Times New Roman"/>
          <w:b/>
          <w:bCs/>
          <w:color w:val="000000"/>
          <w:sz w:val="20"/>
          <w:szCs w:val="20"/>
        </w:rPr>
        <w:t xml:space="preserve"> bulls granted land to these two countries. These two countries signed the Treaty of Zaragoza after they both claimed the Moluccas and then argued about how anti-meridians work.  The </w:t>
      </w:r>
      <w:proofErr w:type="spellStart"/>
      <w:r w:rsidRPr="00B23ED5">
        <w:rPr>
          <w:rFonts w:eastAsia="Times New Roman"/>
          <w:b/>
          <w:bCs/>
          <w:color w:val="000000"/>
          <w:sz w:val="20"/>
          <w:szCs w:val="20"/>
        </w:rPr>
        <w:t>Almoravid</w:t>
      </w:r>
      <w:proofErr w:type="spellEnd"/>
      <w:r w:rsidRPr="00B23ED5">
        <w:rPr>
          <w:rFonts w:eastAsia="Times New Roman"/>
          <w:b/>
          <w:bCs/>
          <w:color w:val="000000"/>
          <w:sz w:val="20"/>
          <w:szCs w:val="20"/>
        </w:rPr>
        <w:t xml:space="preserve"> </w:t>
      </w:r>
      <w:r w:rsidR="00451700">
        <w:rPr>
          <w:rFonts w:eastAsia="Times New Roman"/>
          <w:bCs/>
          <w:color w:val="000000"/>
          <w:sz w:val="20"/>
          <w:szCs w:val="20"/>
        </w:rPr>
        <w:t xml:space="preserve">[all-MORE-uh-vid] </w:t>
      </w:r>
      <w:r w:rsidRPr="00B23ED5">
        <w:rPr>
          <w:rFonts w:eastAsia="Times New Roman"/>
          <w:b/>
          <w:bCs/>
          <w:color w:val="000000"/>
          <w:sz w:val="20"/>
          <w:szCs w:val="20"/>
        </w:rPr>
        <w:t>dynasty was in these two</w:t>
      </w:r>
      <w:r w:rsidRPr="00B23ED5">
        <w:rPr>
          <w:rFonts w:eastAsia="Times New Roman"/>
          <w:color w:val="000000"/>
          <w:sz w:val="20"/>
          <w:szCs w:val="20"/>
        </w:rPr>
        <w:t xml:space="preserve"> (*) European countries. The first circumnavigation was conducted by a man from one of these countries who sailed for the other. Their New World territory was split along a line of longitude by the Treaty of Tordesillas</w:t>
      </w:r>
      <w:r w:rsidR="00451700">
        <w:rPr>
          <w:rFonts w:eastAsia="Times New Roman"/>
          <w:color w:val="000000"/>
          <w:sz w:val="20"/>
          <w:szCs w:val="20"/>
        </w:rPr>
        <w:t xml:space="preserve"> [tore-duh-SEE-us]</w:t>
      </w:r>
      <w:r w:rsidRPr="00B23ED5">
        <w:rPr>
          <w:rFonts w:eastAsia="Times New Roman"/>
          <w:color w:val="000000"/>
          <w:sz w:val="20"/>
          <w:szCs w:val="20"/>
        </w:rPr>
        <w:t>. For 10 points, name these countries who claimed, respectively, Brazil, and the rest of South America.</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Kingdom of </w:t>
      </w:r>
      <w:r w:rsidRPr="00B23ED5">
        <w:rPr>
          <w:rFonts w:eastAsia="Times New Roman"/>
          <w:b/>
          <w:bCs/>
          <w:color w:val="000000"/>
          <w:sz w:val="20"/>
          <w:szCs w:val="20"/>
          <w:u w:val="single"/>
        </w:rPr>
        <w:t>Spain</w:t>
      </w:r>
      <w:r w:rsidRPr="00B23ED5">
        <w:rPr>
          <w:rFonts w:eastAsia="Times New Roman"/>
          <w:color w:val="000000"/>
          <w:sz w:val="20"/>
          <w:szCs w:val="20"/>
        </w:rPr>
        <w:t xml:space="preserve"> and Kingdom of </w:t>
      </w:r>
      <w:r w:rsidRPr="00B23ED5">
        <w:rPr>
          <w:rFonts w:eastAsia="Times New Roman"/>
          <w:b/>
          <w:bCs/>
          <w:color w:val="000000"/>
          <w:sz w:val="20"/>
          <w:szCs w:val="20"/>
          <w:u w:val="single"/>
        </w:rPr>
        <w:t>Portugal</w:t>
      </w:r>
      <w:r w:rsidRPr="00B23ED5">
        <w:rPr>
          <w:rFonts w:eastAsia="Times New Roman"/>
          <w:color w:val="000000"/>
          <w:sz w:val="20"/>
          <w:szCs w:val="20"/>
        </w:rPr>
        <w:t xml:space="preserve"> [either order acceptable; accept </w:t>
      </w:r>
      <w:proofErr w:type="spellStart"/>
      <w:r w:rsidRPr="00B23ED5">
        <w:rPr>
          <w:rFonts w:eastAsia="Times New Roman"/>
          <w:b/>
          <w:bCs/>
          <w:color w:val="000000"/>
          <w:sz w:val="20"/>
          <w:szCs w:val="20"/>
          <w:u w:val="single"/>
        </w:rPr>
        <w:t>Espana</w:t>
      </w:r>
      <w:proofErr w:type="spellEnd"/>
      <w:r w:rsidRPr="00B23ED5">
        <w:rPr>
          <w:rFonts w:eastAsia="Times New Roman"/>
          <w:color w:val="000000"/>
          <w:sz w:val="20"/>
          <w:szCs w:val="20"/>
        </w:rPr>
        <w:t xml:space="preserve"> and </w:t>
      </w:r>
      <w:proofErr w:type="spellStart"/>
      <w:r w:rsidRPr="00B23ED5">
        <w:rPr>
          <w:rFonts w:eastAsia="Times New Roman"/>
          <w:color w:val="000000"/>
          <w:sz w:val="20"/>
          <w:szCs w:val="20"/>
        </w:rPr>
        <w:t>Reino</w:t>
      </w:r>
      <w:proofErr w:type="spellEnd"/>
      <w:r w:rsidRPr="00B23ED5">
        <w:rPr>
          <w:rFonts w:eastAsia="Times New Roman"/>
          <w:color w:val="000000"/>
          <w:sz w:val="20"/>
          <w:szCs w:val="20"/>
        </w:rPr>
        <w:t xml:space="preserve"> </w:t>
      </w:r>
      <w:r w:rsidRPr="00B23ED5">
        <w:rPr>
          <w:rFonts w:eastAsia="Times New Roman"/>
          <w:b/>
          <w:bCs/>
          <w:color w:val="000000"/>
          <w:sz w:val="20"/>
          <w:szCs w:val="20"/>
          <w:u w:val="single"/>
        </w:rPr>
        <w:t>Portuguesa</w:t>
      </w:r>
      <w:r w:rsidRPr="00B23ED5">
        <w:rPr>
          <w:rFonts w:eastAsia="Times New Roman"/>
          <w:color w:val="000000"/>
          <w:sz w:val="20"/>
          <w:szCs w:val="20"/>
        </w:rPr>
        <w:t>]</w:t>
      </w:r>
    </w:p>
    <w:p w:rsidR="00B23ED5" w:rsidRDefault="00B23ED5" w:rsidP="00B23ED5">
      <w:pPr>
        <w:spacing w:after="0"/>
        <w:rPr>
          <w:rFonts w:eastAsia="Times New Roman"/>
          <w:sz w:val="20"/>
          <w:szCs w:val="20"/>
        </w:rPr>
      </w:pPr>
    </w:p>
    <w:p w:rsidR="00451700" w:rsidRDefault="00451700" w:rsidP="00B23ED5">
      <w:pPr>
        <w:spacing w:after="0"/>
        <w:rPr>
          <w:rFonts w:eastAsia="Times New Roman"/>
          <w:sz w:val="20"/>
          <w:szCs w:val="20"/>
        </w:rPr>
      </w:pPr>
    </w:p>
    <w:p w:rsidR="00451700" w:rsidRDefault="00451700" w:rsidP="00B23ED5">
      <w:pPr>
        <w:spacing w:after="0"/>
        <w:rPr>
          <w:rFonts w:eastAsia="Times New Roman"/>
          <w:sz w:val="20"/>
          <w:szCs w:val="20"/>
        </w:rPr>
      </w:pPr>
    </w:p>
    <w:p w:rsidR="00451700" w:rsidRDefault="00451700" w:rsidP="00B23ED5">
      <w:pPr>
        <w:spacing w:after="0"/>
        <w:rPr>
          <w:rFonts w:eastAsia="Times New Roman"/>
          <w:sz w:val="20"/>
          <w:szCs w:val="20"/>
        </w:rPr>
      </w:pPr>
    </w:p>
    <w:p w:rsidR="00451700" w:rsidRDefault="00451700" w:rsidP="00B23ED5">
      <w:pPr>
        <w:spacing w:after="0"/>
        <w:rPr>
          <w:rFonts w:eastAsia="Times New Roman"/>
          <w:sz w:val="20"/>
          <w:szCs w:val="20"/>
        </w:rPr>
      </w:pPr>
    </w:p>
    <w:p w:rsidR="00451700" w:rsidRPr="00B23ED5" w:rsidRDefault="00451700"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lastRenderedPageBreak/>
        <w:t xml:space="preserve">6. </w:t>
      </w:r>
      <w:r w:rsidRPr="00B23ED5">
        <w:rPr>
          <w:rFonts w:eastAsia="Times New Roman"/>
          <w:b/>
          <w:bCs/>
          <w:color w:val="000000"/>
          <w:sz w:val="20"/>
          <w:szCs w:val="20"/>
        </w:rPr>
        <w:t xml:space="preserve">A variant of this painting made by Paul </w:t>
      </w:r>
      <w:proofErr w:type="spellStart"/>
      <w:r w:rsidRPr="00B23ED5">
        <w:rPr>
          <w:rFonts w:eastAsia="Times New Roman"/>
          <w:b/>
          <w:bCs/>
          <w:color w:val="000000"/>
          <w:sz w:val="20"/>
          <w:szCs w:val="20"/>
        </w:rPr>
        <w:t>Baudry</w:t>
      </w:r>
      <w:proofErr w:type="spellEnd"/>
      <w:r w:rsidRPr="00B23ED5">
        <w:rPr>
          <w:rFonts w:eastAsia="Times New Roman"/>
          <w:b/>
          <w:bCs/>
          <w:color w:val="000000"/>
          <w:sz w:val="20"/>
          <w:szCs w:val="20"/>
        </w:rPr>
        <w:t xml:space="preserve"> shows a woman in a blue dress illuminated by light. </w:t>
      </w:r>
      <w:proofErr w:type="spellStart"/>
      <w:r w:rsidRPr="00B23ED5">
        <w:rPr>
          <w:rFonts w:eastAsia="Times New Roman"/>
          <w:b/>
          <w:bCs/>
          <w:color w:val="000000"/>
          <w:sz w:val="20"/>
          <w:szCs w:val="20"/>
        </w:rPr>
        <w:t>Pentangeli’s</w:t>
      </w:r>
      <w:proofErr w:type="spellEnd"/>
      <w:r w:rsidRPr="00B23ED5">
        <w:rPr>
          <w:rFonts w:eastAsia="Times New Roman"/>
          <w:b/>
          <w:bCs/>
          <w:color w:val="000000"/>
          <w:sz w:val="20"/>
          <w:szCs w:val="20"/>
        </w:rPr>
        <w:t xml:space="preserve"> death in </w:t>
      </w:r>
      <w:r w:rsidRPr="00B23ED5">
        <w:rPr>
          <w:rFonts w:eastAsia="Times New Roman"/>
          <w:b/>
          <w:bCs/>
          <w:i/>
          <w:iCs/>
          <w:color w:val="000000"/>
          <w:sz w:val="20"/>
          <w:szCs w:val="20"/>
        </w:rPr>
        <w:t>The Godfather Part II</w:t>
      </w:r>
      <w:r w:rsidRPr="00B23ED5">
        <w:rPr>
          <w:rFonts w:eastAsia="Times New Roman"/>
          <w:b/>
          <w:bCs/>
          <w:color w:val="000000"/>
          <w:sz w:val="20"/>
          <w:szCs w:val="20"/>
        </w:rPr>
        <w:t xml:space="preserve"> vividly mimics this painting. A naked woman stares directly at the viewer in Edward Munch’s version of it. This painting’s artist signed his name on a woodblock placed in front of a green rug. Its central figure holds a piece of </w:t>
      </w:r>
      <w:r w:rsidRPr="00B23ED5">
        <w:rPr>
          <w:rFonts w:eastAsia="Times New Roman"/>
          <w:color w:val="000000"/>
          <w:sz w:val="20"/>
          <w:szCs w:val="20"/>
        </w:rPr>
        <w:t xml:space="preserve">(*) paper in his left hand and a quill in his right. Though this painting does not depict Charlotte Corday, the title character is bleeding from </w:t>
      </w:r>
      <w:r w:rsidR="00451700">
        <w:rPr>
          <w:rFonts w:eastAsia="Times New Roman"/>
          <w:color w:val="000000"/>
          <w:sz w:val="20"/>
          <w:szCs w:val="20"/>
        </w:rPr>
        <w:t>her knife wound</w:t>
      </w:r>
      <w:r w:rsidRPr="00B23ED5">
        <w:rPr>
          <w:rFonts w:eastAsia="Times New Roman"/>
          <w:color w:val="000000"/>
          <w:sz w:val="20"/>
          <w:szCs w:val="20"/>
        </w:rPr>
        <w:t>. For 10 points, name this painting set in the bathtub of an assassinated French revolutionary, made by Jacques-Louis David.</w:t>
      </w:r>
    </w:p>
    <w:p w:rsidR="00B23ED5" w:rsidRDefault="00B23ED5" w:rsidP="00B23ED5">
      <w:pPr>
        <w:spacing w:after="0"/>
        <w:rPr>
          <w:rFonts w:eastAsia="Times New Roman"/>
          <w:color w:val="000000"/>
          <w:sz w:val="20"/>
          <w:szCs w:val="20"/>
        </w:rPr>
      </w:pPr>
      <w:r w:rsidRPr="00B23ED5">
        <w:rPr>
          <w:rFonts w:eastAsia="Times New Roman"/>
          <w:color w:val="000000"/>
          <w:sz w:val="20"/>
          <w:szCs w:val="20"/>
        </w:rPr>
        <w:t xml:space="preserve">ANSWER: </w:t>
      </w:r>
      <w:r w:rsidRPr="00B23ED5">
        <w:rPr>
          <w:rFonts w:eastAsia="Times New Roman"/>
          <w:i/>
          <w:iCs/>
          <w:color w:val="000000"/>
          <w:sz w:val="20"/>
          <w:szCs w:val="20"/>
        </w:rPr>
        <w:t xml:space="preserve">The </w:t>
      </w:r>
      <w:r w:rsidRPr="00B23ED5">
        <w:rPr>
          <w:rFonts w:eastAsia="Times New Roman"/>
          <w:b/>
          <w:bCs/>
          <w:i/>
          <w:iCs/>
          <w:color w:val="000000"/>
          <w:sz w:val="20"/>
          <w:szCs w:val="20"/>
          <w:u w:val="single"/>
        </w:rPr>
        <w:t>Death of Marat</w:t>
      </w:r>
      <w:r w:rsidRPr="00B23ED5">
        <w:rPr>
          <w:rFonts w:eastAsia="Times New Roman"/>
          <w:color w:val="000000"/>
          <w:sz w:val="20"/>
          <w:szCs w:val="20"/>
        </w:rPr>
        <w:t xml:space="preserve"> [or </w:t>
      </w:r>
      <w:r w:rsidRPr="00B23ED5">
        <w:rPr>
          <w:rFonts w:eastAsia="Times New Roman"/>
          <w:i/>
          <w:iCs/>
          <w:color w:val="000000"/>
          <w:sz w:val="20"/>
          <w:szCs w:val="20"/>
        </w:rPr>
        <w:t xml:space="preserve">La </w:t>
      </w:r>
      <w:r w:rsidRPr="00B23ED5">
        <w:rPr>
          <w:rFonts w:eastAsia="Times New Roman"/>
          <w:b/>
          <w:bCs/>
          <w:i/>
          <w:iCs/>
          <w:color w:val="000000"/>
          <w:sz w:val="20"/>
          <w:szCs w:val="20"/>
          <w:u w:val="single"/>
        </w:rPr>
        <w:t>Mort de Marat</w:t>
      </w:r>
      <w:r w:rsidRPr="00B23ED5">
        <w:rPr>
          <w:rFonts w:eastAsia="Times New Roman"/>
          <w:color w:val="000000"/>
          <w:sz w:val="20"/>
          <w:szCs w:val="20"/>
        </w:rPr>
        <w:t xml:space="preserve">; or </w:t>
      </w:r>
      <w:r w:rsidRPr="00B23ED5">
        <w:rPr>
          <w:rFonts w:eastAsia="Times New Roman"/>
          <w:b/>
          <w:bCs/>
          <w:i/>
          <w:iCs/>
          <w:color w:val="000000"/>
          <w:sz w:val="20"/>
          <w:szCs w:val="20"/>
          <w:u w:val="single"/>
        </w:rPr>
        <w:t xml:space="preserve">Marat </w:t>
      </w:r>
      <w:proofErr w:type="spellStart"/>
      <w:r w:rsidRPr="00B23ED5">
        <w:rPr>
          <w:rFonts w:eastAsia="Times New Roman"/>
          <w:b/>
          <w:bCs/>
          <w:i/>
          <w:iCs/>
          <w:color w:val="000000"/>
          <w:sz w:val="20"/>
          <w:szCs w:val="20"/>
          <w:u w:val="single"/>
        </w:rPr>
        <w:t>Assassiné</w:t>
      </w:r>
      <w:proofErr w:type="spellEnd"/>
      <w:r w:rsidRPr="00B23ED5">
        <w:rPr>
          <w:rFonts w:eastAsia="Times New Roman"/>
          <w:color w:val="000000"/>
          <w:sz w:val="20"/>
          <w:szCs w:val="20"/>
        </w:rPr>
        <w:t>]</w:t>
      </w:r>
    </w:p>
    <w:p w:rsidR="00451700" w:rsidRPr="00B23ED5" w:rsidRDefault="00451700"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7. </w:t>
      </w:r>
      <w:r w:rsidRPr="00B23ED5">
        <w:rPr>
          <w:rFonts w:eastAsia="Times New Roman"/>
          <w:b/>
          <w:bCs/>
          <w:color w:val="000000"/>
          <w:sz w:val="20"/>
          <w:szCs w:val="20"/>
        </w:rPr>
        <w:t xml:space="preserve">Bela </w:t>
      </w:r>
      <w:proofErr w:type="spellStart"/>
      <w:r w:rsidRPr="00B23ED5">
        <w:rPr>
          <w:rFonts w:eastAsia="Times New Roman"/>
          <w:b/>
          <w:bCs/>
          <w:color w:val="000000"/>
          <w:sz w:val="20"/>
          <w:szCs w:val="20"/>
        </w:rPr>
        <w:t>Karlovitz</w:t>
      </w:r>
      <w:proofErr w:type="spellEnd"/>
      <w:r w:rsidRPr="00B23ED5">
        <w:rPr>
          <w:rFonts w:eastAsia="Times New Roman"/>
          <w:b/>
          <w:bCs/>
          <w:color w:val="000000"/>
          <w:sz w:val="20"/>
          <w:szCs w:val="20"/>
        </w:rPr>
        <w:t xml:space="preserve"> used magneto</w:t>
      </w:r>
      <w:r w:rsidR="00451700">
        <w:rPr>
          <w:rFonts w:eastAsia="Times New Roman"/>
          <w:b/>
          <w:bCs/>
          <w:color w:val="000000"/>
          <w:sz w:val="20"/>
          <w:szCs w:val="20"/>
        </w:rPr>
        <w:t>-</w:t>
      </w:r>
      <w:r w:rsidRPr="00B23ED5">
        <w:rPr>
          <w:rFonts w:eastAsia="Times New Roman"/>
          <w:b/>
          <w:bCs/>
          <w:color w:val="000000"/>
          <w:sz w:val="20"/>
          <w:szCs w:val="20"/>
        </w:rPr>
        <w:t>hydro</w:t>
      </w:r>
      <w:r w:rsidR="00451700">
        <w:rPr>
          <w:rFonts w:eastAsia="Times New Roman"/>
          <w:b/>
          <w:bCs/>
          <w:color w:val="000000"/>
          <w:sz w:val="20"/>
          <w:szCs w:val="20"/>
        </w:rPr>
        <w:t>-</w:t>
      </w:r>
      <w:r w:rsidRPr="00B23ED5">
        <w:rPr>
          <w:rFonts w:eastAsia="Times New Roman"/>
          <w:b/>
          <w:bCs/>
          <w:color w:val="000000"/>
          <w:sz w:val="20"/>
          <w:szCs w:val="20"/>
        </w:rPr>
        <w:t>dynamic theory to invent one of these devices. Faraday invented consisting of a rotating flywheel. A type of these devices relies on conductive brushes rubbing against the conducting armature on a mechanical commutator. Magnetos are used for this purpose. A hollow metal globe in which static charges</w:t>
      </w:r>
      <w:r w:rsidRPr="00B23ED5">
        <w:rPr>
          <w:rFonts w:eastAsia="Times New Roman"/>
          <w:color w:val="000000"/>
          <w:sz w:val="20"/>
          <w:szCs w:val="20"/>
        </w:rPr>
        <w:t xml:space="preserve"> (*) accumulate due to friction is one of these devices. These devices in electrical circuits are usually either dynamos or alternators, depending on if the result is alternating or direct. For 10 points, name these devices, exemplified by an object named for van de </w:t>
      </w:r>
      <w:proofErr w:type="spellStart"/>
      <w:r w:rsidRPr="00B23ED5">
        <w:rPr>
          <w:rFonts w:eastAsia="Times New Roman"/>
          <w:color w:val="000000"/>
          <w:sz w:val="20"/>
          <w:szCs w:val="20"/>
        </w:rPr>
        <w:t>Graaff</w:t>
      </w:r>
      <w:proofErr w:type="spellEnd"/>
      <w:r w:rsidRPr="00B23ED5">
        <w:rPr>
          <w:rFonts w:eastAsia="Times New Roman"/>
          <w:color w:val="000000"/>
          <w:sz w:val="20"/>
          <w:szCs w:val="20"/>
        </w:rPr>
        <w:t>, which create electrical currents.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electrical </w:t>
      </w:r>
      <w:r w:rsidRPr="00B23ED5">
        <w:rPr>
          <w:rFonts w:eastAsia="Times New Roman"/>
          <w:b/>
          <w:bCs/>
          <w:color w:val="000000"/>
          <w:sz w:val="20"/>
          <w:szCs w:val="20"/>
          <w:u w:val="single"/>
        </w:rPr>
        <w:t>generator</w:t>
      </w:r>
      <w:r w:rsidRPr="00B23ED5">
        <w:rPr>
          <w:rFonts w:eastAsia="Times New Roman"/>
          <w:color w:val="000000"/>
          <w:sz w:val="20"/>
          <w:szCs w:val="20"/>
        </w:rPr>
        <w:t xml:space="preserve">s [or van de </w:t>
      </w:r>
      <w:proofErr w:type="spellStart"/>
      <w:r w:rsidRPr="00B23ED5">
        <w:rPr>
          <w:rFonts w:eastAsia="Times New Roman"/>
          <w:color w:val="000000"/>
          <w:sz w:val="20"/>
          <w:szCs w:val="20"/>
        </w:rPr>
        <w:t>Graaff</w:t>
      </w:r>
      <w:proofErr w:type="spellEnd"/>
      <w:r w:rsidRPr="00B23ED5">
        <w:rPr>
          <w:rFonts w:eastAsia="Times New Roman"/>
          <w:color w:val="000000"/>
          <w:sz w:val="20"/>
          <w:szCs w:val="20"/>
        </w:rPr>
        <w:t xml:space="preserve"> </w:t>
      </w:r>
      <w:r w:rsidRPr="00B23ED5">
        <w:rPr>
          <w:rFonts w:eastAsia="Times New Roman"/>
          <w:b/>
          <w:bCs/>
          <w:color w:val="000000"/>
          <w:sz w:val="20"/>
          <w:szCs w:val="20"/>
          <w:u w:val="single"/>
        </w:rPr>
        <w:t>generator</w:t>
      </w:r>
      <w:r w:rsidRPr="00B23ED5">
        <w:rPr>
          <w:rFonts w:eastAsia="Times New Roman"/>
          <w:color w:val="000000"/>
          <w:sz w:val="20"/>
          <w:szCs w:val="20"/>
        </w:rPr>
        <w:t xml:space="preserve">s; prompt on </w:t>
      </w:r>
      <w:r w:rsidRPr="00B23ED5">
        <w:rPr>
          <w:rFonts w:eastAsia="Times New Roman"/>
          <w:b/>
          <w:bCs/>
          <w:color w:val="000000"/>
          <w:sz w:val="20"/>
          <w:szCs w:val="20"/>
          <w:u w:val="single"/>
        </w:rPr>
        <w:t>dynamo</w:t>
      </w:r>
      <w:r w:rsidRPr="00B23ED5">
        <w:rPr>
          <w:rFonts w:eastAsia="Times New Roman"/>
          <w:color w:val="000000"/>
          <w:sz w:val="20"/>
          <w:szCs w:val="20"/>
        </w:rPr>
        <w:t xml:space="preserve">s; prompt on </w:t>
      </w:r>
      <w:r w:rsidRPr="00B23ED5">
        <w:rPr>
          <w:rFonts w:eastAsia="Times New Roman"/>
          <w:b/>
          <w:bCs/>
          <w:color w:val="000000"/>
          <w:sz w:val="20"/>
          <w:szCs w:val="20"/>
          <w:u w:val="single"/>
        </w:rPr>
        <w:t>alternator</w:t>
      </w:r>
      <w:r w:rsidRPr="00B23ED5">
        <w:rPr>
          <w:rFonts w:eastAsia="Times New Roman"/>
          <w:color w:val="000000"/>
          <w:sz w:val="20"/>
          <w:szCs w:val="20"/>
        </w:rPr>
        <w:t>s]</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8. </w:t>
      </w:r>
      <w:r w:rsidRPr="00B23ED5">
        <w:rPr>
          <w:rFonts w:eastAsia="Times New Roman"/>
          <w:b/>
          <w:bCs/>
          <w:color w:val="000000"/>
          <w:sz w:val="20"/>
          <w:szCs w:val="20"/>
        </w:rPr>
        <w:t xml:space="preserve">A civilization centered </w:t>
      </w:r>
      <w:proofErr w:type="gramStart"/>
      <w:r w:rsidRPr="00B23ED5">
        <w:rPr>
          <w:rFonts w:eastAsia="Times New Roman"/>
          <w:b/>
          <w:bCs/>
          <w:color w:val="000000"/>
          <w:sz w:val="20"/>
          <w:szCs w:val="20"/>
        </w:rPr>
        <w:t>around</w:t>
      </w:r>
      <w:proofErr w:type="gramEnd"/>
      <w:r w:rsidRPr="00B23ED5">
        <w:rPr>
          <w:rFonts w:eastAsia="Times New Roman"/>
          <w:b/>
          <w:bCs/>
          <w:color w:val="000000"/>
          <w:sz w:val="20"/>
          <w:szCs w:val="20"/>
        </w:rPr>
        <w:t xml:space="preserve"> this river invented rammed-earth walls and developed advanced black and gray pottery. This river’s valley was home to a civilization that wrote a book about every permutation of three broken-or-whole horizontal lines. </w:t>
      </w:r>
      <w:r w:rsidRPr="00B23ED5">
        <w:rPr>
          <w:rFonts w:eastAsia="Times New Roman"/>
          <w:b/>
          <w:bCs/>
          <w:i/>
          <w:iCs/>
          <w:color w:val="000000"/>
          <w:sz w:val="20"/>
          <w:szCs w:val="20"/>
        </w:rPr>
        <w:t>The Records of the Grand</w:t>
      </w:r>
      <w:r w:rsidRPr="00B23ED5">
        <w:rPr>
          <w:rFonts w:eastAsia="Times New Roman"/>
          <w:i/>
          <w:iCs/>
          <w:color w:val="000000"/>
          <w:sz w:val="20"/>
          <w:szCs w:val="20"/>
        </w:rPr>
        <w:t xml:space="preserve"> (*) Historian</w:t>
      </w:r>
      <w:r w:rsidRPr="00B23ED5">
        <w:rPr>
          <w:rFonts w:eastAsia="Times New Roman"/>
          <w:color w:val="000000"/>
          <w:sz w:val="20"/>
          <w:szCs w:val="20"/>
        </w:rPr>
        <w:t xml:space="preserve"> describe early civilizations on this river. A civilization on this river wrote on tortoise shells, and performed divination using oracle bones. Flooding of this river led to many sorrows, but also permitted human settlement because of the fertile loess-rich soil. For 10 points, name this river, around which the Chinese civilization developed.</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Yellow</w:t>
      </w:r>
      <w:r w:rsidRPr="00B23ED5">
        <w:rPr>
          <w:rFonts w:eastAsia="Times New Roman"/>
          <w:color w:val="000000"/>
          <w:sz w:val="20"/>
          <w:szCs w:val="20"/>
        </w:rPr>
        <w:t xml:space="preserve"> River [or the </w:t>
      </w:r>
      <w:r w:rsidRPr="00B23ED5">
        <w:rPr>
          <w:rFonts w:eastAsia="Times New Roman"/>
          <w:b/>
          <w:bCs/>
          <w:color w:val="000000"/>
          <w:sz w:val="20"/>
          <w:szCs w:val="20"/>
          <w:u w:val="single"/>
        </w:rPr>
        <w:t>Huang</w:t>
      </w:r>
      <w:r w:rsidRPr="00B23ED5">
        <w:rPr>
          <w:rFonts w:eastAsia="Times New Roman"/>
          <w:color w:val="000000"/>
          <w:sz w:val="20"/>
          <w:szCs w:val="20"/>
        </w:rPr>
        <w:t xml:space="preserve"> He]</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9. </w:t>
      </w:r>
      <w:r w:rsidRPr="00B23ED5">
        <w:rPr>
          <w:rFonts w:eastAsia="Times New Roman"/>
          <w:b/>
          <w:bCs/>
          <w:color w:val="000000"/>
          <w:sz w:val="20"/>
          <w:szCs w:val="20"/>
        </w:rPr>
        <w:t xml:space="preserve">This character raises her knee while serving in a “perfect imitation of top-notch tennis.” The foreword of the novel explains that this character dies in childbirth on Christmas Day, 1952. She writes a note to her dad explaining her move to Alaska with husband Dick Schiller. A mysterious Aztec red convertible follows this character. She is pulled out of Camp </w:t>
      </w:r>
      <w:r w:rsidRPr="00B23ED5">
        <w:rPr>
          <w:rFonts w:eastAsia="Times New Roman"/>
          <w:color w:val="000000"/>
          <w:sz w:val="20"/>
          <w:szCs w:val="20"/>
        </w:rPr>
        <w:t xml:space="preserve">(*) Q to be told that her mother was run over in a freak car accident. Clare </w:t>
      </w:r>
      <w:proofErr w:type="spellStart"/>
      <w:r w:rsidRPr="00B23ED5">
        <w:rPr>
          <w:rFonts w:eastAsia="Times New Roman"/>
          <w:color w:val="000000"/>
          <w:sz w:val="20"/>
          <w:szCs w:val="20"/>
        </w:rPr>
        <w:t>Quilty</w:t>
      </w:r>
      <w:proofErr w:type="spellEnd"/>
      <w:r w:rsidRPr="00B23ED5">
        <w:rPr>
          <w:rFonts w:eastAsia="Times New Roman"/>
          <w:color w:val="000000"/>
          <w:sz w:val="20"/>
          <w:szCs w:val="20"/>
        </w:rPr>
        <w:t xml:space="preserve"> abducts this character, who is called the “light of my life, fire of my loins” in the first sentence of the novel. For 10 points, name this nymphet loved by Humbert </w:t>
      </w:r>
      <w:proofErr w:type="spellStart"/>
      <w:r w:rsidRPr="00B23ED5">
        <w:rPr>
          <w:rFonts w:eastAsia="Times New Roman"/>
          <w:color w:val="000000"/>
          <w:sz w:val="20"/>
          <w:szCs w:val="20"/>
        </w:rPr>
        <w:t>Humbert</w:t>
      </w:r>
      <w:proofErr w:type="spellEnd"/>
      <w:r w:rsidRPr="00B23ED5">
        <w:rPr>
          <w:rFonts w:eastAsia="Times New Roman"/>
          <w:color w:val="000000"/>
          <w:sz w:val="20"/>
          <w:szCs w:val="20"/>
        </w:rPr>
        <w:t xml:space="preserve"> in a Vladimir Nabokov novel.</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Lolita</w:t>
      </w:r>
      <w:r w:rsidRPr="00B23ED5">
        <w:rPr>
          <w:rFonts w:eastAsia="Times New Roman"/>
          <w:color w:val="000000"/>
          <w:sz w:val="20"/>
          <w:szCs w:val="20"/>
        </w:rPr>
        <w:t xml:space="preserve"> [or </w:t>
      </w:r>
      <w:r w:rsidRPr="00B23ED5">
        <w:rPr>
          <w:rFonts w:eastAsia="Times New Roman"/>
          <w:b/>
          <w:bCs/>
          <w:color w:val="000000"/>
          <w:sz w:val="20"/>
          <w:szCs w:val="20"/>
          <w:u w:val="single"/>
        </w:rPr>
        <w:t>Dolores</w:t>
      </w:r>
      <w:r w:rsidRPr="00B23ED5">
        <w:rPr>
          <w:rFonts w:eastAsia="Times New Roman"/>
          <w:color w:val="000000"/>
          <w:sz w:val="20"/>
          <w:szCs w:val="20"/>
        </w:rPr>
        <w:t xml:space="preserve"> Haze; or </w:t>
      </w:r>
      <w:r w:rsidRPr="00B23ED5">
        <w:rPr>
          <w:rFonts w:eastAsia="Times New Roman"/>
          <w:b/>
          <w:bCs/>
          <w:color w:val="000000"/>
          <w:sz w:val="20"/>
          <w:szCs w:val="20"/>
          <w:u w:val="single"/>
        </w:rPr>
        <w:t>Dolly</w:t>
      </w:r>
      <w:r w:rsidRPr="00B23ED5">
        <w:rPr>
          <w:rFonts w:eastAsia="Times New Roman"/>
          <w:color w:val="000000"/>
          <w:sz w:val="20"/>
          <w:szCs w:val="20"/>
        </w:rPr>
        <w:t xml:space="preserve"> Haze; or </w:t>
      </w:r>
      <w:r w:rsidRPr="00B23ED5">
        <w:rPr>
          <w:rFonts w:eastAsia="Times New Roman"/>
          <w:b/>
          <w:bCs/>
          <w:color w:val="000000"/>
          <w:sz w:val="20"/>
          <w:szCs w:val="20"/>
          <w:u w:val="single"/>
        </w:rPr>
        <w:t>Lo</w:t>
      </w:r>
      <w:r w:rsidRPr="00B23ED5">
        <w:rPr>
          <w:rFonts w:eastAsia="Times New Roman"/>
          <w:color w:val="000000"/>
          <w:sz w:val="20"/>
          <w:szCs w:val="20"/>
        </w:rPr>
        <w:t xml:space="preserve">; prompt on </w:t>
      </w:r>
      <w:r w:rsidRPr="00B23ED5">
        <w:rPr>
          <w:rFonts w:eastAsia="Times New Roman"/>
          <w:b/>
          <w:bCs/>
          <w:color w:val="000000"/>
          <w:sz w:val="20"/>
          <w:szCs w:val="20"/>
          <w:u w:val="single"/>
        </w:rPr>
        <w:t>Haze</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w:t>
      </w:r>
      <w:r w:rsidRPr="00B23ED5">
        <w:rPr>
          <w:rFonts w:eastAsia="Times New Roman"/>
          <w:b/>
          <w:bCs/>
          <w:color w:val="000000"/>
          <w:sz w:val="20"/>
          <w:szCs w:val="20"/>
        </w:rPr>
        <w:t xml:space="preserve">Aaron Paul yelled “YOU’RE MY IDOL” to this man on a television appearance in 2000. </w:t>
      </w:r>
      <w:r w:rsidR="00451700" w:rsidRPr="00B23ED5">
        <w:rPr>
          <w:rFonts w:eastAsia="Times New Roman"/>
          <w:b/>
          <w:bCs/>
          <w:color w:val="000000"/>
          <w:sz w:val="20"/>
          <w:szCs w:val="20"/>
        </w:rPr>
        <w:t>In a film, this man cameos as a participant in the Pepsi Pro-Am.</w:t>
      </w:r>
      <w:r w:rsidR="00451700">
        <w:rPr>
          <w:rFonts w:eastAsia="Times New Roman"/>
          <w:b/>
          <w:bCs/>
          <w:color w:val="000000"/>
          <w:sz w:val="20"/>
          <w:szCs w:val="20"/>
        </w:rPr>
        <w:t xml:space="preserve"> </w:t>
      </w:r>
      <w:r w:rsidRPr="00B23ED5">
        <w:rPr>
          <w:rFonts w:eastAsia="Times New Roman"/>
          <w:b/>
          <w:bCs/>
          <w:color w:val="000000"/>
          <w:sz w:val="20"/>
          <w:szCs w:val="20"/>
        </w:rPr>
        <w:t xml:space="preserve">This man frequently told </w:t>
      </w:r>
      <w:proofErr w:type="gramStart"/>
      <w:r w:rsidRPr="00B23ED5">
        <w:rPr>
          <w:rFonts w:eastAsia="Times New Roman"/>
          <w:b/>
          <w:bCs/>
          <w:color w:val="000000"/>
          <w:sz w:val="20"/>
          <w:szCs w:val="20"/>
        </w:rPr>
        <w:t>audiences,</w:t>
      </w:r>
      <w:proofErr w:type="gramEnd"/>
      <w:r w:rsidRPr="00B23ED5">
        <w:rPr>
          <w:rFonts w:eastAsia="Times New Roman"/>
          <w:b/>
          <w:bCs/>
          <w:color w:val="000000"/>
          <w:sz w:val="20"/>
          <w:szCs w:val="20"/>
        </w:rPr>
        <w:t xml:space="preserve"> “Help control the pet population. Have your pets spayed or neutered.” This man appeared as himself on the </w:t>
      </w:r>
      <w:r w:rsidRPr="00B23ED5">
        <w:rPr>
          <w:rFonts w:eastAsia="Times New Roman"/>
          <w:b/>
          <w:bCs/>
          <w:i/>
          <w:iCs/>
          <w:color w:val="000000"/>
          <w:sz w:val="20"/>
          <w:szCs w:val="20"/>
        </w:rPr>
        <w:t>How I Met Your Mother</w:t>
      </w:r>
      <w:r w:rsidRPr="00B23ED5">
        <w:rPr>
          <w:rFonts w:eastAsia="Times New Roman"/>
          <w:b/>
          <w:bCs/>
          <w:color w:val="000000"/>
          <w:sz w:val="20"/>
          <w:szCs w:val="20"/>
        </w:rPr>
        <w:t xml:space="preserve"> episode (*) </w:t>
      </w:r>
      <w:r w:rsidRPr="00B23ED5">
        <w:rPr>
          <w:rFonts w:eastAsia="Times New Roman"/>
          <w:color w:val="000000"/>
          <w:sz w:val="20"/>
          <w:szCs w:val="20"/>
        </w:rPr>
        <w:t xml:space="preserve">“Showdown,” when Barney Stinson still believes that this man is his father. This man kicks Happy Gilmore in the face at a golf tournament. In 2007, Drew Carrey took over this man’s job of shouting “Come on down!” to people on Contestants’ Row. For 10 points, name this longtime host of </w:t>
      </w:r>
      <w:r w:rsidRPr="00B23ED5">
        <w:rPr>
          <w:rFonts w:eastAsia="Times New Roman"/>
          <w:i/>
          <w:iCs/>
          <w:color w:val="000000"/>
          <w:sz w:val="20"/>
          <w:szCs w:val="20"/>
        </w:rPr>
        <w:t>The Price is Right</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Bob </w:t>
      </w:r>
      <w:r w:rsidRPr="00B23ED5">
        <w:rPr>
          <w:rFonts w:eastAsia="Times New Roman"/>
          <w:b/>
          <w:bCs/>
          <w:color w:val="000000"/>
          <w:sz w:val="20"/>
          <w:szCs w:val="20"/>
          <w:u w:val="single"/>
        </w:rPr>
        <w:t>Barker</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11. </w:t>
      </w:r>
      <w:r w:rsidRPr="00B23ED5">
        <w:rPr>
          <w:rFonts w:eastAsia="Times New Roman"/>
          <w:b/>
          <w:bCs/>
          <w:color w:val="000000"/>
          <w:sz w:val="20"/>
          <w:szCs w:val="20"/>
        </w:rPr>
        <w:t xml:space="preserve">Thelonious Monk recorded a live album at the New York “Spot” cafe named for this word. This is the second word in the title of the song after “Strange Meadow Lark” on the album </w:t>
      </w:r>
      <w:r w:rsidRPr="00B23ED5">
        <w:rPr>
          <w:rFonts w:eastAsia="Times New Roman"/>
          <w:b/>
          <w:bCs/>
          <w:i/>
          <w:iCs/>
          <w:color w:val="000000"/>
          <w:sz w:val="20"/>
          <w:szCs w:val="20"/>
        </w:rPr>
        <w:t>Time Out</w:t>
      </w:r>
      <w:r w:rsidRPr="00B23ED5">
        <w:rPr>
          <w:rFonts w:eastAsia="Times New Roman"/>
          <w:b/>
          <w:bCs/>
          <w:color w:val="000000"/>
          <w:sz w:val="20"/>
          <w:szCs w:val="20"/>
        </w:rPr>
        <w:t xml:space="preserve">. “Flamenco Sketches,” the track of this number, is the last track on </w:t>
      </w:r>
      <w:r w:rsidRPr="00B23ED5">
        <w:rPr>
          <w:rFonts w:eastAsia="Times New Roman"/>
          <w:b/>
          <w:bCs/>
          <w:i/>
          <w:color w:val="000000"/>
          <w:sz w:val="20"/>
          <w:szCs w:val="20"/>
        </w:rPr>
        <w:t>Kind of Blue</w:t>
      </w:r>
      <w:r w:rsidRPr="00B23ED5">
        <w:rPr>
          <w:rFonts w:eastAsia="Times New Roman"/>
          <w:b/>
          <w:bCs/>
          <w:color w:val="000000"/>
          <w:sz w:val="20"/>
          <w:szCs w:val="20"/>
        </w:rPr>
        <w:t>. Miles Davis had two “Great” bands with this many members. Paul Desmond wrote a song titled for this number for the (*)</w:t>
      </w:r>
      <w:r w:rsidRPr="00B23ED5">
        <w:rPr>
          <w:rFonts w:eastAsia="Times New Roman"/>
          <w:color w:val="000000"/>
          <w:sz w:val="20"/>
          <w:szCs w:val="20"/>
        </w:rPr>
        <w:t xml:space="preserve"> Dave Brubeck Quartet, so-named for its unusual time signature. Adding a beat to common time gives this many beats a measure. For 10 points, name this number which makes up a jazz group of 2 wind players and the piano, bass, and drums section.  </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five</w:t>
      </w:r>
      <w:r w:rsidRPr="00B23ED5">
        <w:rPr>
          <w:rFonts w:eastAsia="Times New Roman"/>
          <w:color w:val="000000"/>
          <w:sz w:val="20"/>
          <w:szCs w:val="20"/>
        </w:rPr>
        <w:t xml:space="preserve"> [or “</w:t>
      </w:r>
      <w:r w:rsidRPr="00B23ED5">
        <w:rPr>
          <w:rFonts w:eastAsia="Times New Roman"/>
          <w:b/>
          <w:bCs/>
          <w:color w:val="000000"/>
          <w:sz w:val="20"/>
          <w:szCs w:val="20"/>
          <w:u w:val="single"/>
        </w:rPr>
        <w:t>Take Five</w:t>
      </w:r>
      <w:r w:rsidRPr="00B23ED5">
        <w:rPr>
          <w:rFonts w:eastAsia="Times New Roman"/>
          <w:color w:val="000000"/>
          <w:sz w:val="20"/>
          <w:szCs w:val="20"/>
        </w:rPr>
        <w:t xml:space="preserve">”; or the </w:t>
      </w:r>
      <w:r w:rsidRPr="00B23ED5">
        <w:rPr>
          <w:rFonts w:eastAsia="Times New Roman"/>
          <w:b/>
          <w:bCs/>
          <w:color w:val="000000"/>
          <w:sz w:val="20"/>
          <w:szCs w:val="20"/>
          <w:u w:val="single"/>
        </w:rPr>
        <w:t>Five</w:t>
      </w:r>
      <w:r w:rsidRPr="00B23ED5">
        <w:rPr>
          <w:rFonts w:eastAsia="Times New Roman"/>
          <w:color w:val="000000"/>
          <w:sz w:val="20"/>
          <w:szCs w:val="20"/>
        </w:rPr>
        <w:t xml:space="preserve"> Spot Cafe; accept either Miles Davis’ First Great </w:t>
      </w:r>
      <w:r w:rsidRPr="00B23ED5">
        <w:rPr>
          <w:rFonts w:eastAsia="Times New Roman"/>
          <w:b/>
          <w:bCs/>
          <w:color w:val="000000"/>
          <w:sz w:val="20"/>
          <w:szCs w:val="20"/>
          <w:u w:val="single"/>
        </w:rPr>
        <w:t>Quintet</w:t>
      </w:r>
      <w:r w:rsidRPr="00B23ED5">
        <w:rPr>
          <w:rFonts w:eastAsia="Times New Roman"/>
          <w:color w:val="000000"/>
          <w:sz w:val="20"/>
          <w:szCs w:val="20"/>
        </w:rPr>
        <w:t xml:space="preserve"> or Miles Davis’ Second Great </w:t>
      </w:r>
      <w:r w:rsidRPr="00B23ED5">
        <w:rPr>
          <w:rFonts w:eastAsia="Times New Roman"/>
          <w:b/>
          <w:bCs/>
          <w:color w:val="000000"/>
          <w:sz w:val="20"/>
          <w:szCs w:val="20"/>
          <w:u w:val="single"/>
        </w:rPr>
        <w:t>Quintet</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12. </w:t>
      </w:r>
      <w:r w:rsidRPr="00B23ED5">
        <w:rPr>
          <w:rFonts w:eastAsia="Times New Roman"/>
          <w:b/>
          <w:bCs/>
          <w:color w:val="000000"/>
          <w:sz w:val="20"/>
          <w:szCs w:val="20"/>
        </w:rPr>
        <w:t xml:space="preserve">This white man founded the National Negro Business League with Booker T. Washington. He founded a think-tank dedicated to the Endowment for International Peace. In an article for the “North American Review,” this man proposed that surpluses should be redistributed to reduce the income gap, arguing the rich have a moral obligation to obey the </w:t>
      </w:r>
      <w:r w:rsidRPr="00B23ED5">
        <w:rPr>
          <w:rFonts w:eastAsia="Times New Roman"/>
          <w:color w:val="000000"/>
          <w:sz w:val="20"/>
          <w:szCs w:val="20"/>
        </w:rPr>
        <w:t xml:space="preserve">(*) “Gospel of Wealth.” He funded namesake libraries in Pittsburgh. This man supported Henry Clay Frick and the </w:t>
      </w:r>
      <w:proofErr w:type="spellStart"/>
      <w:r w:rsidRPr="00B23ED5">
        <w:rPr>
          <w:rFonts w:eastAsia="Times New Roman"/>
          <w:color w:val="000000"/>
          <w:sz w:val="20"/>
          <w:szCs w:val="20"/>
        </w:rPr>
        <w:t>Pinkertons</w:t>
      </w:r>
      <w:proofErr w:type="spellEnd"/>
      <w:r w:rsidRPr="00B23ED5">
        <w:rPr>
          <w:rFonts w:eastAsia="Times New Roman"/>
          <w:color w:val="000000"/>
          <w:sz w:val="20"/>
          <w:szCs w:val="20"/>
        </w:rPr>
        <w:t xml:space="preserve"> during the Homestead strike at one of his plants. JP Morgan bought out this industrialist to form US Steel. For 10 points, name this Scottish steel magnate and philanthropist.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Andrew </w:t>
      </w:r>
      <w:r w:rsidRPr="00B23ED5">
        <w:rPr>
          <w:rFonts w:eastAsia="Times New Roman"/>
          <w:b/>
          <w:bCs/>
          <w:color w:val="000000"/>
          <w:sz w:val="20"/>
          <w:szCs w:val="20"/>
          <w:u w:val="single"/>
        </w:rPr>
        <w:t>Carnegie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lastRenderedPageBreak/>
        <w:t xml:space="preserve">13. </w:t>
      </w:r>
      <w:r w:rsidRPr="00B23ED5">
        <w:rPr>
          <w:rFonts w:eastAsia="Times New Roman"/>
          <w:b/>
          <w:bCs/>
          <w:color w:val="000000"/>
          <w:sz w:val="20"/>
          <w:szCs w:val="20"/>
        </w:rPr>
        <w:t xml:space="preserve">This quantity is defined as the product of mole fraction </w:t>
      </w:r>
      <w:proofErr w:type="gramStart"/>
      <w:r w:rsidRPr="00B23ED5">
        <w:rPr>
          <w:rFonts w:eastAsia="Times New Roman"/>
          <w:b/>
          <w:bCs/>
          <w:color w:val="000000"/>
          <w:sz w:val="20"/>
          <w:szCs w:val="20"/>
        </w:rPr>
        <w:t>times</w:t>
      </w:r>
      <w:proofErr w:type="gramEnd"/>
      <w:r w:rsidRPr="00B23ED5">
        <w:rPr>
          <w:rFonts w:eastAsia="Times New Roman"/>
          <w:b/>
          <w:bCs/>
          <w:color w:val="000000"/>
          <w:sz w:val="20"/>
          <w:szCs w:val="20"/>
        </w:rPr>
        <w:t xml:space="preserve"> fugacity coefficient times pressure, raised to the variable nu. The extent of reaction </w:t>
      </w:r>
      <w:r w:rsidR="00EB6D06">
        <w:rPr>
          <w:rFonts w:eastAsia="Times New Roman"/>
          <w:b/>
          <w:bCs/>
          <w:color w:val="000000"/>
          <w:sz w:val="20"/>
          <w:szCs w:val="20"/>
        </w:rPr>
        <w:t>depends on</w:t>
      </w:r>
      <w:r w:rsidRPr="00B23ED5">
        <w:rPr>
          <w:rFonts w:eastAsia="Times New Roman"/>
          <w:b/>
          <w:bCs/>
          <w:color w:val="000000"/>
          <w:sz w:val="20"/>
          <w:szCs w:val="20"/>
        </w:rPr>
        <w:t xml:space="preserve"> starting concentrations and this quantity. Its temperature dependence is related to the exponential of negative enthalpy in the </w:t>
      </w:r>
      <w:proofErr w:type="spellStart"/>
      <w:r w:rsidRPr="00B23ED5">
        <w:rPr>
          <w:rFonts w:eastAsia="Times New Roman"/>
          <w:b/>
          <w:bCs/>
          <w:color w:val="000000"/>
          <w:sz w:val="20"/>
          <w:szCs w:val="20"/>
        </w:rPr>
        <w:t>van’t</w:t>
      </w:r>
      <w:proofErr w:type="spellEnd"/>
      <w:r w:rsidRPr="00B23ED5">
        <w:rPr>
          <w:rFonts w:eastAsia="Times New Roman"/>
          <w:b/>
          <w:bCs/>
          <w:color w:val="000000"/>
          <w:sz w:val="20"/>
          <w:szCs w:val="20"/>
        </w:rPr>
        <w:t xml:space="preserve"> Hoff equation. The change in </w:t>
      </w:r>
      <w:r w:rsidRPr="00B23ED5">
        <w:rPr>
          <w:rFonts w:eastAsia="Times New Roman"/>
          <w:color w:val="000000"/>
          <w:sz w:val="20"/>
          <w:szCs w:val="20"/>
        </w:rPr>
        <w:t xml:space="preserve">(*) Gibbs energy in a reaction equals negative RT times the log of this quantity. The law of mass action sets it equal to a ratio of concentrations. By Le </w:t>
      </w:r>
      <w:proofErr w:type="spellStart"/>
      <w:r w:rsidRPr="00B23ED5">
        <w:rPr>
          <w:rFonts w:eastAsia="Times New Roman"/>
          <w:color w:val="000000"/>
          <w:sz w:val="20"/>
          <w:szCs w:val="20"/>
        </w:rPr>
        <w:t>Chatelier’s</w:t>
      </w:r>
      <w:proofErr w:type="spellEnd"/>
      <w:r w:rsidRPr="00B23ED5">
        <w:rPr>
          <w:rFonts w:eastAsia="Times New Roman"/>
          <w:color w:val="000000"/>
          <w:sz w:val="20"/>
          <w:szCs w:val="20"/>
        </w:rPr>
        <w:t xml:space="preserve"> principle, a reaction shifts left if Q is greater than this value. For 10 points, name this constant symbolized K which represents a reaction that goes in two directions.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equilibrium</w:t>
      </w:r>
      <w:r w:rsidRPr="00B23ED5">
        <w:rPr>
          <w:rFonts w:eastAsia="Times New Roman"/>
          <w:color w:val="000000"/>
          <w:sz w:val="20"/>
          <w:szCs w:val="20"/>
        </w:rPr>
        <w:t xml:space="preserve"> constant [or </w:t>
      </w:r>
      <w:r w:rsidRPr="00B23ED5">
        <w:rPr>
          <w:rFonts w:eastAsia="Times New Roman"/>
          <w:b/>
          <w:bCs/>
          <w:color w:val="000000"/>
          <w:sz w:val="20"/>
          <w:szCs w:val="20"/>
          <w:u w:val="single"/>
        </w:rPr>
        <w:t>K</w:t>
      </w:r>
      <w:r w:rsidRPr="00B23ED5">
        <w:rPr>
          <w:rFonts w:eastAsia="Times New Roman"/>
          <w:color w:val="000000"/>
          <w:sz w:val="20"/>
          <w:szCs w:val="20"/>
        </w:rPr>
        <w:t xml:space="preserve"> until it is read]</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14. </w:t>
      </w:r>
      <w:r w:rsidRPr="00B23ED5">
        <w:rPr>
          <w:rFonts w:eastAsia="Times New Roman"/>
          <w:b/>
          <w:bCs/>
          <w:color w:val="000000"/>
          <w:sz w:val="20"/>
          <w:szCs w:val="20"/>
        </w:rPr>
        <w:t>A poem by this author gave EM Forster the title “A Passage to India.” A collection by this author originally contained twelve poems but was updated into a final “deathbed edition.” This author’s “</w:t>
      </w:r>
      <w:proofErr w:type="spellStart"/>
      <w:r w:rsidRPr="00B23ED5">
        <w:rPr>
          <w:rFonts w:eastAsia="Times New Roman"/>
          <w:b/>
          <w:bCs/>
          <w:color w:val="000000"/>
          <w:sz w:val="20"/>
          <w:szCs w:val="20"/>
        </w:rPr>
        <w:t>Calamus</w:t>
      </w:r>
      <w:proofErr w:type="spellEnd"/>
      <w:r w:rsidRPr="00B23ED5">
        <w:rPr>
          <w:rFonts w:eastAsia="Times New Roman"/>
          <w:b/>
          <w:bCs/>
          <w:color w:val="000000"/>
          <w:sz w:val="20"/>
          <w:szCs w:val="20"/>
        </w:rPr>
        <w:t>” poems are the most overt proof of his homosexuality. This author’s experience nursing</w:t>
      </w:r>
      <w:r w:rsidRPr="00B23ED5">
        <w:rPr>
          <w:rFonts w:eastAsia="Times New Roman"/>
          <w:color w:val="000000"/>
          <w:sz w:val="20"/>
          <w:szCs w:val="20"/>
        </w:rPr>
        <w:t xml:space="preserve"> </w:t>
      </w:r>
      <w:r w:rsidRPr="00B23ED5">
        <w:rPr>
          <w:rFonts w:eastAsia="Times New Roman"/>
          <w:b/>
          <w:bCs/>
          <w:color w:val="000000"/>
          <w:sz w:val="20"/>
          <w:szCs w:val="20"/>
        </w:rPr>
        <w:t xml:space="preserve">wounds during </w:t>
      </w:r>
      <w:proofErr w:type="gramStart"/>
      <w:r w:rsidRPr="00B23ED5">
        <w:rPr>
          <w:rFonts w:eastAsia="Times New Roman"/>
          <w:b/>
          <w:bCs/>
          <w:color w:val="000000"/>
          <w:sz w:val="20"/>
          <w:szCs w:val="20"/>
        </w:rPr>
        <w:t xml:space="preserve">the </w:t>
      </w:r>
      <w:r w:rsidRPr="00B23ED5">
        <w:rPr>
          <w:rFonts w:eastAsia="Times New Roman"/>
          <w:color w:val="000000"/>
          <w:sz w:val="20"/>
          <w:szCs w:val="20"/>
        </w:rPr>
        <w:t> (</w:t>
      </w:r>
      <w:proofErr w:type="gramEnd"/>
      <w:r w:rsidRPr="00B23ED5">
        <w:rPr>
          <w:rFonts w:eastAsia="Times New Roman"/>
          <w:color w:val="000000"/>
          <w:sz w:val="20"/>
          <w:szCs w:val="20"/>
        </w:rPr>
        <w:t xml:space="preserve">*) Civil War inspired his collection </w:t>
      </w:r>
      <w:r w:rsidRPr="00B23ED5">
        <w:rPr>
          <w:rFonts w:eastAsia="Times New Roman"/>
          <w:i/>
          <w:iCs/>
          <w:color w:val="000000"/>
          <w:sz w:val="20"/>
          <w:szCs w:val="20"/>
        </w:rPr>
        <w:t>Drum-Taps</w:t>
      </w:r>
      <w:r w:rsidRPr="00B23ED5">
        <w:rPr>
          <w:rFonts w:eastAsia="Times New Roman"/>
          <w:color w:val="000000"/>
          <w:sz w:val="20"/>
          <w:szCs w:val="20"/>
        </w:rPr>
        <w:t xml:space="preserve">. He wrote about a “powerful, western, fallen star” and mentioned that “our fearful trip is won” in two poems memorializing Abraham Lincoln. For 10 points, name this author of “Song of Myself” and “O Captain, My Captain”, two poems from </w:t>
      </w:r>
      <w:r w:rsidRPr="00B23ED5">
        <w:rPr>
          <w:rFonts w:eastAsia="Times New Roman"/>
          <w:i/>
          <w:iCs/>
          <w:color w:val="000000"/>
          <w:sz w:val="20"/>
          <w:szCs w:val="20"/>
        </w:rPr>
        <w:t>Leaves of Grass</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Walt </w:t>
      </w:r>
      <w:r w:rsidRPr="00B23ED5">
        <w:rPr>
          <w:rFonts w:eastAsia="Times New Roman"/>
          <w:b/>
          <w:bCs/>
          <w:color w:val="000000"/>
          <w:sz w:val="20"/>
          <w:szCs w:val="20"/>
          <w:u w:val="single"/>
        </w:rPr>
        <w:t>Whitman</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15.  </w:t>
      </w:r>
      <w:r w:rsidRPr="00B23ED5">
        <w:rPr>
          <w:rFonts w:eastAsia="Times New Roman"/>
          <w:b/>
          <w:bCs/>
          <w:color w:val="000000"/>
          <w:sz w:val="20"/>
          <w:szCs w:val="20"/>
        </w:rPr>
        <w:t xml:space="preserve">This inventor of the index card fixed </w:t>
      </w:r>
      <w:r w:rsidR="00EB6D06">
        <w:rPr>
          <w:rFonts w:eastAsia="Times New Roman"/>
          <w:b/>
          <w:bCs/>
          <w:color w:val="000000"/>
          <w:sz w:val="20"/>
          <w:szCs w:val="20"/>
        </w:rPr>
        <w:t>the Celsius</w:t>
      </w:r>
      <w:r w:rsidRPr="00B23ED5">
        <w:rPr>
          <w:rFonts w:eastAsia="Times New Roman"/>
          <w:b/>
          <w:bCs/>
          <w:color w:val="000000"/>
          <w:sz w:val="20"/>
          <w:szCs w:val="20"/>
        </w:rPr>
        <w:t xml:space="preserve"> thermometer by making 0 degrees the melting point of water. This man divided humanity into four races depending on skin color. He had seventeen students called his "apostles" at </w:t>
      </w:r>
      <w:proofErr w:type="spellStart"/>
      <w:r w:rsidR="00EB6D06">
        <w:rPr>
          <w:rFonts w:eastAsia="Times New Roman"/>
          <w:b/>
          <w:bCs/>
          <w:color w:val="000000"/>
          <w:sz w:val="20"/>
          <w:szCs w:val="20"/>
        </w:rPr>
        <w:t>Ü</w:t>
      </w:r>
      <w:r w:rsidRPr="00B23ED5">
        <w:rPr>
          <w:rFonts w:eastAsia="Times New Roman"/>
          <w:b/>
          <w:bCs/>
          <w:color w:val="000000"/>
          <w:sz w:val="20"/>
          <w:szCs w:val="20"/>
        </w:rPr>
        <w:t>ppsala</w:t>
      </w:r>
      <w:proofErr w:type="spellEnd"/>
      <w:r w:rsidRPr="00B23ED5">
        <w:rPr>
          <w:rFonts w:eastAsia="Times New Roman"/>
          <w:b/>
          <w:bCs/>
          <w:color w:val="000000"/>
          <w:sz w:val="20"/>
          <w:szCs w:val="20"/>
        </w:rPr>
        <w:t xml:space="preserve">, who travelled around the world to take plant samples for his enormous collection. This author of </w:t>
      </w:r>
      <w:proofErr w:type="spellStart"/>
      <w:r w:rsidRPr="00B23ED5">
        <w:rPr>
          <w:rFonts w:eastAsia="Times New Roman"/>
          <w:b/>
          <w:bCs/>
          <w:i/>
          <w:iCs/>
          <w:color w:val="000000"/>
          <w:sz w:val="20"/>
          <w:szCs w:val="20"/>
        </w:rPr>
        <w:t>Systema</w:t>
      </w:r>
      <w:proofErr w:type="spellEnd"/>
      <w:r w:rsidRPr="00B23ED5">
        <w:rPr>
          <w:rFonts w:eastAsia="Times New Roman"/>
          <w:b/>
          <w:bCs/>
          <w:i/>
          <w:iCs/>
          <w:color w:val="000000"/>
          <w:sz w:val="20"/>
          <w:szCs w:val="20"/>
        </w:rPr>
        <w:t xml:space="preserve"> </w:t>
      </w:r>
      <w:proofErr w:type="spellStart"/>
      <w:r w:rsidRPr="00B23ED5">
        <w:rPr>
          <w:rFonts w:eastAsia="Times New Roman"/>
          <w:b/>
          <w:bCs/>
          <w:i/>
          <w:iCs/>
          <w:color w:val="000000"/>
          <w:sz w:val="20"/>
          <w:szCs w:val="20"/>
        </w:rPr>
        <w:t>Naturae</w:t>
      </w:r>
      <w:proofErr w:type="spellEnd"/>
      <w:r w:rsidRPr="00B23ED5">
        <w:rPr>
          <w:rFonts w:eastAsia="Times New Roman"/>
          <w:color w:val="000000"/>
          <w:sz w:val="20"/>
          <w:szCs w:val="20"/>
        </w:rPr>
        <w:t xml:space="preserve"> (*) classified plants based on how many stamens and how many pistils they have. Cladistics was an upgrade to this man’s classification system. He popularized binomial nomenclature. For 10 points, name this Swedish botanist who invented the kingdom-phylum system of taxonomy.</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Carolus </w:t>
      </w:r>
      <w:r w:rsidRPr="00B23ED5">
        <w:rPr>
          <w:rFonts w:eastAsia="Times New Roman"/>
          <w:b/>
          <w:bCs/>
          <w:color w:val="000000"/>
          <w:sz w:val="20"/>
          <w:szCs w:val="20"/>
          <w:u w:val="single"/>
        </w:rPr>
        <w:t>Linnaeus</w:t>
      </w:r>
      <w:r w:rsidRPr="00B23ED5">
        <w:rPr>
          <w:rFonts w:eastAsia="Times New Roman"/>
          <w:color w:val="000000"/>
          <w:sz w:val="20"/>
          <w:szCs w:val="20"/>
        </w:rPr>
        <w:t xml:space="preserve"> [or Carl </w:t>
      </w:r>
      <w:r w:rsidRPr="00B23ED5">
        <w:rPr>
          <w:rFonts w:eastAsia="Times New Roman"/>
          <w:b/>
          <w:bCs/>
          <w:color w:val="000000"/>
          <w:sz w:val="20"/>
          <w:szCs w:val="20"/>
          <w:u w:val="single"/>
        </w:rPr>
        <w:t>Linnaeus</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16. </w:t>
      </w:r>
      <w:r w:rsidRPr="00B23ED5">
        <w:rPr>
          <w:rFonts w:eastAsia="Times New Roman"/>
          <w:b/>
          <w:bCs/>
          <w:color w:val="000000"/>
          <w:sz w:val="20"/>
          <w:szCs w:val="20"/>
        </w:rPr>
        <w:t xml:space="preserve">The </w:t>
      </w:r>
      <w:proofErr w:type="spellStart"/>
      <w:r w:rsidRPr="00B23ED5">
        <w:rPr>
          <w:rFonts w:eastAsia="Times New Roman"/>
          <w:b/>
          <w:bCs/>
          <w:color w:val="000000"/>
          <w:sz w:val="20"/>
          <w:szCs w:val="20"/>
        </w:rPr>
        <w:t>Danaides</w:t>
      </w:r>
      <w:proofErr w:type="spellEnd"/>
      <w:r w:rsidRPr="00B23ED5">
        <w:rPr>
          <w:rFonts w:eastAsia="Times New Roman"/>
          <w:b/>
          <w:bCs/>
          <w:color w:val="000000"/>
          <w:sz w:val="20"/>
          <w:szCs w:val="20"/>
        </w:rPr>
        <w:t xml:space="preserve"> chose their </w:t>
      </w:r>
      <w:r w:rsidRPr="00B23ED5">
        <w:rPr>
          <w:rFonts w:eastAsia="Times New Roman"/>
          <w:b/>
          <w:bCs/>
          <w:i/>
          <w:iCs/>
          <w:color w:val="000000"/>
          <w:sz w:val="20"/>
          <w:szCs w:val="20"/>
        </w:rPr>
        <w:t>second</w:t>
      </w:r>
      <w:r w:rsidRPr="00B23ED5">
        <w:rPr>
          <w:rFonts w:eastAsia="Times New Roman"/>
          <w:b/>
          <w:bCs/>
          <w:color w:val="000000"/>
          <w:sz w:val="20"/>
          <w:szCs w:val="20"/>
        </w:rPr>
        <w:t xml:space="preserve"> husbands based on their skill at this task. </w:t>
      </w:r>
      <w:proofErr w:type="spellStart"/>
      <w:r w:rsidRPr="00B23ED5">
        <w:rPr>
          <w:rFonts w:eastAsia="Times New Roman"/>
          <w:b/>
          <w:bCs/>
          <w:color w:val="000000"/>
          <w:sz w:val="20"/>
          <w:szCs w:val="20"/>
        </w:rPr>
        <w:t>Icarius</w:t>
      </w:r>
      <w:proofErr w:type="spellEnd"/>
      <w:r w:rsidRPr="00B23ED5">
        <w:rPr>
          <w:rFonts w:eastAsia="Times New Roman"/>
          <w:b/>
          <w:bCs/>
          <w:color w:val="000000"/>
          <w:sz w:val="20"/>
          <w:szCs w:val="20"/>
        </w:rPr>
        <w:t xml:space="preserve"> promised Penelope to the only suitor who could beat him at this task, which Odysseus won. Poor performers at this task were beheaded at King </w:t>
      </w:r>
      <w:proofErr w:type="spellStart"/>
      <w:r w:rsidRPr="00B23ED5">
        <w:rPr>
          <w:rFonts w:eastAsia="Times New Roman"/>
          <w:b/>
          <w:bCs/>
          <w:color w:val="000000"/>
          <w:sz w:val="20"/>
          <w:szCs w:val="20"/>
        </w:rPr>
        <w:t>Iasus</w:t>
      </w:r>
      <w:proofErr w:type="spellEnd"/>
      <w:r w:rsidRPr="00B23ED5">
        <w:rPr>
          <w:rFonts w:eastAsia="Times New Roman"/>
          <w:b/>
          <w:bCs/>
          <w:color w:val="000000"/>
          <w:sz w:val="20"/>
          <w:szCs w:val="20"/>
        </w:rPr>
        <w:t xml:space="preserve">’ court. Aphrodite turned two exceptionally good competitors in this sport into </w:t>
      </w:r>
      <w:r w:rsidRPr="00B23ED5">
        <w:rPr>
          <w:rFonts w:eastAsia="Times New Roman"/>
          <w:color w:val="000000"/>
          <w:sz w:val="20"/>
          <w:szCs w:val="20"/>
        </w:rPr>
        <w:t xml:space="preserve">(*) lions after they forgot a sacrifice. The first person to wound the </w:t>
      </w:r>
      <w:proofErr w:type="spellStart"/>
      <w:r w:rsidRPr="00B23ED5">
        <w:rPr>
          <w:rFonts w:eastAsia="Times New Roman"/>
          <w:color w:val="000000"/>
          <w:sz w:val="20"/>
          <w:szCs w:val="20"/>
        </w:rPr>
        <w:t>Calydonian</w:t>
      </w:r>
      <w:proofErr w:type="spellEnd"/>
      <w:r w:rsidRPr="00B23ED5">
        <w:rPr>
          <w:rFonts w:eastAsia="Times New Roman"/>
          <w:color w:val="000000"/>
          <w:sz w:val="20"/>
          <w:szCs w:val="20"/>
        </w:rPr>
        <w:t xml:space="preserve"> boar was forced to marry after losing this type of competition, when </w:t>
      </w:r>
      <w:proofErr w:type="spellStart"/>
      <w:r w:rsidRPr="00B23ED5">
        <w:rPr>
          <w:rFonts w:eastAsia="Times New Roman"/>
          <w:color w:val="000000"/>
          <w:sz w:val="20"/>
          <w:szCs w:val="20"/>
        </w:rPr>
        <w:t>Hippomenes</w:t>
      </w:r>
      <w:proofErr w:type="spellEnd"/>
      <w:r w:rsidRPr="00B23ED5">
        <w:rPr>
          <w:rFonts w:eastAsia="Times New Roman"/>
          <w:color w:val="000000"/>
          <w:sz w:val="20"/>
          <w:szCs w:val="20"/>
        </w:rPr>
        <w:t xml:space="preserve"> distracted her with three golden apples. For 10 points, name this sport practiced by </w:t>
      </w:r>
      <w:proofErr w:type="spellStart"/>
      <w:r w:rsidRPr="00B23ED5">
        <w:rPr>
          <w:rFonts w:eastAsia="Times New Roman"/>
          <w:color w:val="000000"/>
          <w:sz w:val="20"/>
          <w:szCs w:val="20"/>
        </w:rPr>
        <w:t>Atalanta</w:t>
      </w:r>
      <w:proofErr w:type="spellEnd"/>
      <w:r w:rsidRPr="00B23ED5">
        <w:rPr>
          <w:rFonts w:eastAsia="Times New Roman"/>
          <w:color w:val="000000"/>
          <w:sz w:val="20"/>
          <w:szCs w:val="20"/>
        </w:rPr>
        <w:t xml:space="preserve">, which was legendarily done by </w:t>
      </w:r>
      <w:proofErr w:type="spellStart"/>
      <w:r w:rsidRPr="00B23ED5">
        <w:rPr>
          <w:rFonts w:eastAsia="Times New Roman"/>
          <w:color w:val="000000"/>
          <w:sz w:val="20"/>
          <w:szCs w:val="20"/>
        </w:rPr>
        <w:t>Pheidippides</w:t>
      </w:r>
      <w:proofErr w:type="spellEnd"/>
      <w:r w:rsidRPr="00B23ED5">
        <w:rPr>
          <w:rFonts w:eastAsia="Times New Roman"/>
          <w:color w:val="000000"/>
          <w:sz w:val="20"/>
          <w:szCs w:val="20"/>
        </w:rPr>
        <w:t xml:space="preserve"> </w:t>
      </w:r>
      <w:r w:rsidR="00EB6D06">
        <w:rPr>
          <w:rFonts w:eastAsia="Times New Roman"/>
          <w:color w:val="000000"/>
          <w:sz w:val="20"/>
          <w:szCs w:val="20"/>
        </w:rPr>
        <w:t>[fee-uh-DIP-uh-</w:t>
      </w:r>
      <w:proofErr w:type="spellStart"/>
      <w:r w:rsidR="00EB6D06">
        <w:rPr>
          <w:rFonts w:eastAsia="Times New Roman"/>
          <w:color w:val="000000"/>
          <w:sz w:val="20"/>
          <w:szCs w:val="20"/>
        </w:rPr>
        <w:t>dees</w:t>
      </w:r>
      <w:proofErr w:type="spellEnd"/>
      <w:r w:rsidR="00EB6D06">
        <w:rPr>
          <w:rFonts w:eastAsia="Times New Roman"/>
          <w:color w:val="000000"/>
          <w:sz w:val="20"/>
          <w:szCs w:val="20"/>
        </w:rPr>
        <w:t xml:space="preserve">] </w:t>
      </w:r>
      <w:r w:rsidRPr="00B23ED5">
        <w:rPr>
          <w:rFonts w:eastAsia="Times New Roman"/>
          <w:color w:val="000000"/>
          <w:sz w:val="20"/>
          <w:szCs w:val="20"/>
        </w:rPr>
        <w:t>after the Battle of Marathon.</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run</w:t>
      </w:r>
      <w:r w:rsidRPr="00B23ED5">
        <w:rPr>
          <w:rFonts w:eastAsia="Times New Roman"/>
          <w:color w:val="000000"/>
          <w:sz w:val="20"/>
          <w:szCs w:val="20"/>
        </w:rPr>
        <w:t>ning [or a foot</w:t>
      </w:r>
      <w:r w:rsidRPr="00B23ED5">
        <w:rPr>
          <w:rFonts w:eastAsia="Times New Roman"/>
          <w:b/>
          <w:bCs/>
          <w:color w:val="000000"/>
          <w:sz w:val="20"/>
          <w:szCs w:val="20"/>
          <w:u w:val="single"/>
        </w:rPr>
        <w:t>race</w:t>
      </w:r>
      <w:r w:rsidRPr="00B23ED5">
        <w:rPr>
          <w:rFonts w:eastAsia="Times New Roman"/>
          <w:color w:val="000000"/>
          <w:sz w:val="20"/>
          <w:szCs w:val="20"/>
        </w:rPr>
        <w:t>; or obvious equivalents; do not accept or prompt on “chariot racing” or similar answers]</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17. </w:t>
      </w:r>
      <w:r w:rsidRPr="00B23ED5">
        <w:rPr>
          <w:rFonts w:eastAsia="Times New Roman"/>
          <w:b/>
          <w:bCs/>
          <w:color w:val="000000"/>
          <w:sz w:val="20"/>
          <w:szCs w:val="20"/>
        </w:rPr>
        <w:t xml:space="preserve">Newton’s recurrence relation estimates this function of n. The coefficient of the normal distribution PDF is one over this function of two </w:t>
      </w:r>
      <w:proofErr w:type="gramStart"/>
      <w:r w:rsidRPr="00B23ED5">
        <w:rPr>
          <w:rFonts w:eastAsia="Times New Roman"/>
          <w:b/>
          <w:bCs/>
          <w:color w:val="000000"/>
          <w:sz w:val="20"/>
          <w:szCs w:val="20"/>
        </w:rPr>
        <w:t>pi</w:t>
      </w:r>
      <w:proofErr w:type="gramEnd"/>
      <w:r w:rsidRPr="00B23ED5">
        <w:rPr>
          <w:rFonts w:eastAsia="Times New Roman"/>
          <w:b/>
          <w:bCs/>
          <w:color w:val="000000"/>
          <w:sz w:val="20"/>
          <w:szCs w:val="20"/>
        </w:rPr>
        <w:t>. The derivative of this function of x equals one half times one over this function of x. The Babylonian method is a way to approximate it. The geometric</w:t>
      </w:r>
      <w:r w:rsidRPr="00B23ED5">
        <w:rPr>
          <w:rFonts w:eastAsia="Times New Roman"/>
          <w:color w:val="000000"/>
          <w:sz w:val="20"/>
          <w:szCs w:val="20"/>
        </w:rPr>
        <w:t xml:space="preserve"> (*) mean equals this function of the product of two numbers. This function is applied to the discriminant in the quadratic formula. Its graph exists only in the first quadrant. </w:t>
      </w:r>
      <w:proofErr w:type="gramStart"/>
      <w:r w:rsidRPr="00B23ED5">
        <w:rPr>
          <w:rFonts w:eastAsia="Times New Roman"/>
          <w:color w:val="000000"/>
          <w:sz w:val="20"/>
          <w:szCs w:val="20"/>
        </w:rPr>
        <w:t>x</w:t>
      </w:r>
      <w:proofErr w:type="gramEnd"/>
      <w:r w:rsidRPr="00B23ED5">
        <w:rPr>
          <w:rFonts w:eastAsia="Times New Roman"/>
          <w:color w:val="000000"/>
          <w:sz w:val="20"/>
          <w:szCs w:val="20"/>
        </w:rPr>
        <w:t xml:space="preserve"> to the one-half power is this function of x. For 10 points, name this function which returns </w:t>
      </w:r>
      <w:proofErr w:type="spellStart"/>
      <w:r w:rsidRPr="00B23ED5">
        <w:rPr>
          <w:rFonts w:eastAsia="Times New Roman"/>
          <w:color w:val="000000"/>
          <w:sz w:val="20"/>
          <w:szCs w:val="20"/>
        </w:rPr>
        <w:t>i</w:t>
      </w:r>
      <w:proofErr w:type="spellEnd"/>
      <w:r w:rsidRPr="00B23ED5">
        <w:rPr>
          <w:rFonts w:eastAsia="Times New Roman"/>
          <w:color w:val="000000"/>
          <w:sz w:val="20"/>
          <w:szCs w:val="20"/>
        </w:rPr>
        <w:t xml:space="preserve"> when applied to negative one, or 3 when applied to 9.</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square root</w:t>
      </w:r>
      <w:r w:rsidRPr="00B23ED5">
        <w:rPr>
          <w:rFonts w:eastAsia="Times New Roman"/>
          <w:color w:val="000000"/>
          <w:sz w:val="20"/>
          <w:szCs w:val="20"/>
        </w:rPr>
        <w:t xml:space="preserve"> [or </w:t>
      </w:r>
      <w:r w:rsidRPr="00B23ED5">
        <w:rPr>
          <w:rFonts w:eastAsia="Times New Roman"/>
          <w:b/>
          <w:bCs/>
          <w:color w:val="000000"/>
          <w:sz w:val="20"/>
          <w:szCs w:val="20"/>
          <w:u w:val="single"/>
        </w:rPr>
        <w:t>one-half power</w:t>
      </w:r>
      <w:r w:rsidRPr="00B23ED5">
        <w:rPr>
          <w:rFonts w:eastAsia="Times New Roman"/>
          <w:color w:val="000000"/>
          <w:sz w:val="20"/>
          <w:szCs w:val="20"/>
        </w:rPr>
        <w:t xml:space="preserve">; or equivalents; prompt on </w:t>
      </w:r>
      <w:r w:rsidRPr="00B23ED5">
        <w:rPr>
          <w:rFonts w:eastAsia="Times New Roman"/>
          <w:b/>
          <w:bCs/>
          <w:color w:val="000000"/>
          <w:sz w:val="20"/>
          <w:szCs w:val="20"/>
          <w:u w:val="single"/>
        </w:rPr>
        <w:t>root</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18. </w:t>
      </w:r>
      <w:r w:rsidRPr="00B23ED5">
        <w:rPr>
          <w:rFonts w:eastAsia="Times New Roman"/>
          <w:b/>
          <w:bCs/>
          <w:color w:val="000000"/>
          <w:sz w:val="20"/>
          <w:szCs w:val="20"/>
        </w:rPr>
        <w:t>The protagonist of this story is recognized because he wrote a book about snow leopards. After it is decided that one character will “furnish a repast for the hounds”, the narrator of this story reflects that he has never slept in a better bed. This story’s protagonist constructs a Burmese tiger pit and a Malay man</w:t>
      </w:r>
      <w:r w:rsidR="00EB6D06">
        <w:rPr>
          <w:rFonts w:eastAsia="Times New Roman"/>
          <w:b/>
          <w:bCs/>
          <w:color w:val="000000"/>
          <w:sz w:val="20"/>
          <w:szCs w:val="20"/>
        </w:rPr>
        <w:t>-</w:t>
      </w:r>
      <w:r w:rsidRPr="00B23ED5">
        <w:rPr>
          <w:rFonts w:eastAsia="Times New Roman"/>
          <w:b/>
          <w:bCs/>
          <w:color w:val="000000"/>
          <w:sz w:val="20"/>
          <w:szCs w:val="20"/>
        </w:rPr>
        <w:t>catcher, impales Ivan with a knife, then jumps off a cliff from</w:t>
      </w:r>
      <w:r w:rsidRPr="00B23ED5">
        <w:rPr>
          <w:rFonts w:eastAsia="Times New Roman"/>
          <w:color w:val="000000"/>
          <w:sz w:val="20"/>
          <w:szCs w:val="20"/>
        </w:rPr>
        <w:t xml:space="preserve"> (*) Ship-Trap Island and sneaks back into the chateau. After he falls off a yacht, Rainsford plays a game of cat-and-mouse with General </w:t>
      </w:r>
      <w:proofErr w:type="spellStart"/>
      <w:r w:rsidRPr="00B23ED5">
        <w:rPr>
          <w:rFonts w:eastAsia="Times New Roman"/>
          <w:color w:val="000000"/>
          <w:sz w:val="20"/>
          <w:szCs w:val="20"/>
        </w:rPr>
        <w:t>Zaroff</w:t>
      </w:r>
      <w:proofErr w:type="spellEnd"/>
      <w:r w:rsidRPr="00B23ED5">
        <w:rPr>
          <w:rFonts w:eastAsia="Times New Roman"/>
          <w:color w:val="000000"/>
          <w:sz w:val="20"/>
          <w:szCs w:val="20"/>
        </w:rPr>
        <w:t xml:space="preserve"> in this story. For 10 points, name this frequently anthologized story by Richard Connell, whose title refers to hunting men.</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“The </w:t>
      </w:r>
      <w:r w:rsidRPr="00B23ED5">
        <w:rPr>
          <w:rFonts w:eastAsia="Times New Roman"/>
          <w:b/>
          <w:bCs/>
          <w:color w:val="000000"/>
          <w:sz w:val="20"/>
          <w:szCs w:val="20"/>
          <w:u w:val="single"/>
        </w:rPr>
        <w:t>Most Dangerous Game</w:t>
      </w:r>
      <w:r w:rsidRPr="00B23ED5">
        <w:rPr>
          <w:rFonts w:eastAsia="Times New Roman"/>
          <w:color w:val="000000"/>
          <w:sz w:val="20"/>
          <w:szCs w:val="20"/>
        </w:rPr>
        <w:t>”</w:t>
      </w:r>
    </w:p>
    <w:p w:rsidR="00B23ED5" w:rsidRDefault="00B23ED5" w:rsidP="00B23ED5">
      <w:pPr>
        <w:spacing w:after="0"/>
        <w:rPr>
          <w:rFonts w:eastAsia="Times New Roman"/>
          <w:sz w:val="20"/>
          <w:szCs w:val="20"/>
        </w:rPr>
      </w:pPr>
    </w:p>
    <w:p w:rsidR="00EB6D06" w:rsidRDefault="00EB6D06" w:rsidP="00B23ED5">
      <w:pPr>
        <w:spacing w:after="0"/>
        <w:rPr>
          <w:rFonts w:eastAsia="Times New Roman"/>
          <w:sz w:val="20"/>
          <w:szCs w:val="20"/>
        </w:rPr>
      </w:pPr>
    </w:p>
    <w:p w:rsidR="00EB6D06" w:rsidRDefault="00EB6D06" w:rsidP="00B23ED5">
      <w:pPr>
        <w:spacing w:after="0"/>
        <w:rPr>
          <w:rFonts w:eastAsia="Times New Roman"/>
          <w:sz w:val="20"/>
          <w:szCs w:val="20"/>
        </w:rPr>
      </w:pPr>
    </w:p>
    <w:p w:rsidR="00EB6D06" w:rsidRDefault="00EB6D06" w:rsidP="00B23ED5">
      <w:pPr>
        <w:spacing w:after="0"/>
        <w:rPr>
          <w:rFonts w:eastAsia="Times New Roman"/>
          <w:sz w:val="20"/>
          <w:szCs w:val="20"/>
        </w:rPr>
      </w:pPr>
    </w:p>
    <w:p w:rsidR="00EB6D06" w:rsidRDefault="00EB6D06" w:rsidP="00B23ED5">
      <w:pPr>
        <w:spacing w:after="0"/>
        <w:rPr>
          <w:rFonts w:eastAsia="Times New Roman"/>
          <w:sz w:val="20"/>
          <w:szCs w:val="20"/>
        </w:rPr>
      </w:pPr>
    </w:p>
    <w:p w:rsidR="00EB6D06" w:rsidRPr="00B23ED5" w:rsidRDefault="00EB6D06"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lastRenderedPageBreak/>
        <w:t xml:space="preserve">19. </w:t>
      </w:r>
      <w:r w:rsidR="00EB6D06">
        <w:rPr>
          <w:rFonts w:eastAsia="Times New Roman"/>
          <w:b/>
          <w:bCs/>
          <w:color w:val="000000"/>
          <w:sz w:val="20"/>
          <w:szCs w:val="20"/>
        </w:rPr>
        <w:t>This</w:t>
      </w:r>
      <w:r w:rsidRPr="00B23ED5">
        <w:rPr>
          <w:rFonts w:eastAsia="Times New Roman"/>
          <w:b/>
          <w:bCs/>
          <w:color w:val="000000"/>
          <w:sz w:val="20"/>
          <w:szCs w:val="20"/>
        </w:rPr>
        <w:t xml:space="preserve"> composer wrote an important F minor concerto for tuba. He wrote an overture where trills represent the title animals, part of his incidental music to </w:t>
      </w:r>
      <w:r w:rsidRPr="00B23ED5">
        <w:rPr>
          <w:rFonts w:eastAsia="Times New Roman"/>
          <w:b/>
          <w:bCs/>
          <w:i/>
          <w:iCs/>
          <w:color w:val="000000"/>
          <w:sz w:val="20"/>
          <w:szCs w:val="20"/>
        </w:rPr>
        <w:t>The Wasps</w:t>
      </w:r>
      <w:r w:rsidRPr="00B23ED5">
        <w:rPr>
          <w:rFonts w:eastAsia="Times New Roman"/>
          <w:b/>
          <w:bCs/>
          <w:color w:val="000000"/>
          <w:sz w:val="20"/>
          <w:szCs w:val="20"/>
        </w:rPr>
        <w:t xml:space="preserve">. This composer adapted his own film score to </w:t>
      </w:r>
      <w:r w:rsidRPr="00B23ED5">
        <w:rPr>
          <w:rFonts w:eastAsia="Times New Roman"/>
          <w:b/>
          <w:bCs/>
          <w:i/>
          <w:iCs/>
          <w:color w:val="000000"/>
          <w:sz w:val="20"/>
          <w:szCs w:val="20"/>
        </w:rPr>
        <w:t>Scott of the Antarctic</w:t>
      </w:r>
      <w:r w:rsidRPr="00B23ED5">
        <w:rPr>
          <w:rFonts w:eastAsia="Times New Roman"/>
          <w:b/>
          <w:bCs/>
          <w:color w:val="000000"/>
          <w:sz w:val="20"/>
          <w:szCs w:val="20"/>
        </w:rPr>
        <w:t xml:space="preserve"> for his seventh symphony. He also wrote symphonies named for a sea, and for (*)</w:t>
      </w:r>
      <w:r w:rsidRPr="00B23ED5">
        <w:rPr>
          <w:rFonts w:eastAsia="Times New Roman"/>
          <w:color w:val="000000"/>
          <w:sz w:val="20"/>
          <w:szCs w:val="20"/>
        </w:rPr>
        <w:t xml:space="preserve"> London. This composer used the song “Why </w:t>
      </w:r>
      <w:proofErr w:type="spellStart"/>
      <w:r w:rsidRPr="00B23ED5">
        <w:rPr>
          <w:rFonts w:eastAsia="Times New Roman"/>
          <w:color w:val="000000"/>
          <w:sz w:val="20"/>
          <w:szCs w:val="20"/>
        </w:rPr>
        <w:t>Fum’eth</w:t>
      </w:r>
      <w:proofErr w:type="spellEnd"/>
      <w:r w:rsidRPr="00B23ED5">
        <w:rPr>
          <w:rFonts w:eastAsia="Times New Roman"/>
          <w:color w:val="000000"/>
          <w:sz w:val="20"/>
          <w:szCs w:val="20"/>
        </w:rPr>
        <w:t xml:space="preserve"> in Fight” for a string orchestra fantasia on the music of the composer of </w:t>
      </w:r>
      <w:proofErr w:type="spellStart"/>
      <w:r w:rsidRPr="00B23ED5">
        <w:rPr>
          <w:rFonts w:eastAsia="Times New Roman"/>
          <w:i/>
          <w:iCs/>
          <w:color w:val="000000"/>
          <w:sz w:val="20"/>
          <w:szCs w:val="20"/>
        </w:rPr>
        <w:t>Spem</w:t>
      </w:r>
      <w:proofErr w:type="spellEnd"/>
      <w:r w:rsidRPr="00B23ED5">
        <w:rPr>
          <w:rFonts w:eastAsia="Times New Roman"/>
          <w:i/>
          <w:iCs/>
          <w:color w:val="000000"/>
          <w:sz w:val="20"/>
          <w:szCs w:val="20"/>
        </w:rPr>
        <w:t xml:space="preserve"> in </w:t>
      </w:r>
      <w:proofErr w:type="spellStart"/>
      <w:r w:rsidRPr="00B23ED5">
        <w:rPr>
          <w:rFonts w:eastAsia="Times New Roman"/>
          <w:i/>
          <w:iCs/>
          <w:color w:val="000000"/>
          <w:sz w:val="20"/>
          <w:szCs w:val="20"/>
        </w:rPr>
        <w:t>alium</w:t>
      </w:r>
      <w:proofErr w:type="spellEnd"/>
      <w:r w:rsidRPr="00B23ED5">
        <w:rPr>
          <w:rFonts w:eastAsia="Times New Roman"/>
          <w:color w:val="000000"/>
          <w:sz w:val="20"/>
          <w:szCs w:val="20"/>
        </w:rPr>
        <w:t>. He also wrote a fantasia on the folksong “</w:t>
      </w:r>
      <w:proofErr w:type="spellStart"/>
      <w:r w:rsidRPr="00B23ED5">
        <w:rPr>
          <w:rFonts w:eastAsia="Times New Roman"/>
          <w:color w:val="000000"/>
          <w:sz w:val="20"/>
          <w:szCs w:val="20"/>
        </w:rPr>
        <w:t>Greensleeves</w:t>
      </w:r>
      <w:proofErr w:type="spellEnd"/>
      <w:r w:rsidRPr="00B23ED5">
        <w:rPr>
          <w:rFonts w:eastAsia="Times New Roman"/>
          <w:color w:val="000000"/>
          <w:sz w:val="20"/>
          <w:szCs w:val="20"/>
        </w:rPr>
        <w:t xml:space="preserve">.” For 10 points, name this English composer of </w:t>
      </w:r>
      <w:r w:rsidRPr="00B23ED5">
        <w:rPr>
          <w:rFonts w:eastAsia="Times New Roman"/>
          <w:i/>
          <w:iCs/>
          <w:color w:val="000000"/>
          <w:sz w:val="20"/>
          <w:szCs w:val="20"/>
        </w:rPr>
        <w:t>The Lark Ascending</w:t>
      </w:r>
      <w:r w:rsidRPr="00B23ED5">
        <w:rPr>
          <w:rFonts w:eastAsia="Times New Roman"/>
          <w:color w:val="000000"/>
          <w:sz w:val="20"/>
          <w:szCs w:val="20"/>
        </w:rPr>
        <w:t xml:space="preserve"> and “Fantasia on a Theme of Thomas </w:t>
      </w:r>
      <w:proofErr w:type="spellStart"/>
      <w:r w:rsidRPr="00B23ED5">
        <w:rPr>
          <w:rFonts w:eastAsia="Times New Roman"/>
          <w:color w:val="000000"/>
          <w:sz w:val="20"/>
          <w:szCs w:val="20"/>
        </w:rPr>
        <w:t>Tallis</w:t>
      </w:r>
      <w:proofErr w:type="spellEnd"/>
      <w:r w:rsidRPr="00B23ED5">
        <w:rPr>
          <w:rFonts w:eastAsia="Times New Roman"/>
          <w:color w:val="000000"/>
          <w:sz w:val="20"/>
          <w:szCs w:val="20"/>
        </w:rPr>
        <w:t>.”</w:t>
      </w:r>
    </w:p>
    <w:p w:rsidR="00B23ED5" w:rsidRDefault="00B23ED5" w:rsidP="00B23ED5">
      <w:pPr>
        <w:spacing w:after="0"/>
        <w:rPr>
          <w:rFonts w:eastAsia="Times New Roman"/>
          <w:b/>
          <w:bCs/>
          <w:color w:val="000000"/>
          <w:sz w:val="20"/>
          <w:szCs w:val="20"/>
          <w:u w:val="single"/>
        </w:rPr>
      </w:pPr>
      <w:r w:rsidRPr="00B23ED5">
        <w:rPr>
          <w:rFonts w:eastAsia="Times New Roman"/>
          <w:color w:val="000000"/>
          <w:sz w:val="20"/>
          <w:szCs w:val="20"/>
        </w:rPr>
        <w:t>ANSWER: Ralph (“</w:t>
      </w:r>
      <w:proofErr w:type="spellStart"/>
      <w:r w:rsidRPr="00B23ED5">
        <w:rPr>
          <w:rFonts w:eastAsia="Times New Roman"/>
          <w:color w:val="000000"/>
          <w:sz w:val="20"/>
          <w:szCs w:val="20"/>
        </w:rPr>
        <w:t>rafe</w:t>
      </w:r>
      <w:proofErr w:type="spellEnd"/>
      <w:r w:rsidRPr="00B23ED5">
        <w:rPr>
          <w:rFonts w:eastAsia="Times New Roman"/>
          <w:color w:val="000000"/>
          <w:sz w:val="20"/>
          <w:szCs w:val="20"/>
        </w:rPr>
        <w:t xml:space="preserve">”) </w:t>
      </w:r>
      <w:r w:rsidRPr="00B23ED5">
        <w:rPr>
          <w:rFonts w:eastAsia="Times New Roman"/>
          <w:b/>
          <w:bCs/>
          <w:color w:val="000000"/>
          <w:sz w:val="20"/>
          <w:szCs w:val="20"/>
          <w:u w:val="single"/>
        </w:rPr>
        <w:t>Vaughan Williams</w:t>
      </w:r>
    </w:p>
    <w:p w:rsidR="00EB6D06" w:rsidRPr="00B23ED5" w:rsidRDefault="00EB6D06"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20. </w:t>
      </w:r>
      <w:r w:rsidRPr="00B23ED5">
        <w:rPr>
          <w:rFonts w:eastAsia="Times New Roman"/>
          <w:b/>
          <w:bCs/>
          <w:color w:val="000000"/>
          <w:sz w:val="20"/>
          <w:szCs w:val="20"/>
        </w:rPr>
        <w:t xml:space="preserve">A construction company named for this family contracted the Kingdom Tower, which will be the tallest building in the world when finished. A member of this family created the MAK, which sided with the </w:t>
      </w:r>
      <w:proofErr w:type="spellStart"/>
      <w:r w:rsidRPr="00B23ED5">
        <w:rPr>
          <w:rFonts w:eastAsia="Times New Roman"/>
          <w:b/>
          <w:bCs/>
          <w:i/>
          <w:iCs/>
          <w:color w:val="000000"/>
          <w:sz w:val="20"/>
          <w:szCs w:val="20"/>
        </w:rPr>
        <w:t>mujahideen</w:t>
      </w:r>
      <w:proofErr w:type="spellEnd"/>
      <w:r w:rsidRPr="00B23ED5">
        <w:rPr>
          <w:rFonts w:eastAsia="Times New Roman"/>
          <w:b/>
          <w:bCs/>
          <w:color w:val="000000"/>
          <w:sz w:val="20"/>
          <w:szCs w:val="20"/>
        </w:rPr>
        <w:t xml:space="preserve"> </w:t>
      </w:r>
      <w:r w:rsidR="00EB6D06">
        <w:rPr>
          <w:rFonts w:eastAsia="Times New Roman"/>
          <w:bCs/>
          <w:color w:val="000000"/>
          <w:sz w:val="20"/>
          <w:szCs w:val="20"/>
        </w:rPr>
        <w:t xml:space="preserve">[moo-haw-hid-EEN] </w:t>
      </w:r>
      <w:r w:rsidRPr="00B23ED5">
        <w:rPr>
          <w:rFonts w:eastAsia="Times New Roman"/>
          <w:b/>
          <w:bCs/>
          <w:color w:val="000000"/>
          <w:sz w:val="20"/>
          <w:szCs w:val="20"/>
        </w:rPr>
        <w:t xml:space="preserve">during the Soviet-Afghan War. The Kean-Hamilton “Commission” report denied allegations that this family was jettisoned out of a closed US (*) </w:t>
      </w:r>
      <w:r w:rsidRPr="00B23ED5">
        <w:rPr>
          <w:rFonts w:eastAsia="Times New Roman"/>
          <w:color w:val="000000"/>
          <w:sz w:val="20"/>
          <w:szCs w:val="20"/>
        </w:rPr>
        <w:t xml:space="preserve">airspace. King Faisal </w:t>
      </w:r>
      <w:r w:rsidR="00EB6D06">
        <w:rPr>
          <w:rFonts w:eastAsia="Times New Roman"/>
          <w:color w:val="000000"/>
          <w:sz w:val="20"/>
          <w:szCs w:val="20"/>
        </w:rPr>
        <w:t>[FYE-</w:t>
      </w:r>
      <w:proofErr w:type="spellStart"/>
      <w:r w:rsidR="00EB6D06">
        <w:rPr>
          <w:rFonts w:eastAsia="Times New Roman"/>
          <w:color w:val="000000"/>
          <w:sz w:val="20"/>
          <w:szCs w:val="20"/>
        </w:rPr>
        <w:t>sawl</w:t>
      </w:r>
      <w:proofErr w:type="spellEnd"/>
      <w:r w:rsidR="00EB6D06">
        <w:rPr>
          <w:rFonts w:eastAsia="Times New Roman"/>
          <w:color w:val="000000"/>
          <w:sz w:val="20"/>
          <w:szCs w:val="20"/>
        </w:rPr>
        <w:t xml:space="preserve">] </w:t>
      </w:r>
      <w:r w:rsidRPr="00B23ED5">
        <w:rPr>
          <w:rFonts w:eastAsia="Times New Roman"/>
          <w:color w:val="000000"/>
          <w:sz w:val="20"/>
          <w:szCs w:val="20"/>
        </w:rPr>
        <w:t>was bankrolled by a patriarch of this family. A member of this family planned the Nairobi embassy bombings with Ayman al-Zawahiri. This wealthy Saudi family included the founder of al-Qaeda. For 10 points, name this family which included Osama.</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bin Laden</w:t>
      </w:r>
      <w:r w:rsidRPr="00B23ED5">
        <w:rPr>
          <w:rFonts w:eastAsia="Times New Roman"/>
          <w:color w:val="000000"/>
          <w:sz w:val="20"/>
          <w:szCs w:val="20"/>
        </w:rPr>
        <w:t xml:space="preserve"> family [prompt on </w:t>
      </w:r>
      <w:r w:rsidRPr="00B23ED5">
        <w:rPr>
          <w:rFonts w:eastAsia="Times New Roman"/>
          <w:b/>
          <w:bCs/>
          <w:color w:val="000000"/>
          <w:sz w:val="20"/>
          <w:szCs w:val="20"/>
          <w:u w:val="single"/>
        </w:rPr>
        <w:t>Laden</w:t>
      </w:r>
      <w:r w:rsidRPr="00B23ED5">
        <w:rPr>
          <w:rFonts w:eastAsia="Times New Roman"/>
          <w:color w:val="000000"/>
          <w:sz w:val="20"/>
          <w:szCs w:val="20"/>
        </w:rPr>
        <w:t xml:space="preserve">; accept </w:t>
      </w:r>
      <w:r w:rsidRPr="00B23ED5">
        <w:rPr>
          <w:rFonts w:eastAsia="Times New Roman"/>
          <w:b/>
          <w:bCs/>
          <w:color w:val="000000"/>
          <w:sz w:val="20"/>
          <w:szCs w:val="20"/>
          <w:u w:val="single"/>
        </w:rPr>
        <w:t>Osama bin Laden</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TB: </w:t>
      </w:r>
      <w:proofErr w:type="spellStart"/>
      <w:r w:rsidRPr="00B23ED5">
        <w:rPr>
          <w:rFonts w:eastAsia="Times New Roman"/>
          <w:b/>
          <w:bCs/>
          <w:color w:val="000000"/>
          <w:sz w:val="20"/>
          <w:szCs w:val="20"/>
        </w:rPr>
        <w:t>Bedaquiline</w:t>
      </w:r>
      <w:proofErr w:type="spellEnd"/>
      <w:r w:rsidRPr="00B23ED5">
        <w:rPr>
          <w:rFonts w:eastAsia="Times New Roman"/>
          <w:b/>
          <w:bCs/>
          <w:color w:val="000000"/>
          <w:sz w:val="20"/>
          <w:szCs w:val="20"/>
        </w:rPr>
        <w:t xml:space="preserve"> </w:t>
      </w:r>
      <w:r w:rsidR="00EB6D06">
        <w:rPr>
          <w:rFonts w:eastAsia="Times New Roman"/>
          <w:bCs/>
          <w:color w:val="000000"/>
          <w:sz w:val="20"/>
          <w:szCs w:val="20"/>
        </w:rPr>
        <w:t>[bed-ACK-will-</w:t>
      </w:r>
      <w:proofErr w:type="spellStart"/>
      <w:r w:rsidR="00EB6D06">
        <w:rPr>
          <w:rFonts w:eastAsia="Times New Roman"/>
          <w:bCs/>
          <w:color w:val="000000"/>
          <w:sz w:val="20"/>
          <w:szCs w:val="20"/>
        </w:rPr>
        <w:t>een</w:t>
      </w:r>
      <w:proofErr w:type="spellEnd"/>
      <w:r w:rsidR="00EB6D06">
        <w:rPr>
          <w:rFonts w:eastAsia="Times New Roman"/>
          <w:bCs/>
          <w:color w:val="000000"/>
          <w:sz w:val="20"/>
          <w:szCs w:val="20"/>
        </w:rPr>
        <w:t xml:space="preserve">] </w:t>
      </w:r>
      <w:r w:rsidRPr="00B23ED5">
        <w:rPr>
          <w:rFonts w:eastAsia="Times New Roman"/>
          <w:b/>
          <w:bCs/>
          <w:color w:val="000000"/>
          <w:sz w:val="20"/>
          <w:szCs w:val="20"/>
        </w:rPr>
        <w:t xml:space="preserve">treats this disease. The pathogen that causes this disease has a high concentration of mycolic acid, so an acid-fast stain is used instead of a Gram stain. The BCG vaccine inoculates against this disease. This infection is the leading cause of death for </w:t>
      </w:r>
      <w:r w:rsidR="00EB6D06">
        <w:rPr>
          <w:rFonts w:eastAsia="Times New Roman"/>
          <w:b/>
          <w:bCs/>
          <w:color w:val="000000"/>
          <w:sz w:val="20"/>
          <w:szCs w:val="20"/>
        </w:rPr>
        <w:t>sufferers</w:t>
      </w:r>
      <w:r w:rsidRPr="00B23ED5">
        <w:rPr>
          <w:rFonts w:eastAsia="Times New Roman"/>
          <w:b/>
          <w:bCs/>
          <w:color w:val="000000"/>
          <w:sz w:val="20"/>
          <w:szCs w:val="20"/>
        </w:rPr>
        <w:t xml:space="preserve"> </w:t>
      </w:r>
      <w:r w:rsidR="00EB6D06">
        <w:rPr>
          <w:rFonts w:eastAsia="Times New Roman"/>
          <w:b/>
          <w:bCs/>
          <w:color w:val="000000"/>
          <w:sz w:val="20"/>
          <w:szCs w:val="20"/>
        </w:rPr>
        <w:t>of</w:t>
      </w:r>
      <w:r w:rsidRPr="00B23ED5">
        <w:rPr>
          <w:rFonts w:eastAsia="Times New Roman"/>
          <w:b/>
          <w:bCs/>
          <w:color w:val="000000"/>
          <w:sz w:val="20"/>
          <w:szCs w:val="20"/>
        </w:rPr>
        <w:t xml:space="preserve"> AIDS. It is diagnosed by injecting a protein into the (*) </w:t>
      </w:r>
      <w:r w:rsidRPr="00B23ED5">
        <w:rPr>
          <w:rFonts w:eastAsia="Times New Roman"/>
          <w:color w:val="000000"/>
          <w:sz w:val="20"/>
          <w:szCs w:val="20"/>
        </w:rPr>
        <w:t xml:space="preserve">skin, waiting two days, </w:t>
      </w:r>
      <w:proofErr w:type="gramStart"/>
      <w:r w:rsidRPr="00B23ED5">
        <w:rPr>
          <w:rFonts w:eastAsia="Times New Roman"/>
          <w:color w:val="000000"/>
          <w:sz w:val="20"/>
          <w:szCs w:val="20"/>
        </w:rPr>
        <w:t>then</w:t>
      </w:r>
      <w:proofErr w:type="gramEnd"/>
      <w:r w:rsidRPr="00B23ED5">
        <w:rPr>
          <w:rFonts w:eastAsia="Times New Roman"/>
          <w:color w:val="000000"/>
          <w:sz w:val="20"/>
          <w:szCs w:val="20"/>
        </w:rPr>
        <w:t xml:space="preserve"> measuring the size of the red bump. This disease, which is caused by a mycobacterium, is spread through aerosolized droplets and often leads to a bloody cough. For 10 points, name this extremely contagious respiratory disease once called consumption.</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tuberculosis</w:t>
      </w:r>
      <w:r w:rsidRPr="00B23ED5">
        <w:rPr>
          <w:rFonts w:eastAsia="Times New Roman"/>
          <w:color w:val="000000"/>
          <w:sz w:val="20"/>
          <w:szCs w:val="20"/>
        </w:rPr>
        <w:t xml:space="preserve"> [or </w:t>
      </w:r>
      <w:r w:rsidRPr="00B23ED5">
        <w:rPr>
          <w:rFonts w:eastAsia="Times New Roman"/>
          <w:b/>
          <w:bCs/>
          <w:color w:val="000000"/>
          <w:sz w:val="20"/>
          <w:szCs w:val="20"/>
          <w:u w:val="single"/>
        </w:rPr>
        <w:t>TB</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sz w:val="20"/>
          <w:szCs w:val="20"/>
        </w:rPr>
        <w:lastRenderedPageBreak/>
        <w:t>Bonuses</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1. This fairly strong base and good reducing agent has a ridiculously low TLV of 0.1 ppm.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Name this extremely toxic compound which has chemical formula N</w:t>
      </w:r>
      <w:r w:rsidRPr="00EB6D06">
        <w:rPr>
          <w:rFonts w:eastAsia="Times New Roman"/>
          <w:color w:val="000000"/>
          <w:sz w:val="20"/>
          <w:szCs w:val="20"/>
          <w:vertAlign w:val="subscript"/>
        </w:rPr>
        <w:t>2</w:t>
      </w:r>
      <w:r w:rsidRPr="00B23ED5">
        <w:rPr>
          <w:rFonts w:eastAsia="Times New Roman"/>
          <w:color w:val="000000"/>
          <w:sz w:val="20"/>
          <w:szCs w:val="20"/>
        </w:rPr>
        <w:t>H</w:t>
      </w:r>
      <w:r w:rsidRPr="00EB6D06">
        <w:rPr>
          <w:rFonts w:eastAsia="Times New Roman"/>
          <w:color w:val="000000"/>
          <w:sz w:val="20"/>
          <w:szCs w:val="20"/>
          <w:vertAlign w:val="subscript"/>
        </w:rPr>
        <w:t>4</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hydrazine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As a result, if you’re using hydrazine, you should definitely do it inside one of these devices, which circulate safe air underneath a moveable sash. Most lab work with dangerous vapors is done inside one.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fume </w:t>
      </w:r>
      <w:r w:rsidRPr="00B23ED5">
        <w:rPr>
          <w:rFonts w:eastAsia="Times New Roman"/>
          <w:b/>
          <w:bCs/>
          <w:color w:val="000000"/>
          <w:sz w:val="20"/>
          <w:szCs w:val="20"/>
          <w:u w:val="single"/>
        </w:rPr>
        <w:t>hood</w:t>
      </w:r>
      <w:r w:rsidRPr="00B23ED5">
        <w:rPr>
          <w:rFonts w:eastAsia="Times New Roman"/>
          <w:color w:val="000000"/>
          <w:sz w:val="20"/>
          <w:szCs w:val="20"/>
        </w:rPr>
        <w:t xml:space="preserve"> [or a </w:t>
      </w:r>
      <w:r w:rsidRPr="00B23ED5">
        <w:rPr>
          <w:rFonts w:eastAsia="Times New Roman"/>
          <w:b/>
          <w:bCs/>
          <w:color w:val="000000"/>
          <w:sz w:val="20"/>
          <w:szCs w:val="20"/>
          <w:u w:val="single"/>
        </w:rPr>
        <w:t>fume cupboard</w:t>
      </w:r>
      <w:r w:rsidRPr="00B23ED5">
        <w:rPr>
          <w:rFonts w:eastAsia="Times New Roman"/>
          <w:color w:val="000000"/>
          <w:sz w:val="20"/>
          <w:szCs w:val="20"/>
        </w:rPr>
        <w:t xml:space="preserve">; or a laminar flow </w:t>
      </w:r>
      <w:r w:rsidRPr="00B23ED5">
        <w:rPr>
          <w:rFonts w:eastAsia="Times New Roman"/>
          <w:b/>
          <w:bCs/>
          <w:color w:val="000000"/>
          <w:sz w:val="20"/>
          <w:szCs w:val="20"/>
          <w:u w:val="single"/>
        </w:rPr>
        <w:t>cabinet</w:t>
      </w:r>
      <w:r w:rsidRPr="00B23ED5">
        <w:rPr>
          <w:rFonts w:eastAsia="Times New Roman"/>
          <w:color w:val="000000"/>
          <w:sz w:val="20"/>
          <w:szCs w:val="20"/>
        </w:rPr>
        <w:t>; prompt on partial answer]</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In organic chemistry, hydrazine reacts with this functional group to form a </w:t>
      </w:r>
      <w:proofErr w:type="spellStart"/>
      <w:r w:rsidRPr="00B23ED5">
        <w:rPr>
          <w:rFonts w:eastAsia="Times New Roman"/>
          <w:color w:val="000000"/>
          <w:sz w:val="20"/>
          <w:szCs w:val="20"/>
        </w:rPr>
        <w:t>hydrazone</w:t>
      </w:r>
      <w:proofErr w:type="spellEnd"/>
      <w:r w:rsidRPr="00B23ED5">
        <w:rPr>
          <w:rFonts w:eastAsia="Times New Roman"/>
          <w:color w:val="000000"/>
          <w:sz w:val="20"/>
          <w:szCs w:val="20"/>
        </w:rPr>
        <w:t xml:space="preserve">. This functional group, found in ketones and aldehydes, consists of a carbon double bonded to </w:t>
      </w:r>
      <w:proofErr w:type="gramStart"/>
      <w:r w:rsidRPr="00B23ED5">
        <w:rPr>
          <w:rFonts w:eastAsia="Times New Roman"/>
          <w:color w:val="000000"/>
          <w:sz w:val="20"/>
          <w:szCs w:val="20"/>
        </w:rPr>
        <w:t>an oxygen</w:t>
      </w:r>
      <w:proofErr w:type="gramEnd"/>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carbonyl</w:t>
      </w:r>
      <w:r w:rsidRPr="00B23ED5">
        <w:rPr>
          <w:rFonts w:eastAsia="Times New Roman"/>
          <w:color w:val="000000"/>
          <w:sz w:val="20"/>
          <w:szCs w:val="20"/>
        </w:rPr>
        <w:t xml:space="preserve"> group</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2. Answer the following about the human-</w:t>
      </w:r>
      <w:proofErr w:type="spellStart"/>
      <w:r w:rsidRPr="00B23ED5">
        <w:rPr>
          <w:rFonts w:eastAsia="Times New Roman"/>
          <w:color w:val="000000"/>
          <w:sz w:val="20"/>
          <w:szCs w:val="20"/>
        </w:rPr>
        <w:t>ish</w:t>
      </w:r>
      <w:proofErr w:type="spellEnd"/>
      <w:r w:rsidRPr="00B23ED5">
        <w:rPr>
          <w:rFonts w:eastAsia="Times New Roman"/>
          <w:color w:val="000000"/>
          <w:sz w:val="20"/>
          <w:szCs w:val="20"/>
        </w:rPr>
        <w:t>-looking avatars of Vishnu,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w:t>
      </w:r>
      <w:proofErr w:type="gramStart"/>
      <w:r w:rsidRPr="00B23ED5">
        <w:rPr>
          <w:rFonts w:eastAsia="Times New Roman"/>
          <w:color w:val="000000"/>
          <w:sz w:val="20"/>
          <w:szCs w:val="20"/>
        </w:rPr>
        <w:t>The</w:t>
      </w:r>
      <w:proofErr w:type="gramEnd"/>
      <w:r w:rsidRPr="00B23ED5">
        <w:rPr>
          <w:rFonts w:eastAsia="Times New Roman"/>
          <w:color w:val="000000"/>
          <w:sz w:val="20"/>
          <w:szCs w:val="20"/>
        </w:rPr>
        <w:t xml:space="preserve"> most well-loved of the avatars is this blue-skinned god often shown as a young boy playing his flute.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Krishna</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The Bhakti movement reveres both Krishna and this other Vishnu avatar. </w:t>
      </w:r>
      <w:r w:rsidR="00EB6D06">
        <w:rPr>
          <w:rFonts w:eastAsia="Times New Roman"/>
          <w:color w:val="000000"/>
          <w:sz w:val="20"/>
          <w:szCs w:val="20"/>
        </w:rPr>
        <w:t>In a Hindu epic, t</w:t>
      </w:r>
      <w:r w:rsidRPr="00B23ED5">
        <w:rPr>
          <w:rFonts w:eastAsia="Times New Roman"/>
          <w:color w:val="000000"/>
          <w:sz w:val="20"/>
          <w:szCs w:val="20"/>
        </w:rPr>
        <w:t>his man rescued his wife, who was captured by a demon, while they were spending fourteen years in exile.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Rama</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Many lists include this person as the ninth avatar of Vishnu, although he is sometimes replaced by Balarama instead. This man disagreed with the teachings in the Vedas and introduced </w:t>
      </w:r>
      <w:r w:rsidRPr="00B23ED5">
        <w:rPr>
          <w:rFonts w:eastAsia="Times New Roman"/>
          <w:i/>
          <w:iCs/>
          <w:color w:val="000000"/>
          <w:sz w:val="20"/>
          <w:szCs w:val="20"/>
        </w:rPr>
        <w:t>ahimsa</w:t>
      </w:r>
      <w:r w:rsidRPr="00B23ED5">
        <w:rPr>
          <w:rFonts w:eastAsia="Times New Roman"/>
          <w:color w:val="000000"/>
          <w:sz w:val="20"/>
          <w:szCs w:val="20"/>
        </w:rPr>
        <w:t xml:space="preserve"> to Hinduism.</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proofErr w:type="spellStart"/>
      <w:r w:rsidRPr="00B23ED5">
        <w:rPr>
          <w:rFonts w:eastAsia="Times New Roman"/>
          <w:color w:val="000000"/>
          <w:sz w:val="20"/>
          <w:szCs w:val="20"/>
        </w:rPr>
        <w:t>Avatara</w:t>
      </w:r>
      <w:proofErr w:type="spellEnd"/>
      <w:r w:rsidRPr="00B23ED5">
        <w:rPr>
          <w:rFonts w:eastAsia="Times New Roman"/>
          <w:color w:val="000000"/>
          <w:sz w:val="20"/>
          <w:szCs w:val="20"/>
        </w:rPr>
        <w:t xml:space="preserve"> </w:t>
      </w:r>
      <w:r w:rsidRPr="00B23ED5">
        <w:rPr>
          <w:rFonts w:eastAsia="Times New Roman"/>
          <w:b/>
          <w:bCs/>
          <w:color w:val="000000"/>
          <w:sz w:val="20"/>
          <w:szCs w:val="20"/>
          <w:u w:val="single"/>
        </w:rPr>
        <w:t>Buddha</w:t>
      </w:r>
      <w:r w:rsidRPr="00B23ED5">
        <w:rPr>
          <w:rFonts w:eastAsia="Times New Roman"/>
          <w:color w:val="000000"/>
          <w:sz w:val="20"/>
          <w:szCs w:val="20"/>
        </w:rPr>
        <w:t xml:space="preserve"> [or </w:t>
      </w:r>
      <w:r w:rsidRPr="00B23ED5">
        <w:rPr>
          <w:rFonts w:eastAsia="Times New Roman"/>
          <w:b/>
          <w:bCs/>
          <w:color w:val="000000"/>
          <w:sz w:val="20"/>
          <w:szCs w:val="20"/>
          <w:u w:val="single"/>
        </w:rPr>
        <w:t>Siddhartha</w:t>
      </w:r>
      <w:r w:rsidRPr="00B23ED5">
        <w:rPr>
          <w:rFonts w:eastAsia="Times New Roman"/>
          <w:color w:val="000000"/>
          <w:sz w:val="20"/>
          <w:szCs w:val="20"/>
        </w:rPr>
        <w:t xml:space="preserve"> </w:t>
      </w:r>
      <w:r w:rsidRPr="00B23ED5">
        <w:rPr>
          <w:rFonts w:eastAsia="Times New Roman"/>
          <w:b/>
          <w:bCs/>
          <w:color w:val="000000"/>
          <w:sz w:val="20"/>
          <w:szCs w:val="20"/>
          <w:u w:val="single"/>
        </w:rPr>
        <w:t>Gautama</w:t>
      </w:r>
      <w:r w:rsidRPr="00B23ED5">
        <w:rPr>
          <w:rFonts w:eastAsia="Times New Roman"/>
          <w:color w:val="000000"/>
          <w:sz w:val="20"/>
          <w:szCs w:val="20"/>
        </w:rPr>
        <w:t xml:space="preserve">; there is debate as to whether or not they </w:t>
      </w:r>
      <w:r w:rsidRPr="00B23ED5">
        <w:rPr>
          <w:rFonts w:eastAsia="Times New Roman"/>
          <w:i/>
          <w:iCs/>
          <w:color w:val="000000"/>
          <w:sz w:val="20"/>
          <w:szCs w:val="20"/>
        </w:rPr>
        <w:t>are</w:t>
      </w:r>
      <w:r w:rsidRPr="00B23ED5">
        <w:rPr>
          <w:rFonts w:eastAsia="Times New Roman"/>
          <w:color w:val="000000"/>
          <w:sz w:val="20"/>
          <w:szCs w:val="20"/>
        </w:rPr>
        <w:t xml:space="preserve"> the same Buddha, but accept either answer regardless]</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3. The solo from this work and its composer’s solo piece </w:t>
      </w:r>
      <w:r w:rsidRPr="00B23ED5">
        <w:rPr>
          <w:rFonts w:eastAsia="Times New Roman"/>
          <w:i/>
          <w:iCs/>
          <w:color w:val="000000"/>
          <w:sz w:val="20"/>
          <w:szCs w:val="20"/>
        </w:rPr>
        <w:t>Syrinx</w:t>
      </w:r>
      <w:r w:rsidRPr="00B23ED5">
        <w:rPr>
          <w:rFonts w:eastAsia="Times New Roman"/>
          <w:color w:val="000000"/>
          <w:sz w:val="20"/>
          <w:szCs w:val="20"/>
        </w:rPr>
        <w:t xml:space="preserve"> are common orchestral flute excerpts.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Name this piece based on a </w:t>
      </w:r>
      <w:proofErr w:type="spellStart"/>
      <w:r w:rsidRPr="00B23ED5">
        <w:rPr>
          <w:rFonts w:eastAsia="Times New Roman"/>
          <w:color w:val="000000"/>
          <w:sz w:val="20"/>
          <w:szCs w:val="20"/>
          <w:shd w:val="clear" w:color="auto" w:fill="FFFFFF"/>
        </w:rPr>
        <w:t>Stéphane</w:t>
      </w:r>
      <w:proofErr w:type="spellEnd"/>
      <w:r w:rsidRPr="00B23ED5">
        <w:rPr>
          <w:rFonts w:eastAsia="Times New Roman"/>
          <w:color w:val="000000"/>
          <w:sz w:val="20"/>
          <w:szCs w:val="20"/>
          <w:shd w:val="clear" w:color="auto" w:fill="FFFFFF"/>
        </w:rPr>
        <w:t xml:space="preserve"> </w:t>
      </w:r>
      <w:proofErr w:type="spellStart"/>
      <w:r w:rsidRPr="00B23ED5">
        <w:rPr>
          <w:rFonts w:eastAsia="Times New Roman"/>
          <w:color w:val="000000"/>
          <w:sz w:val="20"/>
          <w:szCs w:val="20"/>
          <w:shd w:val="clear" w:color="auto" w:fill="FFFFFF"/>
        </w:rPr>
        <w:t>Mallarmé</w:t>
      </w:r>
      <w:proofErr w:type="spellEnd"/>
      <w:r w:rsidRPr="00B23ED5">
        <w:rPr>
          <w:rFonts w:eastAsia="Times New Roman"/>
          <w:color w:val="000000"/>
          <w:sz w:val="20"/>
          <w:szCs w:val="20"/>
          <w:shd w:val="clear" w:color="auto" w:fill="FFFFFF"/>
        </w:rPr>
        <w:t xml:space="preserve"> poem about a mythological creature. Its opening flute solo descends chromatically to the </w:t>
      </w:r>
      <w:proofErr w:type="spellStart"/>
      <w:r w:rsidRPr="00B23ED5">
        <w:rPr>
          <w:rFonts w:eastAsia="Times New Roman"/>
          <w:color w:val="000000"/>
          <w:sz w:val="20"/>
          <w:szCs w:val="20"/>
          <w:shd w:val="clear" w:color="auto" w:fill="FFFFFF"/>
        </w:rPr>
        <w:t>tritone</w:t>
      </w:r>
      <w:proofErr w:type="spellEnd"/>
      <w:r w:rsidRPr="00B23ED5">
        <w:rPr>
          <w:rFonts w:eastAsia="Times New Roman"/>
          <w:color w:val="000000"/>
          <w:sz w:val="20"/>
          <w:szCs w:val="20"/>
          <w:shd w:val="clear" w:color="auto" w:fill="FFFFFF"/>
        </w:rPr>
        <w:t xml:space="preserve"> below the starting C-sharp.</w:t>
      </w:r>
    </w:p>
    <w:p w:rsidR="00B23ED5" w:rsidRPr="00B23ED5" w:rsidRDefault="00B23ED5" w:rsidP="00B23ED5">
      <w:pPr>
        <w:spacing w:after="0"/>
        <w:rPr>
          <w:rFonts w:eastAsia="Times New Roman"/>
          <w:sz w:val="20"/>
          <w:szCs w:val="20"/>
        </w:rPr>
      </w:pPr>
      <w:r w:rsidRPr="00B23ED5">
        <w:rPr>
          <w:rFonts w:eastAsia="Times New Roman"/>
          <w:color w:val="000000"/>
          <w:sz w:val="20"/>
          <w:szCs w:val="20"/>
          <w:shd w:val="clear" w:color="auto" w:fill="FFFFFF"/>
        </w:rPr>
        <w:t xml:space="preserve">ANSWER: </w:t>
      </w:r>
      <w:r w:rsidRPr="00B23ED5">
        <w:rPr>
          <w:rFonts w:eastAsia="Times New Roman"/>
          <w:b/>
          <w:bCs/>
          <w:i/>
          <w:iCs/>
          <w:color w:val="000000"/>
          <w:sz w:val="20"/>
          <w:szCs w:val="20"/>
          <w:u w:val="single"/>
          <w:shd w:val="clear" w:color="auto" w:fill="FFFFFF"/>
        </w:rPr>
        <w:t>Prelude</w:t>
      </w:r>
      <w:r w:rsidRPr="00B23ED5">
        <w:rPr>
          <w:rFonts w:eastAsia="Times New Roman"/>
          <w:b/>
          <w:bCs/>
          <w:color w:val="000000"/>
          <w:sz w:val="20"/>
          <w:szCs w:val="20"/>
          <w:u w:val="single"/>
          <w:shd w:val="clear" w:color="auto" w:fill="FFFFFF"/>
        </w:rPr>
        <w:t xml:space="preserve"> </w:t>
      </w:r>
      <w:r w:rsidRPr="00B23ED5">
        <w:rPr>
          <w:rFonts w:eastAsia="Times New Roman"/>
          <w:b/>
          <w:bCs/>
          <w:i/>
          <w:iCs/>
          <w:color w:val="000000"/>
          <w:sz w:val="20"/>
          <w:szCs w:val="20"/>
          <w:u w:val="single"/>
          <w:shd w:val="clear" w:color="auto" w:fill="FFFFFF"/>
        </w:rPr>
        <w:t>to</w:t>
      </w:r>
      <w:r w:rsidRPr="00B23ED5">
        <w:rPr>
          <w:rFonts w:eastAsia="Times New Roman"/>
          <w:color w:val="000000"/>
          <w:sz w:val="20"/>
          <w:szCs w:val="20"/>
          <w:u w:val="single"/>
          <w:shd w:val="clear" w:color="auto" w:fill="FFFFFF"/>
        </w:rPr>
        <w:t xml:space="preserve"> </w:t>
      </w:r>
      <w:r w:rsidRPr="00B23ED5">
        <w:rPr>
          <w:rFonts w:eastAsia="Times New Roman"/>
          <w:b/>
          <w:bCs/>
          <w:i/>
          <w:iCs/>
          <w:color w:val="000000"/>
          <w:sz w:val="20"/>
          <w:szCs w:val="20"/>
          <w:u w:val="single"/>
          <w:shd w:val="clear" w:color="auto" w:fill="FFFFFF"/>
        </w:rPr>
        <w:t>the Afternoon of a Faun</w:t>
      </w:r>
      <w:r w:rsidRPr="00B23ED5">
        <w:rPr>
          <w:rFonts w:eastAsia="Times New Roman"/>
          <w:color w:val="000000"/>
          <w:sz w:val="20"/>
          <w:szCs w:val="20"/>
          <w:shd w:val="clear" w:color="auto" w:fill="FFFFFF"/>
        </w:rPr>
        <w:t xml:space="preserve"> [or </w:t>
      </w:r>
      <w:proofErr w:type="spellStart"/>
      <w:r w:rsidRPr="00B23ED5">
        <w:rPr>
          <w:rFonts w:eastAsia="Times New Roman"/>
          <w:b/>
          <w:bCs/>
          <w:i/>
          <w:iCs/>
          <w:color w:val="000000"/>
          <w:sz w:val="20"/>
          <w:szCs w:val="20"/>
          <w:u w:val="single"/>
          <w:shd w:val="clear" w:color="auto" w:fill="FFFFFF"/>
        </w:rPr>
        <w:t>Prélude</w:t>
      </w:r>
      <w:proofErr w:type="spellEnd"/>
      <w:r w:rsidRPr="00B23ED5">
        <w:rPr>
          <w:rFonts w:eastAsia="Times New Roman"/>
          <w:b/>
          <w:bCs/>
          <w:i/>
          <w:iCs/>
          <w:color w:val="000000"/>
          <w:sz w:val="20"/>
          <w:szCs w:val="20"/>
          <w:u w:val="single"/>
          <w:shd w:val="clear" w:color="auto" w:fill="FFFFFF"/>
        </w:rPr>
        <w:t xml:space="preserve"> à </w:t>
      </w:r>
      <w:proofErr w:type="spellStart"/>
      <w:r w:rsidRPr="00B23ED5">
        <w:rPr>
          <w:rFonts w:eastAsia="Times New Roman"/>
          <w:b/>
          <w:bCs/>
          <w:i/>
          <w:iCs/>
          <w:color w:val="000000"/>
          <w:sz w:val="20"/>
          <w:szCs w:val="20"/>
          <w:u w:val="single"/>
          <w:shd w:val="clear" w:color="auto" w:fill="FFFFFF"/>
        </w:rPr>
        <w:t>l'après</w:t>
      </w:r>
      <w:proofErr w:type="spellEnd"/>
      <w:r w:rsidRPr="00B23ED5">
        <w:rPr>
          <w:rFonts w:eastAsia="Times New Roman"/>
          <w:b/>
          <w:bCs/>
          <w:i/>
          <w:iCs/>
          <w:color w:val="000000"/>
          <w:sz w:val="20"/>
          <w:szCs w:val="20"/>
          <w:u w:val="single"/>
          <w:shd w:val="clear" w:color="auto" w:fill="FFFFFF"/>
        </w:rPr>
        <w:t xml:space="preserve">-midi d'un </w:t>
      </w:r>
      <w:proofErr w:type="spellStart"/>
      <w:r w:rsidRPr="00B23ED5">
        <w:rPr>
          <w:rFonts w:eastAsia="Times New Roman"/>
          <w:b/>
          <w:bCs/>
          <w:i/>
          <w:iCs/>
          <w:color w:val="000000"/>
          <w:sz w:val="20"/>
          <w:szCs w:val="20"/>
          <w:u w:val="single"/>
          <w:shd w:val="clear" w:color="auto" w:fill="FFFFFF"/>
        </w:rPr>
        <w:t>faune</w:t>
      </w:r>
      <w:proofErr w:type="spellEnd"/>
      <w:r w:rsidRPr="00B23ED5">
        <w:rPr>
          <w:rFonts w:eastAsia="Times New Roman"/>
          <w:color w:val="000000"/>
          <w:sz w:val="20"/>
          <w:szCs w:val="20"/>
          <w:shd w:val="clear" w:color="auto" w:fill="FFFFFF"/>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shd w:val="clear" w:color="auto" w:fill="FFFFFF"/>
        </w:rPr>
        <w:t xml:space="preserve">[10] </w:t>
      </w:r>
      <w:r w:rsidRPr="00B23ED5">
        <w:rPr>
          <w:rFonts w:eastAsia="Times New Roman"/>
          <w:i/>
          <w:iCs/>
          <w:color w:val="000000"/>
          <w:sz w:val="20"/>
          <w:szCs w:val="20"/>
          <w:shd w:val="clear" w:color="auto" w:fill="FFFFFF"/>
        </w:rPr>
        <w:t>Prelude to the Afternoon of a Faun</w:t>
      </w:r>
      <w:r w:rsidRPr="00B23ED5">
        <w:rPr>
          <w:rFonts w:eastAsia="Times New Roman"/>
          <w:color w:val="000000"/>
          <w:sz w:val="20"/>
          <w:szCs w:val="20"/>
          <w:shd w:val="clear" w:color="auto" w:fill="FFFFFF"/>
        </w:rPr>
        <w:t xml:space="preserve"> is a symphonic poem by this French composer of </w:t>
      </w:r>
      <w:r w:rsidRPr="00B23ED5">
        <w:rPr>
          <w:rFonts w:eastAsia="Times New Roman"/>
          <w:i/>
          <w:iCs/>
          <w:color w:val="000000"/>
          <w:sz w:val="20"/>
          <w:szCs w:val="20"/>
          <w:shd w:val="clear" w:color="auto" w:fill="FFFFFF"/>
        </w:rPr>
        <w:t xml:space="preserve">La </w:t>
      </w:r>
      <w:proofErr w:type="spellStart"/>
      <w:r w:rsidRPr="00B23ED5">
        <w:rPr>
          <w:rFonts w:eastAsia="Times New Roman"/>
          <w:i/>
          <w:iCs/>
          <w:color w:val="000000"/>
          <w:sz w:val="20"/>
          <w:szCs w:val="20"/>
          <w:shd w:val="clear" w:color="auto" w:fill="FFFFFF"/>
        </w:rPr>
        <w:t>Mer</w:t>
      </w:r>
      <w:proofErr w:type="spellEnd"/>
      <w:r w:rsidRPr="00B23ED5">
        <w:rPr>
          <w:rFonts w:eastAsia="Times New Roman"/>
          <w:color w:val="000000"/>
          <w:sz w:val="20"/>
          <w:szCs w:val="20"/>
          <w:shd w:val="clear" w:color="auto" w:fill="FFFFFF"/>
        </w:rPr>
        <w:t xml:space="preserve"> and “Clair de Lune.”</w:t>
      </w:r>
    </w:p>
    <w:p w:rsidR="00B23ED5" w:rsidRPr="00B23ED5" w:rsidRDefault="00B23ED5" w:rsidP="00B23ED5">
      <w:pPr>
        <w:spacing w:after="0"/>
        <w:rPr>
          <w:rFonts w:eastAsia="Times New Roman"/>
          <w:sz w:val="20"/>
          <w:szCs w:val="20"/>
        </w:rPr>
      </w:pPr>
      <w:r w:rsidRPr="00B23ED5">
        <w:rPr>
          <w:rFonts w:eastAsia="Times New Roman"/>
          <w:color w:val="000000"/>
          <w:sz w:val="20"/>
          <w:szCs w:val="20"/>
          <w:shd w:val="clear" w:color="auto" w:fill="FFFFFF"/>
        </w:rPr>
        <w:t xml:space="preserve">ANSWER: Claude </w:t>
      </w:r>
      <w:r w:rsidRPr="00B23ED5">
        <w:rPr>
          <w:rFonts w:eastAsia="Times New Roman"/>
          <w:b/>
          <w:bCs/>
          <w:color w:val="000000"/>
          <w:sz w:val="20"/>
          <w:szCs w:val="20"/>
          <w:u w:val="single"/>
          <w:shd w:val="clear" w:color="auto" w:fill="FFFFFF"/>
        </w:rPr>
        <w:t>Debussy</w:t>
      </w:r>
    </w:p>
    <w:p w:rsidR="00B23ED5" w:rsidRPr="00B23ED5" w:rsidRDefault="00B23ED5" w:rsidP="00B23ED5">
      <w:pPr>
        <w:spacing w:after="0"/>
        <w:rPr>
          <w:rFonts w:eastAsia="Times New Roman"/>
          <w:sz w:val="20"/>
          <w:szCs w:val="20"/>
        </w:rPr>
      </w:pPr>
      <w:r w:rsidRPr="00B23ED5">
        <w:rPr>
          <w:rFonts w:eastAsia="Times New Roman"/>
          <w:color w:val="000000"/>
          <w:sz w:val="20"/>
          <w:szCs w:val="20"/>
          <w:shd w:val="clear" w:color="auto" w:fill="FFFFFF"/>
        </w:rPr>
        <w:t xml:space="preserve">[10] </w:t>
      </w:r>
      <w:r w:rsidRPr="00B23ED5">
        <w:rPr>
          <w:rFonts w:eastAsia="Times New Roman"/>
          <w:i/>
          <w:iCs/>
          <w:color w:val="000000"/>
          <w:sz w:val="20"/>
          <w:szCs w:val="20"/>
          <w:shd w:val="clear" w:color="auto" w:fill="FFFFFF"/>
        </w:rPr>
        <w:t xml:space="preserve">La </w:t>
      </w:r>
      <w:proofErr w:type="spellStart"/>
      <w:r w:rsidRPr="00B23ED5">
        <w:rPr>
          <w:rFonts w:eastAsia="Times New Roman"/>
          <w:i/>
          <w:iCs/>
          <w:color w:val="000000"/>
          <w:sz w:val="20"/>
          <w:szCs w:val="20"/>
          <w:shd w:val="clear" w:color="auto" w:fill="FFFFFF"/>
        </w:rPr>
        <w:t>Mer</w:t>
      </w:r>
      <w:proofErr w:type="spellEnd"/>
      <w:r w:rsidRPr="00B23ED5">
        <w:rPr>
          <w:rFonts w:eastAsia="Times New Roman"/>
          <w:color w:val="000000"/>
          <w:sz w:val="20"/>
          <w:szCs w:val="20"/>
          <w:shd w:val="clear" w:color="auto" w:fill="FFFFFF"/>
        </w:rPr>
        <w:t xml:space="preserve"> is one of the many Debussy compositions based on this type of scale. This scale type, which omits two notes from the diatonic scale, can be played using the black keys of a piano.</w:t>
      </w:r>
    </w:p>
    <w:p w:rsidR="00B23ED5" w:rsidRPr="00B23ED5" w:rsidRDefault="00B23ED5" w:rsidP="00B23ED5">
      <w:pPr>
        <w:spacing w:after="0"/>
        <w:rPr>
          <w:rFonts w:eastAsia="Times New Roman"/>
          <w:sz w:val="20"/>
          <w:szCs w:val="20"/>
        </w:rPr>
      </w:pPr>
      <w:r w:rsidRPr="00B23ED5">
        <w:rPr>
          <w:rFonts w:eastAsia="Times New Roman"/>
          <w:color w:val="000000"/>
          <w:sz w:val="20"/>
          <w:szCs w:val="20"/>
          <w:shd w:val="clear" w:color="auto" w:fill="FFFFFF"/>
        </w:rPr>
        <w:t xml:space="preserve">ANSWER: </w:t>
      </w:r>
      <w:r w:rsidRPr="00B23ED5">
        <w:rPr>
          <w:rFonts w:eastAsia="Times New Roman"/>
          <w:b/>
          <w:bCs/>
          <w:color w:val="000000"/>
          <w:sz w:val="20"/>
          <w:szCs w:val="20"/>
          <w:u w:val="single"/>
          <w:shd w:val="clear" w:color="auto" w:fill="FFFFFF"/>
        </w:rPr>
        <w:t>pentatonic</w:t>
      </w:r>
      <w:r w:rsidRPr="00B23ED5">
        <w:rPr>
          <w:rFonts w:eastAsia="Times New Roman"/>
          <w:color w:val="000000"/>
          <w:sz w:val="20"/>
          <w:szCs w:val="20"/>
          <w:shd w:val="clear" w:color="auto" w:fill="FFFFFF"/>
        </w:rPr>
        <w:t xml:space="preserve"> scale [accept more specific answers like </w:t>
      </w:r>
      <w:proofErr w:type="spellStart"/>
      <w:r w:rsidRPr="00B23ED5">
        <w:rPr>
          <w:rFonts w:eastAsia="Times New Roman"/>
          <w:b/>
          <w:bCs/>
          <w:color w:val="000000"/>
          <w:sz w:val="20"/>
          <w:szCs w:val="20"/>
          <w:u w:val="single"/>
          <w:shd w:val="clear" w:color="auto" w:fill="FFFFFF"/>
        </w:rPr>
        <w:t>hemitonic</w:t>
      </w:r>
      <w:proofErr w:type="spellEnd"/>
      <w:r w:rsidRPr="00B23ED5">
        <w:rPr>
          <w:rFonts w:eastAsia="Times New Roman"/>
          <w:b/>
          <w:bCs/>
          <w:color w:val="000000"/>
          <w:sz w:val="20"/>
          <w:szCs w:val="20"/>
          <w:u w:val="single"/>
          <w:shd w:val="clear" w:color="auto" w:fill="FFFFFF"/>
        </w:rPr>
        <w:t xml:space="preserve"> pentatonic</w:t>
      </w:r>
      <w:r w:rsidRPr="00B23ED5">
        <w:rPr>
          <w:rFonts w:eastAsia="Times New Roman"/>
          <w:color w:val="000000"/>
          <w:sz w:val="20"/>
          <w:szCs w:val="20"/>
          <w:shd w:val="clear" w:color="auto" w:fill="FFFFFF"/>
        </w:rPr>
        <w:t xml:space="preserve"> scale and </w:t>
      </w:r>
      <w:proofErr w:type="spellStart"/>
      <w:r w:rsidRPr="00B23ED5">
        <w:rPr>
          <w:rFonts w:eastAsia="Times New Roman"/>
          <w:b/>
          <w:bCs/>
          <w:color w:val="000000"/>
          <w:sz w:val="20"/>
          <w:szCs w:val="20"/>
          <w:u w:val="single"/>
          <w:shd w:val="clear" w:color="auto" w:fill="FFFFFF"/>
        </w:rPr>
        <w:t>antihemitonic</w:t>
      </w:r>
      <w:proofErr w:type="spellEnd"/>
      <w:r w:rsidRPr="00B23ED5">
        <w:rPr>
          <w:rFonts w:eastAsia="Times New Roman"/>
          <w:b/>
          <w:bCs/>
          <w:color w:val="000000"/>
          <w:sz w:val="20"/>
          <w:szCs w:val="20"/>
          <w:u w:val="single"/>
          <w:shd w:val="clear" w:color="auto" w:fill="FFFFFF"/>
        </w:rPr>
        <w:t xml:space="preserve"> pentatonic</w:t>
      </w:r>
      <w:r w:rsidRPr="00B23ED5">
        <w:rPr>
          <w:rFonts w:eastAsia="Times New Roman"/>
          <w:color w:val="000000"/>
          <w:sz w:val="20"/>
          <w:szCs w:val="20"/>
          <w:shd w:val="clear" w:color="auto" w:fill="FFFFFF"/>
        </w:rPr>
        <w:t xml:space="preserve"> scale]</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4. For 10 points each, answer the following about 19th century American financial crises: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Some critics blame this president for the Panic of 1837, because he vetoed the bill to </w:t>
      </w:r>
      <w:proofErr w:type="spellStart"/>
      <w:r w:rsidRPr="00B23ED5">
        <w:rPr>
          <w:rFonts w:eastAsia="Times New Roman"/>
          <w:color w:val="000000"/>
          <w:sz w:val="20"/>
          <w:szCs w:val="20"/>
        </w:rPr>
        <w:t>recharter</w:t>
      </w:r>
      <w:proofErr w:type="spellEnd"/>
      <w:r w:rsidRPr="00B23ED5">
        <w:rPr>
          <w:rFonts w:eastAsia="Times New Roman"/>
          <w:color w:val="000000"/>
          <w:sz w:val="20"/>
          <w:szCs w:val="20"/>
        </w:rPr>
        <w:t xml:space="preserve"> the Second Bank of the United States. He was succeeded in office by Martin van Buren.</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Andrew </w:t>
      </w:r>
      <w:r w:rsidRPr="00B23ED5">
        <w:rPr>
          <w:rFonts w:eastAsia="Times New Roman"/>
          <w:b/>
          <w:bCs/>
          <w:color w:val="000000"/>
          <w:sz w:val="20"/>
          <w:szCs w:val="20"/>
          <w:u w:val="single"/>
        </w:rPr>
        <w:t>Jackson</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Many of these companies became bankrupt during the Panic of 1873 due to overextension. A major expansion of this industry was marked with the Golden Spike at Promontory Point, Utah.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railway</w:t>
      </w:r>
      <w:r w:rsidRPr="00B23ED5">
        <w:rPr>
          <w:rFonts w:eastAsia="Times New Roman"/>
          <w:color w:val="000000"/>
          <w:sz w:val="20"/>
          <w:szCs w:val="20"/>
        </w:rPr>
        <w:t xml:space="preserve"> [or </w:t>
      </w:r>
      <w:r w:rsidRPr="00B23ED5">
        <w:rPr>
          <w:rFonts w:eastAsia="Times New Roman"/>
          <w:b/>
          <w:bCs/>
          <w:color w:val="000000"/>
          <w:sz w:val="20"/>
          <w:szCs w:val="20"/>
          <w:u w:val="single"/>
        </w:rPr>
        <w:t>railroad</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The Panic of 1857 was brought on by the fall of the Life Insurance and Trust Company in Ohio, a state where 9 of these state banks were located. Jackson used these banks for government money, leading to the Panic of 1837.</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ANSWER: “</w:t>
      </w:r>
      <w:r w:rsidRPr="00B23ED5">
        <w:rPr>
          <w:rFonts w:eastAsia="Times New Roman"/>
          <w:b/>
          <w:bCs/>
          <w:color w:val="000000"/>
          <w:sz w:val="20"/>
          <w:szCs w:val="20"/>
          <w:u w:val="single"/>
        </w:rPr>
        <w:t>pet</w:t>
      </w:r>
      <w:r w:rsidRPr="00B23ED5">
        <w:rPr>
          <w:rFonts w:eastAsia="Times New Roman"/>
          <w:color w:val="000000"/>
          <w:sz w:val="20"/>
          <w:szCs w:val="20"/>
        </w:rPr>
        <w:t xml:space="preserve"> banks” [do not accept “wildcat banks”]</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5. This poem’s speaker laments, “My sight searches for her as though to go to her/</w:t>
      </w:r>
      <w:proofErr w:type="gramStart"/>
      <w:r w:rsidRPr="00B23ED5">
        <w:rPr>
          <w:rFonts w:eastAsia="Times New Roman"/>
          <w:color w:val="000000"/>
          <w:sz w:val="20"/>
          <w:szCs w:val="20"/>
        </w:rPr>
        <w:t>My</w:t>
      </w:r>
      <w:proofErr w:type="gramEnd"/>
      <w:r w:rsidRPr="00B23ED5">
        <w:rPr>
          <w:rFonts w:eastAsia="Times New Roman"/>
          <w:color w:val="000000"/>
          <w:sz w:val="20"/>
          <w:szCs w:val="20"/>
        </w:rPr>
        <w:t xml:space="preserve"> heart looks for her, and she is not with me.”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Name this poem, whose title in the first line is followed by the example, “The night is shattered/</w:t>
      </w:r>
      <w:proofErr w:type="gramStart"/>
      <w:r w:rsidRPr="00B23ED5">
        <w:rPr>
          <w:rFonts w:eastAsia="Times New Roman"/>
          <w:color w:val="000000"/>
          <w:sz w:val="20"/>
          <w:szCs w:val="20"/>
        </w:rPr>
        <w:t>And</w:t>
      </w:r>
      <w:proofErr w:type="gramEnd"/>
      <w:r w:rsidRPr="00B23ED5">
        <w:rPr>
          <w:rFonts w:eastAsia="Times New Roman"/>
          <w:color w:val="000000"/>
          <w:sz w:val="20"/>
          <w:szCs w:val="20"/>
        </w:rPr>
        <w:t xml:space="preserve"> the blue stars shiver in the distance.” It is the twentieth poem in the</w:t>
      </w:r>
      <w:r w:rsidRPr="00B23ED5">
        <w:rPr>
          <w:rFonts w:eastAsia="Times New Roman"/>
          <w:i/>
          <w:iCs/>
          <w:color w:val="000000"/>
          <w:sz w:val="20"/>
          <w:szCs w:val="20"/>
        </w:rPr>
        <w:t xml:space="preserve"> </w:t>
      </w:r>
      <w:r w:rsidRPr="00B23ED5">
        <w:rPr>
          <w:rFonts w:eastAsia="Times New Roman"/>
          <w:color w:val="000000"/>
          <w:sz w:val="20"/>
          <w:szCs w:val="20"/>
        </w:rPr>
        <w:t xml:space="preserve">collection </w:t>
      </w:r>
      <w:r w:rsidRPr="00B23ED5">
        <w:rPr>
          <w:rFonts w:eastAsia="Times New Roman"/>
          <w:i/>
          <w:iCs/>
          <w:color w:val="000000"/>
          <w:sz w:val="20"/>
          <w:szCs w:val="20"/>
        </w:rPr>
        <w:t>Twenty Love Poems and a Song of Despair</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ANSWER: “</w:t>
      </w:r>
      <w:r w:rsidRPr="00B23ED5">
        <w:rPr>
          <w:rFonts w:eastAsia="Times New Roman"/>
          <w:b/>
          <w:bCs/>
          <w:color w:val="000000"/>
          <w:sz w:val="20"/>
          <w:szCs w:val="20"/>
          <w:u w:val="single"/>
        </w:rPr>
        <w:t>Tonight I Can Write</w:t>
      </w:r>
      <w:r w:rsidRPr="00B23ED5">
        <w:rPr>
          <w:rFonts w:eastAsia="Times New Roman"/>
          <w:color w:val="000000"/>
          <w:sz w:val="20"/>
          <w:szCs w:val="20"/>
        </w:rPr>
        <w:t xml:space="preserve"> the Saddest Lines” [or “</w:t>
      </w:r>
      <w:r w:rsidRPr="00B23ED5">
        <w:rPr>
          <w:rFonts w:eastAsia="Times New Roman"/>
          <w:b/>
          <w:bCs/>
          <w:color w:val="000000"/>
          <w:sz w:val="20"/>
          <w:szCs w:val="20"/>
          <w:u w:val="single"/>
        </w:rPr>
        <w:t>Tonight I Can Write</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This poet wrote </w:t>
      </w:r>
      <w:r w:rsidRPr="00B23ED5">
        <w:rPr>
          <w:rFonts w:eastAsia="Times New Roman"/>
          <w:i/>
          <w:iCs/>
          <w:color w:val="000000"/>
          <w:sz w:val="20"/>
          <w:szCs w:val="20"/>
        </w:rPr>
        <w:t>Twenty Love Poems and a Song of Despair</w:t>
      </w:r>
      <w:r w:rsidRPr="00B23ED5">
        <w:rPr>
          <w:rFonts w:eastAsia="Times New Roman"/>
          <w:color w:val="000000"/>
          <w:sz w:val="20"/>
          <w:szCs w:val="20"/>
        </w:rPr>
        <w:t xml:space="preserve">, as well as the </w:t>
      </w:r>
      <w:r w:rsidRPr="00B23ED5">
        <w:rPr>
          <w:rFonts w:eastAsia="Times New Roman"/>
          <w:i/>
          <w:iCs/>
          <w:color w:val="000000"/>
          <w:sz w:val="20"/>
          <w:szCs w:val="20"/>
        </w:rPr>
        <w:t>Canto General</w:t>
      </w:r>
      <w:r w:rsidRPr="00B23ED5">
        <w:rPr>
          <w:rFonts w:eastAsia="Times New Roman"/>
          <w:color w:val="000000"/>
          <w:sz w:val="20"/>
          <w:szCs w:val="20"/>
        </w:rPr>
        <w:t>.</w:t>
      </w:r>
    </w:p>
    <w:p w:rsidR="00B23ED5" w:rsidRDefault="00B23ED5" w:rsidP="00B23ED5">
      <w:pPr>
        <w:spacing w:after="0"/>
        <w:rPr>
          <w:rFonts w:eastAsia="Times New Roman"/>
          <w:color w:val="000000"/>
          <w:sz w:val="20"/>
          <w:szCs w:val="20"/>
        </w:rPr>
      </w:pPr>
      <w:r w:rsidRPr="00B23ED5">
        <w:rPr>
          <w:rFonts w:eastAsia="Times New Roman"/>
          <w:color w:val="000000"/>
          <w:sz w:val="20"/>
          <w:szCs w:val="20"/>
        </w:rPr>
        <w:t xml:space="preserve">ANSWER: Pablo </w:t>
      </w:r>
      <w:r w:rsidRPr="00B23ED5">
        <w:rPr>
          <w:rFonts w:eastAsia="Times New Roman"/>
          <w:b/>
          <w:bCs/>
          <w:color w:val="000000"/>
          <w:sz w:val="20"/>
          <w:szCs w:val="20"/>
          <w:u w:val="single"/>
        </w:rPr>
        <w:t>Neruda</w:t>
      </w:r>
      <w:r w:rsidRPr="00B23ED5">
        <w:rPr>
          <w:rFonts w:eastAsia="Times New Roman"/>
          <w:color w:val="000000"/>
          <w:sz w:val="20"/>
          <w:szCs w:val="20"/>
        </w:rPr>
        <w:t xml:space="preserve"> [or Naftali Ricardo </w:t>
      </w:r>
      <w:r w:rsidRPr="00B23ED5">
        <w:rPr>
          <w:rFonts w:eastAsia="Times New Roman"/>
          <w:b/>
          <w:bCs/>
          <w:color w:val="000000"/>
          <w:sz w:val="20"/>
          <w:szCs w:val="20"/>
          <w:u w:val="single"/>
        </w:rPr>
        <w:t>Reyes</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lastRenderedPageBreak/>
        <w:t xml:space="preserve">[10] The title of the eighth section of the </w:t>
      </w:r>
      <w:r w:rsidRPr="00B23ED5">
        <w:rPr>
          <w:rFonts w:eastAsia="Times New Roman"/>
          <w:i/>
          <w:iCs/>
          <w:color w:val="000000"/>
          <w:sz w:val="20"/>
          <w:szCs w:val="20"/>
        </w:rPr>
        <w:t>Canto General</w:t>
      </w:r>
      <w:r w:rsidRPr="00B23ED5">
        <w:rPr>
          <w:rFonts w:eastAsia="Times New Roman"/>
          <w:color w:val="000000"/>
          <w:sz w:val="20"/>
          <w:szCs w:val="20"/>
        </w:rPr>
        <w:t xml:space="preserve"> declares that the Earth’s name is this. A legendary womanizer in Spanish literature is given this name.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Juan</w:t>
      </w:r>
      <w:r w:rsidRPr="00B23ED5">
        <w:rPr>
          <w:rFonts w:eastAsia="Times New Roman"/>
          <w:color w:val="000000"/>
          <w:sz w:val="20"/>
          <w:szCs w:val="20"/>
        </w:rPr>
        <w:t xml:space="preserve"> [or </w:t>
      </w:r>
      <w:r w:rsidRPr="00B23ED5">
        <w:rPr>
          <w:rFonts w:eastAsia="Times New Roman"/>
          <w:b/>
          <w:bCs/>
          <w:color w:val="000000"/>
          <w:sz w:val="20"/>
          <w:szCs w:val="20"/>
          <w:u w:val="single"/>
        </w:rPr>
        <w:t>Don Juan</w:t>
      </w:r>
      <w:r w:rsidRPr="00B23ED5">
        <w:rPr>
          <w:rFonts w:eastAsia="Times New Roman"/>
          <w:color w:val="000000"/>
          <w:sz w:val="20"/>
          <w:szCs w:val="20"/>
        </w:rPr>
        <w:t xml:space="preserve">; or “The Earth’s Name is </w:t>
      </w:r>
      <w:r w:rsidRPr="00B23ED5">
        <w:rPr>
          <w:rFonts w:eastAsia="Times New Roman"/>
          <w:b/>
          <w:bCs/>
          <w:color w:val="000000"/>
          <w:sz w:val="20"/>
          <w:szCs w:val="20"/>
          <w:u w:val="single"/>
        </w:rPr>
        <w:t>Juan</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6. According to the continuum hypothesis, no set has an intermediate value for this quantity between that of the naturals and the reals.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Name this value, symbolized with absolute-value lines, which is the number of members of a set.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cardinality</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If the cardinality of the union of two sets equals the sum of the cardinalities of each set, then the intersection of the two sets must equal this set. This set is symbolized by a zero with a line through it.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empty</w:t>
      </w:r>
      <w:r w:rsidRPr="00B23ED5">
        <w:rPr>
          <w:rFonts w:eastAsia="Times New Roman"/>
          <w:color w:val="000000"/>
          <w:sz w:val="20"/>
          <w:szCs w:val="20"/>
        </w:rPr>
        <w:t xml:space="preserve"> set [prompt on </w:t>
      </w:r>
      <w:r w:rsidRPr="00B23ED5">
        <w:rPr>
          <w:rFonts w:eastAsia="Times New Roman"/>
          <w:b/>
          <w:bCs/>
          <w:color w:val="000000"/>
          <w:sz w:val="20"/>
          <w:szCs w:val="20"/>
          <w:u w:val="single"/>
        </w:rPr>
        <w:t>null</w:t>
      </w:r>
      <w:r w:rsidRPr="00B23ED5">
        <w:rPr>
          <w:rFonts w:eastAsia="Times New Roman"/>
          <w:color w:val="000000"/>
          <w:sz w:val="20"/>
          <w:szCs w:val="20"/>
        </w:rPr>
        <w:t xml:space="preserve"> set]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On the other hand, the cardinality of the reals is the same as the cardinality of this subset of the reals, which consists of any number that can be written as a fraction.</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rational</w:t>
      </w:r>
      <w:r w:rsidRPr="00B23ED5">
        <w:rPr>
          <w:rFonts w:eastAsia="Times New Roman"/>
          <w:color w:val="000000"/>
          <w:sz w:val="20"/>
          <w:szCs w:val="20"/>
        </w:rPr>
        <w:t xml:space="preserve"> numbers</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7. Answer the following about Mount Desert Island,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The island is part of this national park, which also includes Cadillac Mountain and parts of the </w:t>
      </w:r>
      <w:proofErr w:type="spellStart"/>
      <w:r w:rsidRPr="00B23ED5">
        <w:rPr>
          <w:rFonts w:eastAsia="Times New Roman"/>
          <w:color w:val="000000"/>
          <w:sz w:val="20"/>
          <w:szCs w:val="20"/>
        </w:rPr>
        <w:t>Schoodic</w:t>
      </w:r>
      <w:proofErr w:type="spellEnd"/>
      <w:r w:rsidRPr="00B23ED5">
        <w:rPr>
          <w:rFonts w:eastAsia="Times New Roman"/>
          <w:color w:val="000000"/>
          <w:sz w:val="20"/>
          <w:szCs w:val="20"/>
        </w:rPr>
        <w:t xml:space="preserve"> </w:t>
      </w:r>
      <w:r w:rsidR="00EB6D06">
        <w:rPr>
          <w:rFonts w:eastAsia="Times New Roman"/>
          <w:color w:val="000000"/>
          <w:sz w:val="20"/>
          <w:szCs w:val="20"/>
        </w:rPr>
        <w:t xml:space="preserve">[SKOO-dick] </w:t>
      </w:r>
      <w:r w:rsidRPr="00B23ED5">
        <w:rPr>
          <w:rFonts w:eastAsia="Times New Roman"/>
          <w:color w:val="000000"/>
          <w:sz w:val="20"/>
          <w:szCs w:val="20"/>
        </w:rPr>
        <w:t>Peninsula. This park is the oldest national park east of the Mississippi.</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Acadia</w:t>
      </w:r>
      <w:r w:rsidRPr="00B23ED5">
        <w:rPr>
          <w:rFonts w:eastAsia="Times New Roman"/>
          <w:color w:val="000000"/>
          <w:sz w:val="20"/>
          <w:szCs w:val="20"/>
        </w:rPr>
        <w:t xml:space="preserve"> National Park</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Acadia is in this state, also home to the northern terminus of the Appalachian Trail, and a lot of very good lobster.</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Maine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This prominent family built several cottages on Mount Desert Island, as well as The Breakers estate in Rhode Island. Asheville, North Carolina is home to a massive estate named for this family.</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Vanderbilt</w:t>
      </w:r>
      <w:r w:rsidRPr="00B23ED5">
        <w:rPr>
          <w:rFonts w:eastAsia="Times New Roman"/>
          <w:color w:val="000000"/>
          <w:sz w:val="20"/>
          <w:szCs w:val="20"/>
        </w:rPr>
        <w:t xml:space="preserve"> family [or the </w:t>
      </w:r>
      <w:proofErr w:type="spellStart"/>
      <w:r w:rsidRPr="00B23ED5">
        <w:rPr>
          <w:rFonts w:eastAsia="Times New Roman"/>
          <w:b/>
          <w:bCs/>
          <w:color w:val="000000"/>
          <w:sz w:val="20"/>
          <w:szCs w:val="20"/>
          <w:u w:val="single"/>
        </w:rPr>
        <w:t>Vanderbilt</w:t>
      </w:r>
      <w:r w:rsidRPr="00B23ED5">
        <w:rPr>
          <w:rFonts w:eastAsia="Times New Roman"/>
          <w:color w:val="000000"/>
          <w:sz w:val="20"/>
          <w:szCs w:val="20"/>
        </w:rPr>
        <w:t>s</w:t>
      </w:r>
      <w:proofErr w:type="spellEnd"/>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8. Answer the following about lock-up periods in the stock market,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A lock-up period prevents investors from selling any of these objects, the smallest individual units of a company stock that can be purchased.</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share</w:t>
      </w:r>
      <w:r w:rsidRPr="00B23ED5">
        <w:rPr>
          <w:rFonts w:eastAsia="Times New Roman"/>
          <w:color w:val="000000"/>
          <w:sz w:val="20"/>
          <w:szCs w:val="20"/>
        </w:rPr>
        <w:t>s of stock</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A lock-up occurs in the aftermath of one of these events, in which a company sells stock on an exchange for the first time. Facebook had a disastrous one on May 18, 2012.</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initial public offering</w:t>
      </w:r>
      <w:r w:rsidRPr="00B23ED5">
        <w:rPr>
          <w:rFonts w:eastAsia="Times New Roman"/>
          <w:color w:val="000000"/>
          <w:sz w:val="20"/>
          <w:szCs w:val="20"/>
        </w:rPr>
        <w:t xml:space="preserve"> [or </w:t>
      </w:r>
      <w:r w:rsidRPr="00B23ED5">
        <w:rPr>
          <w:rFonts w:eastAsia="Times New Roman"/>
          <w:b/>
          <w:bCs/>
          <w:color w:val="000000"/>
          <w:sz w:val="20"/>
          <w:szCs w:val="20"/>
          <w:u w:val="single"/>
        </w:rPr>
        <w:t>IPO</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A lock-up period ensures these investment vehicles are illiquid. In these structures, a general manager speculates with plenty of leverage, although, contrary the name, doesn’t always take offsetting financial positions.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hedge fund</w:t>
      </w:r>
      <w:r w:rsidRPr="00B23ED5">
        <w:rPr>
          <w:rFonts w:eastAsia="Times New Roman"/>
          <w:color w:val="000000"/>
          <w:sz w:val="20"/>
          <w:szCs w:val="20"/>
        </w:rPr>
        <w:t xml:space="preserve">s [prompt on </w:t>
      </w:r>
      <w:r w:rsidRPr="00B23ED5">
        <w:rPr>
          <w:rFonts w:eastAsia="Times New Roman"/>
          <w:b/>
          <w:bCs/>
          <w:color w:val="000000"/>
          <w:sz w:val="20"/>
          <w:szCs w:val="20"/>
          <w:u w:val="single"/>
        </w:rPr>
        <w:t>funds</w:t>
      </w:r>
      <w:r w:rsidRPr="00B23ED5">
        <w:rPr>
          <w:rFonts w:eastAsia="Times New Roman"/>
          <w:color w:val="000000"/>
          <w:sz w:val="20"/>
          <w:szCs w:val="20"/>
        </w:rPr>
        <w:t>; do not accept or prompt on “mutual funds”]</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9. Answer the following about the nonfiction writing of EM Forster,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Forster defended this author’s reputation in an obituary published in </w:t>
      </w:r>
      <w:r w:rsidRPr="00B23ED5">
        <w:rPr>
          <w:rFonts w:eastAsia="Times New Roman"/>
          <w:i/>
          <w:iCs/>
          <w:color w:val="000000"/>
          <w:sz w:val="20"/>
          <w:szCs w:val="20"/>
        </w:rPr>
        <w:t>The Nation</w:t>
      </w:r>
      <w:r w:rsidRPr="00B23ED5">
        <w:rPr>
          <w:rFonts w:eastAsia="Times New Roman"/>
          <w:color w:val="000000"/>
          <w:sz w:val="20"/>
          <w:szCs w:val="20"/>
        </w:rPr>
        <w:t xml:space="preserve">. Forster testified at the obscenity trial of Penguin Books for publishing this author’s graphic 1928 novel about Connie and Oliver </w:t>
      </w:r>
      <w:proofErr w:type="spellStart"/>
      <w:r w:rsidRPr="00B23ED5">
        <w:rPr>
          <w:rFonts w:eastAsia="Times New Roman"/>
          <w:color w:val="000000"/>
          <w:sz w:val="20"/>
          <w:szCs w:val="20"/>
        </w:rPr>
        <w:t>Mellors</w:t>
      </w:r>
      <w:proofErr w:type="spellEnd"/>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DH </w:t>
      </w:r>
      <w:r w:rsidRPr="00B23ED5">
        <w:rPr>
          <w:rFonts w:eastAsia="Times New Roman"/>
          <w:b/>
          <w:bCs/>
          <w:color w:val="000000"/>
          <w:sz w:val="20"/>
          <w:szCs w:val="20"/>
          <w:u w:val="single"/>
        </w:rPr>
        <w:t>Lawrence</w:t>
      </w:r>
      <w:r w:rsidRPr="00B23ED5">
        <w:rPr>
          <w:rFonts w:eastAsia="Times New Roman"/>
          <w:color w:val="000000"/>
          <w:sz w:val="20"/>
          <w:szCs w:val="20"/>
        </w:rPr>
        <w:t xml:space="preserve"> [or David Herbert </w:t>
      </w:r>
      <w:r w:rsidRPr="00B23ED5">
        <w:rPr>
          <w:rFonts w:eastAsia="Times New Roman"/>
          <w:b/>
          <w:bCs/>
          <w:color w:val="000000"/>
          <w:sz w:val="20"/>
          <w:szCs w:val="20"/>
          <w:u w:val="single"/>
        </w:rPr>
        <w:t>Lawrence</w:t>
      </w:r>
      <w:r w:rsidRPr="00B23ED5">
        <w:rPr>
          <w:rFonts w:eastAsia="Times New Roman"/>
          <w:color w:val="000000"/>
          <w:sz w:val="20"/>
          <w:szCs w:val="20"/>
        </w:rPr>
        <w:t xml:space="preserve">; the book is </w:t>
      </w:r>
      <w:r w:rsidRPr="00B23ED5">
        <w:rPr>
          <w:rFonts w:eastAsia="Times New Roman"/>
          <w:i/>
          <w:iCs/>
          <w:color w:val="000000"/>
          <w:sz w:val="20"/>
          <w:szCs w:val="20"/>
        </w:rPr>
        <w:t>Lady Chatterley’s Lover</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Forster’s literary criticism includes a text titled for the “aspects” of one of these things. Forster’s own output in this literary genre includes </w:t>
      </w:r>
      <w:r w:rsidRPr="00B23ED5">
        <w:rPr>
          <w:rFonts w:eastAsia="Times New Roman"/>
          <w:i/>
          <w:iCs/>
          <w:color w:val="000000"/>
          <w:sz w:val="20"/>
          <w:szCs w:val="20"/>
        </w:rPr>
        <w:t>A Room with a View</w:t>
      </w:r>
      <w:r w:rsidRPr="00B23ED5">
        <w:rPr>
          <w:rFonts w:eastAsia="Times New Roman"/>
          <w:color w:val="000000"/>
          <w:sz w:val="20"/>
          <w:szCs w:val="20"/>
        </w:rPr>
        <w:t xml:space="preserve"> and </w:t>
      </w:r>
      <w:r w:rsidRPr="00B23ED5">
        <w:rPr>
          <w:rFonts w:eastAsia="Times New Roman"/>
          <w:i/>
          <w:iCs/>
          <w:color w:val="000000"/>
          <w:sz w:val="20"/>
          <w:szCs w:val="20"/>
        </w:rPr>
        <w:t>Howards End</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novel</w:t>
      </w:r>
      <w:r w:rsidRPr="00B23ED5">
        <w:rPr>
          <w:rFonts w:eastAsia="Times New Roman"/>
          <w:color w:val="000000"/>
          <w:sz w:val="20"/>
          <w:szCs w:val="20"/>
        </w:rPr>
        <w:t xml:space="preserve">s [or </w:t>
      </w:r>
      <w:r w:rsidRPr="00B23ED5">
        <w:rPr>
          <w:rFonts w:eastAsia="Times New Roman"/>
          <w:i/>
          <w:iCs/>
          <w:color w:val="000000"/>
          <w:sz w:val="20"/>
          <w:szCs w:val="20"/>
        </w:rPr>
        <w:t xml:space="preserve">Aspects of the </w:t>
      </w:r>
      <w:r w:rsidRPr="00B23ED5">
        <w:rPr>
          <w:rFonts w:eastAsia="Times New Roman"/>
          <w:b/>
          <w:bCs/>
          <w:i/>
          <w:iCs/>
          <w:color w:val="000000"/>
          <w:sz w:val="20"/>
          <w:szCs w:val="20"/>
          <w:u w:val="single"/>
        </w:rPr>
        <w:t>Novel</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Forster wrote a travelogue “history and guide” to this city, where he was stationed during WWI. Lawrence Durrell wrote a quartet titled for this African city, which was the birthplace of Constantine Cavafy.</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Alexandria</w:t>
      </w:r>
      <w:r w:rsidRPr="00B23ED5">
        <w:rPr>
          <w:rFonts w:eastAsia="Times New Roman"/>
          <w:color w:val="000000"/>
          <w:sz w:val="20"/>
          <w:szCs w:val="20"/>
        </w:rPr>
        <w:t>, Egypt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Under its king Charles XII, this empire lost the Battle of Poltava to Peter the Great’s Russia, ending its reign of power in Europe.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Name this empire, the most powerful nation in Scandinavia in the early eighteenth century.</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Swedish</w:t>
      </w:r>
      <w:r w:rsidRPr="00B23ED5">
        <w:rPr>
          <w:rFonts w:eastAsia="Times New Roman"/>
          <w:color w:val="000000"/>
          <w:sz w:val="20"/>
          <w:szCs w:val="20"/>
        </w:rPr>
        <w:t xml:space="preserve"> Empire [or Kingdom of </w:t>
      </w:r>
      <w:r w:rsidRPr="00B23ED5">
        <w:rPr>
          <w:rFonts w:eastAsia="Times New Roman"/>
          <w:b/>
          <w:bCs/>
          <w:color w:val="000000"/>
          <w:sz w:val="20"/>
          <w:szCs w:val="20"/>
          <w:u w:val="single"/>
        </w:rPr>
        <w:t>Sweden</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During the 1600s, Sweden was led by this philosophically-minded queen, the daughter of </w:t>
      </w:r>
      <w:proofErr w:type="spellStart"/>
      <w:r w:rsidRPr="00B23ED5">
        <w:rPr>
          <w:rFonts w:eastAsia="Times New Roman"/>
          <w:color w:val="000000"/>
          <w:sz w:val="20"/>
          <w:szCs w:val="20"/>
        </w:rPr>
        <w:t>Gustavus</w:t>
      </w:r>
      <w:proofErr w:type="spellEnd"/>
      <w:r w:rsidRPr="00B23ED5">
        <w:rPr>
          <w:rFonts w:eastAsia="Times New Roman"/>
          <w:color w:val="000000"/>
          <w:sz w:val="20"/>
          <w:szCs w:val="20"/>
        </w:rPr>
        <w:t xml:space="preserve"> Adolphus. Peter Minuit established a fort named for her in the New World.</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Queen </w:t>
      </w:r>
      <w:r w:rsidRPr="00B23ED5">
        <w:rPr>
          <w:rFonts w:eastAsia="Times New Roman"/>
          <w:b/>
          <w:bCs/>
          <w:color w:val="000000"/>
          <w:sz w:val="20"/>
          <w:szCs w:val="20"/>
          <w:u w:val="single"/>
        </w:rPr>
        <w:t>Christina</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lastRenderedPageBreak/>
        <w:t xml:space="preserve">[10] After losing the Great Northern War, Charles fled to this historical state, where he was extradited by Russia during the </w:t>
      </w:r>
      <w:proofErr w:type="spellStart"/>
      <w:r w:rsidRPr="00B23ED5">
        <w:rPr>
          <w:rFonts w:eastAsia="Times New Roman"/>
          <w:color w:val="000000"/>
          <w:sz w:val="20"/>
          <w:szCs w:val="20"/>
        </w:rPr>
        <w:t>Pruth</w:t>
      </w:r>
      <w:proofErr w:type="spellEnd"/>
      <w:r w:rsidRPr="00B23ED5">
        <w:rPr>
          <w:rFonts w:eastAsia="Times New Roman"/>
          <w:color w:val="000000"/>
          <w:sz w:val="20"/>
          <w:szCs w:val="20"/>
        </w:rPr>
        <w:t xml:space="preserve"> Campaign. This polity allied with France and Britain against Russia during the Crimean War.</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Ottoman</w:t>
      </w:r>
      <w:r w:rsidRPr="00B23ED5">
        <w:rPr>
          <w:rFonts w:eastAsia="Times New Roman"/>
          <w:color w:val="000000"/>
          <w:sz w:val="20"/>
          <w:szCs w:val="20"/>
        </w:rPr>
        <w:t xml:space="preserve"> Empire [or the </w:t>
      </w:r>
      <w:r w:rsidRPr="00B23ED5">
        <w:rPr>
          <w:rFonts w:eastAsia="Times New Roman"/>
          <w:b/>
          <w:bCs/>
          <w:color w:val="000000"/>
          <w:sz w:val="20"/>
          <w:szCs w:val="20"/>
          <w:u w:val="single"/>
        </w:rPr>
        <w:t>Ottoman</w:t>
      </w:r>
      <w:r w:rsidRPr="00B23ED5">
        <w:rPr>
          <w:rFonts w:eastAsia="Times New Roman"/>
          <w:color w:val="000000"/>
          <w:sz w:val="20"/>
          <w:szCs w:val="20"/>
        </w:rPr>
        <w:t>s]</w:t>
      </w:r>
    </w:p>
    <w:p w:rsidR="00B23ED5" w:rsidRDefault="00B23ED5" w:rsidP="00B23ED5">
      <w:pPr>
        <w:spacing w:after="0"/>
        <w:rPr>
          <w:rFonts w:eastAsia="Times New Roman"/>
          <w:sz w:val="20"/>
          <w:szCs w:val="20"/>
        </w:rPr>
      </w:pPr>
    </w:p>
    <w:p w:rsidR="00023FD9" w:rsidRDefault="00023FD9" w:rsidP="00B23ED5">
      <w:pPr>
        <w:spacing w:after="0"/>
        <w:rPr>
          <w:rFonts w:eastAsia="Times New Roman"/>
          <w:sz w:val="20"/>
          <w:szCs w:val="20"/>
        </w:rPr>
      </w:pPr>
      <w:r>
        <w:rPr>
          <w:rFonts w:eastAsia="Times New Roman"/>
          <w:sz w:val="20"/>
          <w:szCs w:val="20"/>
        </w:rPr>
        <w:t>11. Name some donors to the Clinton foundation, for 10 points each:</w:t>
      </w:r>
    </w:p>
    <w:p w:rsidR="00023FD9" w:rsidRDefault="00023FD9" w:rsidP="00B23ED5">
      <w:pPr>
        <w:spacing w:after="0"/>
        <w:rPr>
          <w:rFonts w:eastAsia="Times New Roman"/>
          <w:sz w:val="20"/>
          <w:szCs w:val="20"/>
        </w:rPr>
      </w:pPr>
      <w:r>
        <w:rPr>
          <w:rFonts w:eastAsia="Times New Roman"/>
          <w:sz w:val="20"/>
          <w:szCs w:val="20"/>
        </w:rPr>
        <w:t xml:space="preserve">[10] Apparently, a donation to the Clinton foundation was enough justification for Hillary to attend this man's 2005 wedding to </w:t>
      </w:r>
      <w:proofErr w:type="spellStart"/>
      <w:r>
        <w:rPr>
          <w:rFonts w:eastAsia="Times New Roman"/>
          <w:sz w:val="20"/>
          <w:szCs w:val="20"/>
        </w:rPr>
        <w:t>Melania</w:t>
      </w:r>
      <w:proofErr w:type="spellEnd"/>
      <w:r>
        <w:rPr>
          <w:rFonts w:eastAsia="Times New Roman"/>
          <w:sz w:val="20"/>
          <w:szCs w:val="20"/>
        </w:rPr>
        <w:t xml:space="preserve"> </w:t>
      </w:r>
      <w:proofErr w:type="spellStart"/>
      <w:r>
        <w:rPr>
          <w:rFonts w:eastAsia="Times New Roman"/>
          <w:sz w:val="20"/>
          <w:szCs w:val="20"/>
        </w:rPr>
        <w:t>Knauss</w:t>
      </w:r>
      <w:proofErr w:type="spellEnd"/>
      <w:r w:rsidR="00DC6C5A">
        <w:rPr>
          <w:rFonts w:eastAsia="Times New Roman"/>
          <w:sz w:val="20"/>
          <w:szCs w:val="20"/>
        </w:rPr>
        <w:t>. This Republican candidate wants to build a big, beautiful wall to keep out Mexicans.</w:t>
      </w:r>
    </w:p>
    <w:p w:rsidR="00B23ED5" w:rsidRPr="00B23ED5" w:rsidRDefault="00DC6C5A" w:rsidP="00DC6C5A">
      <w:pPr>
        <w:spacing w:after="0"/>
        <w:rPr>
          <w:rFonts w:eastAsia="Times New Roman"/>
          <w:sz w:val="20"/>
          <w:szCs w:val="20"/>
        </w:rPr>
      </w:pPr>
      <w:r>
        <w:rPr>
          <w:rFonts w:eastAsia="Times New Roman"/>
          <w:sz w:val="20"/>
          <w:szCs w:val="20"/>
        </w:rPr>
        <w:t xml:space="preserve">ANSWER: Donald </w:t>
      </w:r>
      <w:r>
        <w:rPr>
          <w:rFonts w:eastAsia="Times New Roman"/>
          <w:b/>
          <w:sz w:val="20"/>
          <w:szCs w:val="20"/>
          <w:u w:val="single"/>
        </w:rPr>
        <w:t>Trump</w:t>
      </w:r>
    </w:p>
    <w:p w:rsidR="00B23ED5" w:rsidRPr="00B23ED5" w:rsidRDefault="00DC6C5A" w:rsidP="00B23ED5">
      <w:pPr>
        <w:spacing w:after="0"/>
        <w:rPr>
          <w:rFonts w:eastAsia="Times New Roman"/>
          <w:sz w:val="20"/>
          <w:szCs w:val="20"/>
        </w:rPr>
      </w:pPr>
      <w:r w:rsidRPr="00B23ED5">
        <w:rPr>
          <w:rFonts w:eastAsia="Times New Roman"/>
          <w:color w:val="000000"/>
          <w:sz w:val="20"/>
          <w:szCs w:val="20"/>
        </w:rPr>
        <w:t xml:space="preserve"> </w:t>
      </w:r>
      <w:r w:rsidR="00B23ED5" w:rsidRPr="00B23ED5">
        <w:rPr>
          <w:rFonts w:eastAsia="Times New Roman"/>
          <w:color w:val="000000"/>
          <w:sz w:val="20"/>
          <w:szCs w:val="20"/>
        </w:rPr>
        <w:t xml:space="preserve">[10] </w:t>
      </w:r>
      <w:r>
        <w:rPr>
          <w:rFonts w:eastAsia="Times New Roman"/>
          <w:color w:val="000000"/>
          <w:sz w:val="20"/>
          <w:szCs w:val="20"/>
        </w:rPr>
        <w:t>This Australian right-wing mogul</w:t>
      </w:r>
      <w:r w:rsidR="00B23ED5" w:rsidRPr="00B23ED5">
        <w:rPr>
          <w:rFonts w:eastAsia="Times New Roman"/>
          <w:color w:val="000000"/>
          <w:sz w:val="20"/>
          <w:szCs w:val="20"/>
        </w:rPr>
        <w:t xml:space="preserve"> owns News Corps, with holdings like Twentieth Century Fox, </w:t>
      </w:r>
      <w:r w:rsidR="00B23ED5" w:rsidRPr="00B23ED5">
        <w:rPr>
          <w:rFonts w:eastAsia="Times New Roman"/>
          <w:i/>
          <w:iCs/>
          <w:color w:val="000000"/>
          <w:sz w:val="20"/>
          <w:szCs w:val="20"/>
        </w:rPr>
        <w:t>The Times</w:t>
      </w:r>
      <w:r w:rsidR="00B23ED5" w:rsidRPr="00B23ED5">
        <w:rPr>
          <w:rFonts w:eastAsia="Times New Roman"/>
          <w:color w:val="000000"/>
          <w:sz w:val="20"/>
          <w:szCs w:val="20"/>
        </w:rPr>
        <w:t xml:space="preserve">, and </w:t>
      </w:r>
      <w:r w:rsidR="00B23ED5" w:rsidRPr="00B23ED5">
        <w:rPr>
          <w:rFonts w:eastAsia="Times New Roman"/>
          <w:i/>
          <w:iCs/>
          <w:color w:val="000000"/>
          <w:sz w:val="20"/>
          <w:szCs w:val="20"/>
        </w:rPr>
        <w:t>The Wall Street Journal</w:t>
      </w:r>
      <w:r>
        <w:rPr>
          <w:rFonts w:eastAsia="Times New Roman"/>
          <w:color w:val="000000"/>
          <w:sz w:val="20"/>
          <w:szCs w:val="20"/>
        </w:rPr>
        <w:t>, but nevertheless donated extensively to the Clinton foundation.</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Rupert </w:t>
      </w:r>
      <w:r w:rsidRPr="00B23ED5">
        <w:rPr>
          <w:rFonts w:eastAsia="Times New Roman"/>
          <w:b/>
          <w:bCs/>
          <w:color w:val="000000"/>
          <w:sz w:val="20"/>
          <w:szCs w:val="20"/>
          <w:u w:val="single"/>
        </w:rPr>
        <w:t>Murdoch</w:t>
      </w:r>
    </w:p>
    <w:p w:rsidR="00B23ED5" w:rsidRDefault="00DC6C5A" w:rsidP="00B23ED5">
      <w:pPr>
        <w:spacing w:after="0"/>
        <w:rPr>
          <w:rFonts w:eastAsia="Times New Roman"/>
          <w:sz w:val="20"/>
          <w:szCs w:val="20"/>
        </w:rPr>
      </w:pPr>
      <w:r>
        <w:rPr>
          <w:rFonts w:eastAsia="Times New Roman"/>
          <w:sz w:val="20"/>
          <w:szCs w:val="20"/>
        </w:rPr>
        <w:t xml:space="preserve">[10] This ABC news anchor and Clinton donor was criticized in April 2015 for a conflict of interest for holding an interview with </w:t>
      </w:r>
      <w:r>
        <w:rPr>
          <w:rFonts w:eastAsia="Times New Roman"/>
          <w:i/>
          <w:sz w:val="20"/>
          <w:szCs w:val="20"/>
        </w:rPr>
        <w:t xml:space="preserve">Clinton Cash </w:t>
      </w:r>
      <w:r>
        <w:rPr>
          <w:rFonts w:eastAsia="Times New Roman"/>
          <w:sz w:val="20"/>
          <w:szCs w:val="20"/>
        </w:rPr>
        <w:t xml:space="preserve">author Peter </w:t>
      </w:r>
      <w:proofErr w:type="spellStart"/>
      <w:r>
        <w:rPr>
          <w:rFonts w:eastAsia="Times New Roman"/>
          <w:sz w:val="20"/>
          <w:szCs w:val="20"/>
        </w:rPr>
        <w:t>Schweizer</w:t>
      </w:r>
      <w:proofErr w:type="spellEnd"/>
      <w:r>
        <w:rPr>
          <w:rFonts w:eastAsia="Times New Roman"/>
          <w:sz w:val="20"/>
          <w:szCs w:val="20"/>
        </w:rPr>
        <w:t xml:space="preserve"> and defending the foundation.</w:t>
      </w:r>
    </w:p>
    <w:p w:rsidR="00DC6C5A" w:rsidRPr="00DC6C5A" w:rsidRDefault="00DC6C5A" w:rsidP="00B23ED5">
      <w:pPr>
        <w:spacing w:after="0"/>
        <w:rPr>
          <w:rFonts w:eastAsia="Times New Roman"/>
          <w:sz w:val="20"/>
          <w:szCs w:val="20"/>
        </w:rPr>
      </w:pPr>
      <w:r>
        <w:rPr>
          <w:rFonts w:eastAsia="Times New Roman"/>
          <w:sz w:val="20"/>
          <w:szCs w:val="20"/>
        </w:rPr>
        <w:t xml:space="preserve">ANSWER: George </w:t>
      </w:r>
      <w:r>
        <w:rPr>
          <w:rFonts w:eastAsia="Times New Roman"/>
          <w:b/>
          <w:sz w:val="20"/>
          <w:szCs w:val="20"/>
          <w:u w:val="single"/>
        </w:rPr>
        <w:t>Stephanopoulos</w:t>
      </w:r>
    </w:p>
    <w:p w:rsidR="00DC6C5A" w:rsidRPr="00B23ED5" w:rsidRDefault="00DC6C5A"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12. Answer the following about the body’s defense against pathogens,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Dead cells in the stratum corneum form the outermost layer of this nearly impenetrable barrier for pathogens to enter the body. This structure does not contain any muscles or blood vessels.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epidermis</w:t>
      </w:r>
      <w:r w:rsidRPr="00B23ED5">
        <w:rPr>
          <w:rFonts w:eastAsia="Times New Roman"/>
          <w:color w:val="000000"/>
          <w:sz w:val="20"/>
          <w:szCs w:val="20"/>
        </w:rPr>
        <w:t xml:space="preserve"> [prompt on </w:t>
      </w:r>
      <w:r w:rsidRPr="00B23ED5">
        <w:rPr>
          <w:rFonts w:eastAsia="Times New Roman"/>
          <w:b/>
          <w:bCs/>
          <w:color w:val="000000"/>
          <w:sz w:val="20"/>
          <w:szCs w:val="20"/>
          <w:u w:val="single"/>
        </w:rPr>
        <w:t>skin</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Cytokines signal for this biological process to occur in an affected area if a pathogen does enter the body. This phenomenon, in which an area turns red and gets larger, occurs in conditions ending with ‘-itis’.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inflammation</w:t>
      </w:r>
      <w:r w:rsidRPr="00B23ED5">
        <w:rPr>
          <w:rFonts w:eastAsia="Times New Roman"/>
          <w:color w:val="000000"/>
          <w:sz w:val="20"/>
          <w:szCs w:val="20"/>
        </w:rPr>
        <w:t xml:space="preserve"> [or word forms]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The innate immune system relies on this system, in which a pathogen is labelled, </w:t>
      </w:r>
      <w:proofErr w:type="gramStart"/>
      <w:r w:rsidRPr="00B23ED5">
        <w:rPr>
          <w:rFonts w:eastAsia="Times New Roman"/>
          <w:color w:val="000000"/>
          <w:sz w:val="20"/>
          <w:szCs w:val="20"/>
        </w:rPr>
        <w:t>then</w:t>
      </w:r>
      <w:proofErr w:type="gramEnd"/>
      <w:r w:rsidRPr="00B23ED5">
        <w:rPr>
          <w:rFonts w:eastAsia="Times New Roman"/>
          <w:color w:val="000000"/>
          <w:sz w:val="20"/>
          <w:szCs w:val="20"/>
        </w:rPr>
        <w:t xml:space="preserve"> devoured by a phagocytic cell. This system comes in alternative, classic, and lectin forms and relies on the membrane attack complex.</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complement</w:t>
      </w:r>
      <w:r w:rsidRPr="00B23ED5">
        <w:rPr>
          <w:rFonts w:eastAsia="Times New Roman"/>
          <w:color w:val="000000"/>
          <w:sz w:val="20"/>
          <w:szCs w:val="20"/>
        </w:rPr>
        <w:t xml:space="preserve"> system</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13. Answer the following about pre-classical Greece,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The Classical Age was immediately preceded by this period, which itself came right after the Dark Ages. This period began in the seventh century BC.</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Archaic</w:t>
      </w:r>
      <w:r w:rsidRPr="00B23ED5">
        <w:rPr>
          <w:rFonts w:eastAsia="Times New Roman"/>
          <w:color w:val="000000"/>
          <w:sz w:val="20"/>
          <w:szCs w:val="20"/>
        </w:rPr>
        <w:t xml:space="preserve"> Period</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Greek culture abruptly stopped progressing during the “collapse” at the end of this age, which was immediately followed by the Greek Dark Ages. During this age, people everywhere learned how to smelt copper and tin.</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Bronze</w:t>
      </w:r>
      <w:r w:rsidRPr="00B23ED5">
        <w:rPr>
          <w:rFonts w:eastAsia="Times New Roman"/>
          <w:color w:val="000000"/>
          <w:sz w:val="20"/>
          <w:szCs w:val="20"/>
        </w:rPr>
        <w:t xml:space="preserve"> Age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Bronze Age Greece consisted mostly of the Cycladic culture, the Minoan culture, and this culture on mainland Greece which had a lot of palaces and spawned much of Greece’s mythology.</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Mycenaea</w:t>
      </w:r>
      <w:r w:rsidRPr="00B23ED5">
        <w:rPr>
          <w:rFonts w:eastAsia="Times New Roman"/>
          <w:color w:val="000000"/>
          <w:sz w:val="20"/>
          <w:szCs w:val="20"/>
        </w:rPr>
        <w:t>n Greece</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14. The title place of this musical is described as a place where “the </w:t>
      </w:r>
      <w:proofErr w:type="spellStart"/>
      <w:r w:rsidRPr="00B23ED5">
        <w:rPr>
          <w:rFonts w:eastAsia="Times New Roman"/>
          <w:color w:val="000000"/>
          <w:sz w:val="20"/>
          <w:szCs w:val="20"/>
        </w:rPr>
        <w:t>wavin</w:t>
      </w:r>
      <w:proofErr w:type="spellEnd"/>
      <w:r w:rsidRPr="00B23ED5">
        <w:rPr>
          <w:rFonts w:eastAsia="Times New Roman"/>
          <w:color w:val="000000"/>
          <w:sz w:val="20"/>
          <w:szCs w:val="20"/>
        </w:rPr>
        <w:t>’ wheat can sure smell sweet.”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Name this musical centering on a love triangle between Curly, Jud and </w:t>
      </w:r>
      <w:proofErr w:type="spellStart"/>
      <w:r w:rsidRPr="00B23ED5">
        <w:rPr>
          <w:rFonts w:eastAsia="Times New Roman"/>
          <w:color w:val="000000"/>
          <w:sz w:val="20"/>
          <w:szCs w:val="20"/>
        </w:rPr>
        <w:t>Laurey</w:t>
      </w:r>
      <w:proofErr w:type="spellEnd"/>
      <w:r w:rsidRPr="00B23ED5">
        <w:rPr>
          <w:rFonts w:eastAsia="Times New Roman"/>
          <w:color w:val="000000"/>
          <w:sz w:val="20"/>
          <w:szCs w:val="20"/>
        </w:rPr>
        <w:t xml:space="preserve"> in a Midwestern state. This musical has songs like “Oh What a Beautiful Morning” and “People Will Say </w:t>
      </w:r>
      <w:proofErr w:type="gramStart"/>
      <w:r w:rsidRPr="00B23ED5">
        <w:rPr>
          <w:rFonts w:eastAsia="Times New Roman"/>
          <w:color w:val="000000"/>
          <w:sz w:val="20"/>
          <w:szCs w:val="20"/>
        </w:rPr>
        <w:t>We’re</w:t>
      </w:r>
      <w:proofErr w:type="gramEnd"/>
      <w:r w:rsidRPr="00B23ED5">
        <w:rPr>
          <w:rFonts w:eastAsia="Times New Roman"/>
          <w:color w:val="000000"/>
          <w:sz w:val="20"/>
          <w:szCs w:val="20"/>
        </w:rPr>
        <w:t xml:space="preserve"> In Love.”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i/>
          <w:iCs/>
          <w:color w:val="000000"/>
          <w:sz w:val="20"/>
          <w:szCs w:val="20"/>
          <w:u w:val="single"/>
        </w:rPr>
        <w:t>Oklahoma!</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w:t>
      </w:r>
      <w:r w:rsidRPr="00B23ED5">
        <w:rPr>
          <w:rFonts w:eastAsia="Times New Roman"/>
          <w:i/>
          <w:iCs/>
          <w:color w:val="000000"/>
          <w:sz w:val="20"/>
          <w:szCs w:val="20"/>
        </w:rPr>
        <w:t>Oklahoma!</w:t>
      </w:r>
      <w:r w:rsidRPr="00B23ED5">
        <w:rPr>
          <w:rFonts w:eastAsia="Times New Roman"/>
          <w:color w:val="000000"/>
          <w:sz w:val="20"/>
          <w:szCs w:val="20"/>
        </w:rPr>
        <w:t xml:space="preserve"> </w:t>
      </w:r>
      <w:proofErr w:type="gramStart"/>
      <w:r w:rsidRPr="00B23ED5">
        <w:rPr>
          <w:rFonts w:eastAsia="Times New Roman"/>
          <w:color w:val="000000"/>
          <w:sz w:val="20"/>
          <w:szCs w:val="20"/>
        </w:rPr>
        <w:t>is</w:t>
      </w:r>
      <w:proofErr w:type="gramEnd"/>
      <w:r w:rsidRPr="00B23ED5">
        <w:rPr>
          <w:rFonts w:eastAsia="Times New Roman"/>
          <w:color w:val="000000"/>
          <w:sz w:val="20"/>
          <w:szCs w:val="20"/>
        </w:rPr>
        <w:t xml:space="preserve"> a collaboration between Hammerstein and this composer, who he teamed up with on </w:t>
      </w:r>
      <w:r w:rsidRPr="00B23ED5">
        <w:rPr>
          <w:rFonts w:eastAsia="Times New Roman"/>
          <w:i/>
          <w:iCs/>
          <w:color w:val="000000"/>
          <w:sz w:val="20"/>
          <w:szCs w:val="20"/>
        </w:rPr>
        <w:t>The Sound of Music</w:t>
      </w:r>
      <w:r w:rsidRPr="00B23ED5">
        <w:rPr>
          <w:rFonts w:eastAsia="Times New Roman"/>
          <w:color w:val="000000"/>
          <w:sz w:val="20"/>
          <w:szCs w:val="20"/>
        </w:rPr>
        <w:t xml:space="preserve"> and </w:t>
      </w:r>
      <w:r w:rsidRPr="00B23ED5">
        <w:rPr>
          <w:rFonts w:eastAsia="Times New Roman"/>
          <w:i/>
          <w:iCs/>
          <w:color w:val="000000"/>
          <w:sz w:val="20"/>
          <w:szCs w:val="20"/>
        </w:rPr>
        <w:t>South Pacific</w:t>
      </w:r>
      <w:r w:rsidRPr="00B23ED5">
        <w:rPr>
          <w:rFonts w:eastAsia="Times New Roman"/>
          <w:color w:val="000000"/>
          <w:sz w:val="20"/>
          <w:szCs w:val="20"/>
        </w:rPr>
        <w:t>. He had previously worked with lyricist Lorenz Hart.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Richard </w:t>
      </w:r>
      <w:r w:rsidRPr="00B23ED5">
        <w:rPr>
          <w:rFonts w:eastAsia="Times New Roman"/>
          <w:b/>
          <w:bCs/>
          <w:color w:val="000000"/>
          <w:sz w:val="20"/>
          <w:szCs w:val="20"/>
          <w:u w:val="single"/>
        </w:rPr>
        <w:t>Rodgers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In this number from </w:t>
      </w:r>
      <w:r w:rsidRPr="00B23ED5">
        <w:rPr>
          <w:rFonts w:eastAsia="Times New Roman"/>
          <w:i/>
          <w:iCs/>
          <w:color w:val="000000"/>
          <w:sz w:val="20"/>
          <w:szCs w:val="20"/>
        </w:rPr>
        <w:t>Oklahoma</w:t>
      </w:r>
      <w:proofErr w:type="gramStart"/>
      <w:r w:rsidRPr="00B23ED5">
        <w:rPr>
          <w:rFonts w:eastAsia="Times New Roman"/>
          <w:i/>
          <w:iCs/>
          <w:color w:val="000000"/>
          <w:sz w:val="20"/>
          <w:szCs w:val="20"/>
        </w:rPr>
        <w:t>!</w:t>
      </w:r>
      <w:r w:rsidRPr="00B23ED5">
        <w:rPr>
          <w:rFonts w:eastAsia="Times New Roman"/>
          <w:color w:val="000000"/>
          <w:sz w:val="20"/>
          <w:szCs w:val="20"/>
        </w:rPr>
        <w:t>,</w:t>
      </w:r>
      <w:proofErr w:type="gramEnd"/>
      <w:r w:rsidRPr="00B23ED5">
        <w:rPr>
          <w:rFonts w:eastAsia="Times New Roman"/>
          <w:color w:val="000000"/>
          <w:sz w:val="20"/>
          <w:szCs w:val="20"/>
        </w:rPr>
        <w:t xml:space="preserve"> Curly describes the vessel on which he plans to take </w:t>
      </w:r>
      <w:proofErr w:type="spellStart"/>
      <w:r w:rsidRPr="00B23ED5">
        <w:rPr>
          <w:rFonts w:eastAsia="Times New Roman"/>
          <w:color w:val="000000"/>
          <w:sz w:val="20"/>
          <w:szCs w:val="20"/>
        </w:rPr>
        <w:t>Laurey</w:t>
      </w:r>
      <w:proofErr w:type="spellEnd"/>
      <w:r w:rsidRPr="00B23ED5">
        <w:rPr>
          <w:rFonts w:eastAsia="Times New Roman"/>
          <w:color w:val="000000"/>
          <w:sz w:val="20"/>
          <w:szCs w:val="20"/>
        </w:rPr>
        <w:t xml:space="preserve"> to the box social. The title object of this song is something from which “chicks and ducks and geese better scurry.”</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“The </w:t>
      </w:r>
      <w:r w:rsidRPr="00B23ED5">
        <w:rPr>
          <w:rFonts w:eastAsia="Times New Roman"/>
          <w:b/>
          <w:bCs/>
          <w:color w:val="000000"/>
          <w:sz w:val="20"/>
          <w:szCs w:val="20"/>
          <w:u w:val="single"/>
        </w:rPr>
        <w:t xml:space="preserve">Surrey </w:t>
      </w:r>
      <w:proofErr w:type="gramStart"/>
      <w:r w:rsidRPr="00B23ED5">
        <w:rPr>
          <w:rFonts w:eastAsia="Times New Roman"/>
          <w:b/>
          <w:bCs/>
          <w:color w:val="000000"/>
          <w:sz w:val="20"/>
          <w:szCs w:val="20"/>
          <w:u w:val="single"/>
        </w:rPr>
        <w:t>With</w:t>
      </w:r>
      <w:proofErr w:type="gramEnd"/>
      <w:r w:rsidRPr="00B23ED5">
        <w:rPr>
          <w:rFonts w:eastAsia="Times New Roman"/>
          <w:b/>
          <w:bCs/>
          <w:color w:val="000000"/>
          <w:sz w:val="20"/>
          <w:szCs w:val="20"/>
          <w:u w:val="single"/>
        </w:rPr>
        <w:t xml:space="preserve"> the Fringe on Top</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15. William Saroyan wrote a 1943 novel with this title set in Ithaca and loosely based on the </w:t>
      </w:r>
      <w:r w:rsidRPr="00B23ED5">
        <w:rPr>
          <w:rFonts w:eastAsia="Times New Roman"/>
          <w:i/>
          <w:iCs/>
          <w:color w:val="000000"/>
          <w:sz w:val="20"/>
          <w:szCs w:val="20"/>
        </w:rPr>
        <w:t>Odyssey</w:t>
      </w:r>
      <w:r w:rsidRPr="00B23ED5">
        <w:rPr>
          <w:rFonts w:eastAsia="Times New Roman"/>
          <w:color w:val="000000"/>
          <w:sz w:val="20"/>
          <w:szCs w:val="20"/>
        </w:rPr>
        <w:t>.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Name this title, which is shared by a realist collection of nearly one hundred novels and short stories by </w:t>
      </w:r>
      <w:proofErr w:type="spellStart"/>
      <w:r w:rsidRPr="00B23ED5">
        <w:rPr>
          <w:rFonts w:eastAsia="Times New Roman"/>
          <w:color w:val="000000"/>
          <w:sz w:val="20"/>
          <w:szCs w:val="20"/>
        </w:rPr>
        <w:t>Honor</w:t>
      </w:r>
      <w:r w:rsidR="00B002C9">
        <w:rPr>
          <w:rFonts w:eastAsia="Times New Roman"/>
          <w:color w:val="000000"/>
          <w:sz w:val="20"/>
          <w:szCs w:val="20"/>
        </w:rPr>
        <w:t>é</w:t>
      </w:r>
      <w:proofErr w:type="spellEnd"/>
      <w:r w:rsidRPr="00B23ED5">
        <w:rPr>
          <w:rFonts w:eastAsia="Times New Roman"/>
          <w:color w:val="000000"/>
          <w:sz w:val="20"/>
          <w:szCs w:val="20"/>
        </w:rPr>
        <w:t xml:space="preserve"> de Balzac.</w:t>
      </w:r>
    </w:p>
    <w:p w:rsidR="00B23ED5" w:rsidRDefault="00B23ED5" w:rsidP="00B23ED5">
      <w:pPr>
        <w:spacing w:after="0"/>
        <w:rPr>
          <w:rFonts w:eastAsia="Times New Roman"/>
          <w:color w:val="000000"/>
          <w:sz w:val="20"/>
          <w:szCs w:val="20"/>
        </w:rPr>
      </w:pPr>
      <w:r w:rsidRPr="00B23ED5">
        <w:rPr>
          <w:rFonts w:eastAsia="Times New Roman"/>
          <w:color w:val="000000"/>
          <w:sz w:val="20"/>
          <w:szCs w:val="20"/>
        </w:rPr>
        <w:t xml:space="preserve">ANSWER: </w:t>
      </w:r>
      <w:r w:rsidRPr="00B23ED5">
        <w:rPr>
          <w:rFonts w:eastAsia="Times New Roman"/>
          <w:i/>
          <w:iCs/>
          <w:color w:val="000000"/>
          <w:sz w:val="20"/>
          <w:szCs w:val="20"/>
        </w:rPr>
        <w:t xml:space="preserve">The </w:t>
      </w:r>
      <w:r w:rsidRPr="00B23ED5">
        <w:rPr>
          <w:rFonts w:eastAsia="Times New Roman"/>
          <w:b/>
          <w:bCs/>
          <w:i/>
          <w:iCs/>
          <w:color w:val="000000"/>
          <w:sz w:val="20"/>
          <w:szCs w:val="20"/>
          <w:u w:val="single"/>
        </w:rPr>
        <w:t>Human Comedy</w:t>
      </w:r>
      <w:r w:rsidRPr="00B23ED5">
        <w:rPr>
          <w:rFonts w:eastAsia="Times New Roman"/>
          <w:color w:val="000000"/>
          <w:sz w:val="20"/>
          <w:szCs w:val="20"/>
        </w:rPr>
        <w:t xml:space="preserve"> [or </w:t>
      </w:r>
      <w:r w:rsidRPr="00B23ED5">
        <w:rPr>
          <w:rFonts w:eastAsia="Times New Roman"/>
          <w:i/>
          <w:iCs/>
          <w:color w:val="000000"/>
          <w:sz w:val="20"/>
          <w:szCs w:val="20"/>
        </w:rPr>
        <w:t xml:space="preserve">La </w:t>
      </w:r>
      <w:proofErr w:type="spellStart"/>
      <w:r w:rsidRPr="00B23ED5">
        <w:rPr>
          <w:rFonts w:eastAsia="Times New Roman"/>
          <w:b/>
          <w:bCs/>
          <w:i/>
          <w:iCs/>
          <w:color w:val="000000"/>
          <w:sz w:val="20"/>
          <w:szCs w:val="20"/>
          <w:u w:val="single"/>
        </w:rPr>
        <w:t>Comedie</w:t>
      </w:r>
      <w:proofErr w:type="spellEnd"/>
      <w:r w:rsidRPr="00B23ED5">
        <w:rPr>
          <w:rFonts w:eastAsia="Times New Roman"/>
          <w:b/>
          <w:bCs/>
          <w:i/>
          <w:iCs/>
          <w:color w:val="000000"/>
          <w:sz w:val="20"/>
          <w:szCs w:val="20"/>
          <w:u w:val="single"/>
        </w:rPr>
        <w:t xml:space="preserve"> </w:t>
      </w:r>
      <w:proofErr w:type="spellStart"/>
      <w:r w:rsidRPr="00B23ED5">
        <w:rPr>
          <w:rFonts w:eastAsia="Times New Roman"/>
          <w:b/>
          <w:bCs/>
          <w:i/>
          <w:iCs/>
          <w:color w:val="000000"/>
          <w:sz w:val="20"/>
          <w:szCs w:val="20"/>
          <w:u w:val="single"/>
        </w:rPr>
        <w:t>humaine</w:t>
      </w:r>
      <w:proofErr w:type="spellEnd"/>
      <w:r w:rsidRPr="00B23ED5">
        <w:rPr>
          <w:rFonts w:eastAsia="Times New Roman"/>
          <w:color w:val="000000"/>
          <w:sz w:val="20"/>
          <w:szCs w:val="20"/>
        </w:rPr>
        <w:t>]</w:t>
      </w:r>
    </w:p>
    <w:p w:rsidR="009D168A" w:rsidRPr="00B23ED5" w:rsidRDefault="009D168A"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lastRenderedPageBreak/>
        <w:t>[10] Balzac’s gritty realism sharply contrasted with this then-popular literary movement which emphasized emotions and often included fantastical events. This movement was itself a reaction against the logic of the Enlightenment.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Romantic</w:t>
      </w:r>
      <w:r w:rsidRPr="00B23ED5">
        <w:rPr>
          <w:rFonts w:eastAsia="Times New Roman"/>
          <w:color w:val="000000"/>
          <w:sz w:val="20"/>
          <w:szCs w:val="20"/>
        </w:rPr>
        <w:t xml:space="preserve">ism [or the </w:t>
      </w:r>
      <w:r w:rsidRPr="00B23ED5">
        <w:rPr>
          <w:rFonts w:eastAsia="Times New Roman"/>
          <w:b/>
          <w:bCs/>
          <w:color w:val="000000"/>
          <w:sz w:val="20"/>
          <w:szCs w:val="20"/>
          <w:u w:val="single"/>
        </w:rPr>
        <w:t>Romantic</w:t>
      </w:r>
      <w:r w:rsidRPr="00B23ED5">
        <w:rPr>
          <w:rFonts w:eastAsia="Times New Roman"/>
          <w:color w:val="000000"/>
          <w:sz w:val="20"/>
          <w:szCs w:val="20"/>
        </w:rPr>
        <w:t xml:space="preserve"> Era; prompt on </w:t>
      </w:r>
      <w:r w:rsidRPr="00B23ED5">
        <w:rPr>
          <w:rFonts w:eastAsia="Times New Roman"/>
          <w:b/>
          <w:bCs/>
          <w:color w:val="000000"/>
          <w:sz w:val="20"/>
          <w:szCs w:val="20"/>
          <w:u w:val="single"/>
        </w:rPr>
        <w:t>Gothic</w:t>
      </w:r>
      <w:r w:rsidRPr="00B23ED5">
        <w:rPr>
          <w:rFonts w:eastAsia="Times New Roman"/>
          <w:color w:val="000000"/>
          <w:sz w:val="20"/>
          <w:szCs w:val="20"/>
        </w:rPr>
        <w:t xml:space="preserve"> literature]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Balzac turned to naturalism in this novel, one of his last. In this novel, the Baron </w:t>
      </w:r>
      <w:proofErr w:type="spellStart"/>
      <w:r w:rsidRPr="00B23ED5">
        <w:rPr>
          <w:rFonts w:eastAsia="Times New Roman"/>
          <w:color w:val="000000"/>
          <w:sz w:val="20"/>
          <w:szCs w:val="20"/>
        </w:rPr>
        <w:t>Hulot</w:t>
      </w:r>
      <w:proofErr w:type="spellEnd"/>
      <w:r w:rsidRPr="00B23ED5">
        <w:rPr>
          <w:rFonts w:eastAsia="Times New Roman"/>
          <w:color w:val="000000"/>
          <w:sz w:val="20"/>
          <w:szCs w:val="20"/>
        </w:rPr>
        <w:t xml:space="preserve"> poisons Valerie and her second husband and ex-lover </w:t>
      </w:r>
      <w:proofErr w:type="spellStart"/>
      <w:r w:rsidRPr="00B23ED5">
        <w:rPr>
          <w:rFonts w:eastAsia="Times New Roman"/>
          <w:color w:val="000000"/>
          <w:sz w:val="20"/>
          <w:szCs w:val="20"/>
        </w:rPr>
        <w:t>Crevel</w:t>
      </w:r>
      <w:proofErr w:type="spellEnd"/>
      <w:r w:rsidRPr="00B23ED5">
        <w:rPr>
          <w:rFonts w:eastAsia="Times New Roman"/>
          <w:color w:val="000000"/>
          <w:sz w:val="20"/>
          <w:szCs w:val="20"/>
        </w:rPr>
        <w:t xml:space="preserve">, in a scheme orchestrated by </w:t>
      </w:r>
      <w:proofErr w:type="spellStart"/>
      <w:r w:rsidRPr="00B23ED5">
        <w:rPr>
          <w:rFonts w:eastAsia="Times New Roman"/>
          <w:color w:val="000000"/>
          <w:sz w:val="20"/>
          <w:szCs w:val="20"/>
        </w:rPr>
        <w:t>Hulot’s</w:t>
      </w:r>
      <w:proofErr w:type="spellEnd"/>
      <w:r w:rsidRPr="00B23ED5">
        <w:rPr>
          <w:rFonts w:eastAsia="Times New Roman"/>
          <w:color w:val="000000"/>
          <w:sz w:val="20"/>
          <w:szCs w:val="20"/>
        </w:rPr>
        <w:t xml:space="preserve"> distant relative, the title character.</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i/>
          <w:iCs/>
          <w:color w:val="000000"/>
          <w:sz w:val="20"/>
          <w:szCs w:val="20"/>
        </w:rPr>
        <w:t xml:space="preserve">La </w:t>
      </w:r>
      <w:r w:rsidRPr="00B23ED5">
        <w:rPr>
          <w:rFonts w:eastAsia="Times New Roman"/>
          <w:b/>
          <w:bCs/>
          <w:i/>
          <w:iCs/>
          <w:color w:val="000000"/>
          <w:sz w:val="20"/>
          <w:szCs w:val="20"/>
          <w:u w:val="single"/>
        </w:rPr>
        <w:t>Cousin Bette</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16. Robert </w:t>
      </w:r>
      <w:proofErr w:type="spellStart"/>
      <w:r w:rsidRPr="00B23ED5">
        <w:rPr>
          <w:rFonts w:eastAsia="Times New Roman"/>
          <w:color w:val="000000"/>
          <w:sz w:val="20"/>
          <w:szCs w:val="20"/>
        </w:rPr>
        <w:t>Brout</w:t>
      </w:r>
      <w:proofErr w:type="spellEnd"/>
      <w:r w:rsidRPr="00B23ED5">
        <w:rPr>
          <w:rFonts w:eastAsia="Times New Roman"/>
          <w:color w:val="000000"/>
          <w:sz w:val="20"/>
          <w:szCs w:val="20"/>
        </w:rPr>
        <w:t xml:space="preserve"> did not win a Nobel Prize for the discovery of this particle since he had passed away just a year before it happened.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Name this particle discovered on July 4, 2012, at CERN. This “God” boson gives mass to other subatomic particles.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Higgs</w:t>
      </w:r>
      <w:r w:rsidRPr="00B23ED5">
        <w:rPr>
          <w:rFonts w:eastAsia="Times New Roman"/>
          <w:color w:val="000000"/>
          <w:sz w:val="20"/>
          <w:szCs w:val="20"/>
        </w:rPr>
        <w:t xml:space="preserve"> boson</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The Higgs boson has a mass of 126 Giga-electron volts, which can be converted to normal units of mass by dividing by this constant. The energy released in fission equals the mass defect times this constant.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speed of light squared</w:t>
      </w:r>
      <w:r w:rsidRPr="00B23ED5">
        <w:rPr>
          <w:rFonts w:eastAsia="Times New Roman"/>
          <w:color w:val="000000"/>
          <w:sz w:val="20"/>
          <w:szCs w:val="20"/>
        </w:rPr>
        <w:t xml:space="preserve"> [or </w:t>
      </w:r>
      <w:r w:rsidRPr="00B23ED5">
        <w:rPr>
          <w:rFonts w:eastAsia="Times New Roman"/>
          <w:b/>
          <w:bCs/>
          <w:color w:val="000000"/>
          <w:sz w:val="20"/>
          <w:szCs w:val="20"/>
          <w:u w:val="single"/>
        </w:rPr>
        <w:t>c squared</w:t>
      </w:r>
      <w:r w:rsidRPr="00B23ED5">
        <w:rPr>
          <w:rFonts w:eastAsia="Times New Roman"/>
          <w:color w:val="000000"/>
          <w:sz w:val="20"/>
          <w:szCs w:val="20"/>
        </w:rPr>
        <w:t>; do not accept or prompt on “speed of light” or “c”]</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The Higgs boson breaks a symmetry created by this interaction. This interaction, which is the unification of two of the fundamental forces, was proposed by Glashow, Salam, and Weinberg.</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electroweak</w:t>
      </w:r>
      <w:r w:rsidRPr="00B23ED5">
        <w:rPr>
          <w:rFonts w:eastAsia="Times New Roman"/>
          <w:color w:val="000000"/>
          <w:sz w:val="20"/>
          <w:szCs w:val="20"/>
        </w:rPr>
        <w:t xml:space="preserve"> interaction [or </w:t>
      </w:r>
      <w:r w:rsidRPr="00B23ED5">
        <w:rPr>
          <w:rFonts w:eastAsia="Times New Roman"/>
          <w:b/>
          <w:bCs/>
          <w:color w:val="000000"/>
          <w:sz w:val="20"/>
          <w:szCs w:val="20"/>
          <w:u w:val="single"/>
        </w:rPr>
        <w:t>electromagnetism</w:t>
      </w:r>
      <w:r w:rsidRPr="00B23ED5">
        <w:rPr>
          <w:rFonts w:eastAsia="Times New Roman"/>
          <w:color w:val="000000"/>
          <w:sz w:val="20"/>
          <w:szCs w:val="20"/>
        </w:rPr>
        <w:t xml:space="preserve"> and the </w:t>
      </w:r>
      <w:r w:rsidRPr="00B23ED5">
        <w:rPr>
          <w:rFonts w:eastAsia="Times New Roman"/>
          <w:b/>
          <w:bCs/>
          <w:color w:val="000000"/>
          <w:sz w:val="20"/>
          <w:szCs w:val="20"/>
          <w:u w:val="single"/>
        </w:rPr>
        <w:t>weak</w:t>
      </w:r>
      <w:r w:rsidRPr="00B23ED5">
        <w:rPr>
          <w:rFonts w:eastAsia="Times New Roman"/>
          <w:color w:val="000000"/>
          <w:sz w:val="20"/>
          <w:szCs w:val="20"/>
        </w:rPr>
        <w:t xml:space="preserve"> nuclear force]</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17. Norman Borlaug, the founder of this movement, is often called the man who saved a billion lives.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Name this movement, the use of advanced technologies like fertilizers and pesticides to greatly increase crop yields around the world, starting around the 1960s.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Green Revolution</w:t>
      </w:r>
      <w:r w:rsidRPr="00B23ED5">
        <w:rPr>
          <w:rFonts w:eastAsia="Times New Roman"/>
          <w:color w:val="000000"/>
          <w:sz w:val="20"/>
          <w:szCs w:val="20"/>
        </w:rPr>
        <w:t xml:space="preserve"> [prompt on partial answer]</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The Rockefeller Foundation sponsored the Green Revolution in this country, finally allowing it to become agriculturally self-sufficient. The US bailed out this country’s economy in 1995 after the “December mistake.”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Mexico</w:t>
      </w:r>
      <w:r w:rsidRPr="00B23ED5">
        <w:rPr>
          <w:rFonts w:eastAsia="Times New Roman"/>
          <w:color w:val="000000"/>
          <w:sz w:val="20"/>
          <w:szCs w:val="20"/>
        </w:rPr>
        <w:t xml:space="preserve"> [or the United </w:t>
      </w:r>
      <w:r w:rsidRPr="00B23ED5">
        <w:rPr>
          <w:rFonts w:eastAsia="Times New Roman"/>
          <w:b/>
          <w:bCs/>
          <w:color w:val="000000"/>
          <w:sz w:val="20"/>
          <w:szCs w:val="20"/>
          <w:u w:val="single"/>
        </w:rPr>
        <w:t>Mexican</w:t>
      </w:r>
      <w:r w:rsidRPr="00B23ED5">
        <w:rPr>
          <w:rFonts w:eastAsia="Times New Roman"/>
          <w:color w:val="000000"/>
          <w:sz w:val="20"/>
          <w:szCs w:val="20"/>
        </w:rPr>
        <w:t xml:space="preserve"> States]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Despite rising availability of food, M. King Hubbert sparked global fears by proposing that supply of this commodity would “peak” soon in the future. The price of this commodity is controlled by cartels like OPEC.</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crude </w:t>
      </w:r>
      <w:r w:rsidRPr="00B23ED5">
        <w:rPr>
          <w:rFonts w:eastAsia="Times New Roman"/>
          <w:b/>
          <w:bCs/>
          <w:color w:val="000000"/>
          <w:sz w:val="20"/>
          <w:szCs w:val="20"/>
          <w:u w:val="single"/>
        </w:rPr>
        <w:t>oil</w:t>
      </w:r>
      <w:r w:rsidRPr="00B23ED5">
        <w:rPr>
          <w:rFonts w:eastAsia="Times New Roman"/>
          <w:color w:val="000000"/>
          <w:sz w:val="20"/>
          <w:szCs w:val="20"/>
        </w:rPr>
        <w:t xml:space="preserve"> [or </w:t>
      </w:r>
      <w:r w:rsidRPr="00B23ED5">
        <w:rPr>
          <w:rFonts w:eastAsia="Times New Roman"/>
          <w:b/>
          <w:bCs/>
          <w:color w:val="000000"/>
          <w:sz w:val="20"/>
          <w:szCs w:val="20"/>
          <w:u w:val="single"/>
        </w:rPr>
        <w:t>petroleum</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18. This novella mentions the Song of Family, the Song of Evil, the Song of the Enemy, and the Song of the Undersea.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Name this short novel whose protagonist, Kino, attempts to sell the title object, until his son </w:t>
      </w:r>
      <w:proofErr w:type="spellStart"/>
      <w:r w:rsidRPr="00B23ED5">
        <w:rPr>
          <w:rFonts w:eastAsia="Times New Roman"/>
          <w:color w:val="000000"/>
          <w:sz w:val="20"/>
          <w:szCs w:val="20"/>
        </w:rPr>
        <w:t>Coyotito</w:t>
      </w:r>
      <w:proofErr w:type="spellEnd"/>
      <w:r w:rsidRPr="00B23ED5">
        <w:rPr>
          <w:rFonts w:eastAsia="Times New Roman"/>
          <w:color w:val="000000"/>
          <w:sz w:val="20"/>
          <w:szCs w:val="20"/>
        </w:rPr>
        <w:t xml:space="preserve"> is shot.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i/>
          <w:iCs/>
          <w:color w:val="000000"/>
          <w:sz w:val="20"/>
          <w:szCs w:val="20"/>
        </w:rPr>
        <w:t xml:space="preserve">The </w:t>
      </w:r>
      <w:r w:rsidRPr="00B23ED5">
        <w:rPr>
          <w:rFonts w:eastAsia="Times New Roman"/>
          <w:b/>
          <w:bCs/>
          <w:i/>
          <w:iCs/>
          <w:color w:val="000000"/>
          <w:sz w:val="20"/>
          <w:szCs w:val="20"/>
          <w:u w:val="single"/>
        </w:rPr>
        <w:t>Pearl</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This American wrote </w:t>
      </w:r>
      <w:r w:rsidRPr="00B23ED5">
        <w:rPr>
          <w:rFonts w:eastAsia="Times New Roman"/>
          <w:i/>
          <w:iCs/>
          <w:color w:val="000000"/>
          <w:sz w:val="20"/>
          <w:szCs w:val="20"/>
        </w:rPr>
        <w:t>The Pearl</w:t>
      </w:r>
      <w:r w:rsidRPr="00B23ED5">
        <w:rPr>
          <w:rFonts w:eastAsia="Times New Roman"/>
          <w:color w:val="000000"/>
          <w:sz w:val="20"/>
          <w:szCs w:val="20"/>
        </w:rPr>
        <w:t xml:space="preserve"> as well as other short novels like </w:t>
      </w:r>
      <w:r w:rsidRPr="00B23ED5">
        <w:rPr>
          <w:rFonts w:eastAsia="Times New Roman"/>
          <w:i/>
          <w:iCs/>
          <w:color w:val="000000"/>
          <w:sz w:val="20"/>
          <w:szCs w:val="20"/>
        </w:rPr>
        <w:t>Of Mice and Men</w:t>
      </w:r>
      <w:r w:rsidRPr="00B23ED5">
        <w:rPr>
          <w:rFonts w:eastAsia="Times New Roman"/>
          <w:color w:val="000000"/>
          <w:sz w:val="20"/>
          <w:szCs w:val="20"/>
        </w:rPr>
        <w:t xml:space="preserve">, and a few novels that could have been a whole lot shorter, like </w:t>
      </w:r>
      <w:r w:rsidRPr="00B23ED5">
        <w:rPr>
          <w:rFonts w:eastAsia="Times New Roman"/>
          <w:i/>
          <w:iCs/>
          <w:color w:val="000000"/>
          <w:sz w:val="20"/>
          <w:szCs w:val="20"/>
        </w:rPr>
        <w:t>East of Eden</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John </w:t>
      </w:r>
      <w:r w:rsidRPr="00B23ED5">
        <w:rPr>
          <w:rFonts w:eastAsia="Times New Roman"/>
          <w:b/>
          <w:bCs/>
          <w:color w:val="000000"/>
          <w:sz w:val="20"/>
          <w:szCs w:val="20"/>
          <w:u w:val="single"/>
        </w:rPr>
        <w:t>Steinbeck</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Steinbeck set </w:t>
      </w:r>
      <w:r w:rsidRPr="00B23ED5">
        <w:rPr>
          <w:rFonts w:eastAsia="Times New Roman"/>
          <w:i/>
          <w:iCs/>
          <w:color w:val="000000"/>
          <w:sz w:val="20"/>
          <w:szCs w:val="20"/>
        </w:rPr>
        <w:t>East of Eden</w:t>
      </w:r>
      <w:r w:rsidRPr="00B23ED5">
        <w:rPr>
          <w:rFonts w:eastAsia="Times New Roman"/>
          <w:color w:val="000000"/>
          <w:sz w:val="20"/>
          <w:szCs w:val="20"/>
        </w:rPr>
        <w:t xml:space="preserve">, </w:t>
      </w:r>
      <w:r w:rsidRPr="00B23ED5">
        <w:rPr>
          <w:rFonts w:eastAsia="Times New Roman"/>
          <w:i/>
          <w:iCs/>
          <w:color w:val="000000"/>
          <w:sz w:val="20"/>
          <w:szCs w:val="20"/>
        </w:rPr>
        <w:t>Tortilla Flat</w:t>
      </w:r>
      <w:r w:rsidRPr="00B23ED5">
        <w:rPr>
          <w:rFonts w:eastAsia="Times New Roman"/>
          <w:color w:val="000000"/>
          <w:sz w:val="20"/>
          <w:szCs w:val="20"/>
        </w:rPr>
        <w:t xml:space="preserve">, </w:t>
      </w:r>
      <w:r w:rsidRPr="00B23ED5">
        <w:rPr>
          <w:rFonts w:eastAsia="Times New Roman"/>
          <w:i/>
          <w:iCs/>
          <w:color w:val="000000"/>
          <w:sz w:val="20"/>
          <w:szCs w:val="20"/>
        </w:rPr>
        <w:t>The Red Pony</w:t>
      </w:r>
      <w:r w:rsidRPr="00B23ED5">
        <w:rPr>
          <w:rFonts w:eastAsia="Times New Roman"/>
          <w:color w:val="000000"/>
          <w:sz w:val="20"/>
          <w:szCs w:val="20"/>
        </w:rPr>
        <w:t xml:space="preserve">, </w:t>
      </w:r>
      <w:r w:rsidRPr="00B23ED5">
        <w:rPr>
          <w:rFonts w:eastAsia="Times New Roman"/>
          <w:i/>
          <w:iCs/>
          <w:color w:val="000000"/>
          <w:sz w:val="20"/>
          <w:szCs w:val="20"/>
        </w:rPr>
        <w:t>Of Mice and Men</w:t>
      </w:r>
      <w:r w:rsidRPr="00B23ED5">
        <w:rPr>
          <w:rFonts w:eastAsia="Times New Roman"/>
          <w:color w:val="000000"/>
          <w:sz w:val="20"/>
          <w:szCs w:val="20"/>
        </w:rPr>
        <w:t>, and many other works, in this California valley, his hometown.</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Salinas</w:t>
      </w:r>
      <w:r w:rsidRPr="00B23ED5">
        <w:rPr>
          <w:rFonts w:eastAsia="Times New Roman"/>
          <w:color w:val="000000"/>
          <w:sz w:val="20"/>
          <w:szCs w:val="20"/>
        </w:rPr>
        <w:t xml:space="preserve"> Valley</w:t>
      </w:r>
    </w:p>
    <w:p w:rsidR="00B23ED5" w:rsidRPr="00B23ED5" w:rsidRDefault="00B23ED5"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t>19. The author decides it is better to be a Pericles than an Alcibiades or a John Knox in this work’s chapter on individuality.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[10] Name this philosophical work which popularized the concept of the “tyranny of the majority." This book introduces the idea that power is given for leaders to ensure no citizen is unduly hurt by others, the harm principle.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i/>
          <w:iCs/>
          <w:color w:val="000000"/>
          <w:sz w:val="20"/>
          <w:szCs w:val="20"/>
          <w:u w:val="single"/>
        </w:rPr>
        <w:t>On Liberty</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w:t>
      </w:r>
      <w:r w:rsidRPr="00B23ED5">
        <w:rPr>
          <w:rFonts w:eastAsia="Times New Roman"/>
          <w:i/>
          <w:iCs/>
          <w:color w:val="000000"/>
          <w:sz w:val="20"/>
          <w:szCs w:val="20"/>
        </w:rPr>
        <w:t>On Liberty</w:t>
      </w:r>
      <w:r w:rsidRPr="00B23ED5">
        <w:rPr>
          <w:rFonts w:eastAsia="Times New Roman"/>
          <w:color w:val="000000"/>
          <w:sz w:val="20"/>
          <w:szCs w:val="20"/>
        </w:rPr>
        <w:t xml:space="preserve"> is a work by John Stuart Mill, who was a proponent of this school of thought </w:t>
      </w:r>
      <w:proofErr w:type="gramStart"/>
      <w:r w:rsidRPr="00B23ED5">
        <w:rPr>
          <w:rFonts w:eastAsia="Times New Roman"/>
          <w:color w:val="000000"/>
          <w:sz w:val="20"/>
          <w:szCs w:val="20"/>
        </w:rPr>
        <w:t>formally</w:t>
      </w:r>
      <w:proofErr w:type="gramEnd"/>
      <w:r w:rsidRPr="00B23ED5">
        <w:rPr>
          <w:rFonts w:eastAsia="Times New Roman"/>
          <w:color w:val="000000"/>
          <w:sz w:val="20"/>
          <w:szCs w:val="20"/>
        </w:rPr>
        <w:t xml:space="preserve"> created by Jeremy Bentham. It emphasizes taking the action that would most help the greatest amount of people.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proofErr w:type="gramStart"/>
      <w:r w:rsidRPr="00B23ED5">
        <w:rPr>
          <w:rFonts w:eastAsia="Times New Roman"/>
          <w:b/>
          <w:bCs/>
          <w:color w:val="000000"/>
          <w:sz w:val="20"/>
          <w:szCs w:val="20"/>
          <w:u w:val="single"/>
        </w:rPr>
        <w:t>utilitarianism</w:t>
      </w:r>
      <w:r w:rsidRPr="00B23ED5">
        <w:rPr>
          <w:rFonts w:eastAsia="Times New Roman"/>
          <w:color w:val="000000"/>
          <w:sz w:val="20"/>
          <w:szCs w:val="20"/>
        </w:rPr>
        <w:t xml:space="preserve">  [</w:t>
      </w:r>
      <w:proofErr w:type="gramEnd"/>
      <w:r w:rsidRPr="00B23ED5">
        <w:rPr>
          <w:rFonts w:eastAsia="Times New Roman"/>
          <w:color w:val="000000"/>
          <w:sz w:val="20"/>
          <w:szCs w:val="20"/>
        </w:rPr>
        <w:t>or word forms]</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In </w:t>
      </w:r>
      <w:r w:rsidRPr="00B23ED5">
        <w:rPr>
          <w:rFonts w:eastAsia="Times New Roman"/>
          <w:i/>
          <w:iCs/>
          <w:color w:val="000000"/>
          <w:sz w:val="20"/>
          <w:szCs w:val="20"/>
        </w:rPr>
        <w:t>A System of Logic</w:t>
      </w:r>
      <w:r w:rsidRPr="00B23ED5">
        <w:rPr>
          <w:rFonts w:eastAsia="Times New Roman"/>
          <w:color w:val="000000"/>
          <w:sz w:val="20"/>
          <w:szCs w:val="20"/>
        </w:rPr>
        <w:t xml:space="preserve">, Mill developed a set of namesake methods which helps with the experimental phase of this process. Francis Bacon put forth his namesake variant of this process in </w:t>
      </w:r>
      <w:proofErr w:type="spellStart"/>
      <w:r w:rsidRPr="00B23ED5">
        <w:rPr>
          <w:rFonts w:eastAsia="Times New Roman"/>
          <w:i/>
          <w:iCs/>
          <w:color w:val="000000"/>
          <w:sz w:val="20"/>
          <w:szCs w:val="20"/>
        </w:rPr>
        <w:t>Novum</w:t>
      </w:r>
      <w:proofErr w:type="spellEnd"/>
      <w:r w:rsidRPr="00B23ED5">
        <w:rPr>
          <w:rFonts w:eastAsia="Times New Roman"/>
          <w:i/>
          <w:iCs/>
          <w:color w:val="000000"/>
          <w:sz w:val="20"/>
          <w:szCs w:val="20"/>
        </w:rPr>
        <w:t xml:space="preserve"> Organum</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the </w:t>
      </w:r>
      <w:r w:rsidRPr="00B23ED5">
        <w:rPr>
          <w:rFonts w:eastAsia="Times New Roman"/>
          <w:b/>
          <w:bCs/>
          <w:color w:val="000000"/>
          <w:sz w:val="20"/>
          <w:szCs w:val="20"/>
          <w:u w:val="single"/>
        </w:rPr>
        <w:t>scientific method</w:t>
      </w:r>
      <w:r w:rsidRPr="00B23ED5">
        <w:rPr>
          <w:rFonts w:eastAsia="Times New Roman"/>
          <w:color w:val="000000"/>
          <w:sz w:val="20"/>
          <w:szCs w:val="20"/>
        </w:rPr>
        <w:t xml:space="preserve"> [or </w:t>
      </w:r>
      <w:r w:rsidRPr="00B23ED5">
        <w:rPr>
          <w:rFonts w:eastAsia="Times New Roman"/>
          <w:b/>
          <w:bCs/>
          <w:color w:val="000000"/>
          <w:sz w:val="20"/>
          <w:szCs w:val="20"/>
          <w:u w:val="single"/>
        </w:rPr>
        <w:t>science</w:t>
      </w:r>
      <w:r w:rsidRPr="00B23ED5">
        <w:rPr>
          <w:rFonts w:eastAsia="Times New Roman"/>
          <w:color w:val="000000"/>
          <w:sz w:val="20"/>
          <w:szCs w:val="20"/>
        </w:rPr>
        <w:t>; or other word forms]</w:t>
      </w:r>
    </w:p>
    <w:p w:rsidR="00B23ED5" w:rsidRDefault="00B23ED5" w:rsidP="00B23ED5">
      <w:pPr>
        <w:spacing w:after="0"/>
        <w:rPr>
          <w:rFonts w:eastAsia="Times New Roman"/>
          <w:sz w:val="20"/>
          <w:szCs w:val="20"/>
        </w:rPr>
      </w:pPr>
    </w:p>
    <w:p w:rsidR="009D168A" w:rsidRDefault="009D168A" w:rsidP="00B23ED5">
      <w:pPr>
        <w:spacing w:after="0"/>
        <w:rPr>
          <w:rFonts w:eastAsia="Times New Roman"/>
          <w:sz w:val="20"/>
          <w:szCs w:val="20"/>
        </w:rPr>
      </w:pPr>
    </w:p>
    <w:p w:rsidR="009D168A" w:rsidRPr="00B23ED5" w:rsidRDefault="009D168A" w:rsidP="00B23ED5">
      <w:pPr>
        <w:spacing w:after="0"/>
        <w:rPr>
          <w:rFonts w:eastAsia="Times New Roman"/>
          <w:sz w:val="20"/>
          <w:szCs w:val="20"/>
        </w:rPr>
      </w:pPr>
    </w:p>
    <w:p w:rsidR="00B23ED5" w:rsidRPr="00B23ED5" w:rsidRDefault="00B23ED5" w:rsidP="00B23ED5">
      <w:pPr>
        <w:spacing w:after="0"/>
        <w:rPr>
          <w:rFonts w:eastAsia="Times New Roman"/>
          <w:sz w:val="20"/>
          <w:szCs w:val="20"/>
        </w:rPr>
      </w:pPr>
      <w:r w:rsidRPr="00B23ED5">
        <w:rPr>
          <w:rFonts w:eastAsia="Times New Roman"/>
          <w:color w:val="000000"/>
          <w:sz w:val="20"/>
          <w:szCs w:val="20"/>
        </w:rPr>
        <w:lastRenderedPageBreak/>
        <w:t>20. This man split from a Piccadilly institution he helped found, the Royal Academy of Arts. For 10 points each:</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Name this longtime rival to Joshua Reynolds. He painted a portrait of Jonathan </w:t>
      </w:r>
      <w:proofErr w:type="spellStart"/>
      <w:r w:rsidRPr="00B23ED5">
        <w:rPr>
          <w:rFonts w:eastAsia="Times New Roman"/>
          <w:color w:val="000000"/>
          <w:sz w:val="20"/>
          <w:szCs w:val="20"/>
        </w:rPr>
        <w:t>Buttall</w:t>
      </w:r>
      <w:proofErr w:type="spellEnd"/>
      <w:r w:rsidRPr="00B23ED5">
        <w:rPr>
          <w:rFonts w:eastAsia="Times New Roman"/>
          <w:color w:val="000000"/>
          <w:sz w:val="20"/>
          <w:szCs w:val="20"/>
        </w:rPr>
        <w:t xml:space="preserve"> holding a feather hat.</w:t>
      </w:r>
    </w:p>
    <w:p w:rsidR="00B002C9" w:rsidRPr="009D168A" w:rsidRDefault="00B23ED5" w:rsidP="00B23ED5">
      <w:pPr>
        <w:spacing w:after="0"/>
        <w:rPr>
          <w:rFonts w:eastAsia="Times New Roman"/>
          <w:b/>
          <w:bCs/>
          <w:color w:val="000000"/>
          <w:sz w:val="20"/>
          <w:szCs w:val="20"/>
          <w:u w:val="single"/>
        </w:rPr>
      </w:pPr>
      <w:r w:rsidRPr="00B23ED5">
        <w:rPr>
          <w:rFonts w:eastAsia="Times New Roman"/>
          <w:color w:val="000000"/>
          <w:sz w:val="20"/>
          <w:szCs w:val="20"/>
        </w:rPr>
        <w:t xml:space="preserve">ANSWER: Thomas </w:t>
      </w:r>
      <w:r w:rsidRPr="00B23ED5">
        <w:rPr>
          <w:rFonts w:eastAsia="Times New Roman"/>
          <w:b/>
          <w:bCs/>
          <w:color w:val="000000"/>
          <w:sz w:val="20"/>
          <w:szCs w:val="20"/>
          <w:u w:val="single"/>
        </w:rPr>
        <w:t>Gainsborough</w:t>
      </w:r>
      <w:bookmarkStart w:id="0" w:name="_GoBack"/>
      <w:bookmarkEnd w:id="0"/>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Gainsborough is most famous for painting that portrait of </w:t>
      </w:r>
      <w:proofErr w:type="spellStart"/>
      <w:r w:rsidRPr="00B23ED5">
        <w:rPr>
          <w:rFonts w:eastAsia="Times New Roman"/>
          <w:color w:val="000000"/>
          <w:sz w:val="20"/>
          <w:szCs w:val="20"/>
        </w:rPr>
        <w:t>Buttall</w:t>
      </w:r>
      <w:proofErr w:type="spellEnd"/>
      <w:r w:rsidRPr="00B23ED5">
        <w:rPr>
          <w:rFonts w:eastAsia="Times New Roman"/>
          <w:color w:val="000000"/>
          <w:sz w:val="20"/>
          <w:szCs w:val="20"/>
        </w:rPr>
        <w:t xml:space="preserve"> wearing this color, from head to toe.</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w:t>
      </w:r>
      <w:r w:rsidRPr="00B23ED5">
        <w:rPr>
          <w:rFonts w:eastAsia="Times New Roman"/>
          <w:b/>
          <w:bCs/>
          <w:color w:val="000000"/>
          <w:sz w:val="20"/>
          <w:szCs w:val="20"/>
          <w:u w:val="single"/>
        </w:rPr>
        <w:t>blue</w:t>
      </w:r>
      <w:r w:rsidRPr="00B23ED5">
        <w:rPr>
          <w:rFonts w:eastAsia="Times New Roman"/>
          <w:color w:val="000000"/>
          <w:sz w:val="20"/>
          <w:szCs w:val="20"/>
        </w:rPr>
        <w:t xml:space="preserve"> [or </w:t>
      </w:r>
      <w:r w:rsidRPr="00B23ED5">
        <w:rPr>
          <w:rFonts w:eastAsia="Times New Roman"/>
          <w:i/>
          <w:iCs/>
          <w:color w:val="000000"/>
          <w:sz w:val="20"/>
          <w:szCs w:val="20"/>
        </w:rPr>
        <w:t xml:space="preserve">The </w:t>
      </w:r>
      <w:r w:rsidRPr="00B23ED5">
        <w:rPr>
          <w:rFonts w:eastAsia="Times New Roman"/>
          <w:b/>
          <w:bCs/>
          <w:i/>
          <w:iCs/>
          <w:color w:val="000000"/>
          <w:sz w:val="20"/>
          <w:szCs w:val="20"/>
          <w:u w:val="single"/>
        </w:rPr>
        <w:t>Blue</w:t>
      </w:r>
      <w:r w:rsidRPr="00B23ED5">
        <w:rPr>
          <w:rFonts w:eastAsia="Times New Roman"/>
          <w:i/>
          <w:iCs/>
          <w:color w:val="000000"/>
          <w:sz w:val="20"/>
          <w:szCs w:val="20"/>
        </w:rPr>
        <w:t xml:space="preserve"> Boy</w:t>
      </w:r>
      <w:r w:rsidRPr="00B23ED5">
        <w:rPr>
          <w:rFonts w:eastAsia="Times New Roman"/>
          <w:color w:val="000000"/>
          <w:sz w:val="20"/>
          <w:szCs w:val="20"/>
        </w:rPr>
        <w:t>]</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[10] </w:t>
      </w:r>
      <w:r w:rsidRPr="00B23ED5">
        <w:rPr>
          <w:rFonts w:eastAsia="Times New Roman"/>
          <w:i/>
          <w:iCs/>
          <w:color w:val="000000"/>
          <w:sz w:val="20"/>
          <w:szCs w:val="20"/>
        </w:rPr>
        <w:t>The Blue Boy</w:t>
      </w:r>
      <w:r w:rsidRPr="00B23ED5">
        <w:rPr>
          <w:rFonts w:eastAsia="Times New Roman"/>
          <w:color w:val="000000"/>
          <w:sz w:val="20"/>
          <w:szCs w:val="20"/>
        </w:rPr>
        <w:t xml:space="preserve"> is made in imitation of this court painter to Charles I, whom Gainsborough much admired. He made a well-known self-portrait with a sunflower.</w:t>
      </w:r>
    </w:p>
    <w:p w:rsidR="00B23ED5" w:rsidRPr="00B23ED5" w:rsidRDefault="00B23ED5" w:rsidP="00B23ED5">
      <w:pPr>
        <w:spacing w:after="0"/>
        <w:rPr>
          <w:rFonts w:eastAsia="Times New Roman"/>
          <w:sz w:val="20"/>
          <w:szCs w:val="20"/>
        </w:rPr>
      </w:pPr>
      <w:r w:rsidRPr="00B23ED5">
        <w:rPr>
          <w:rFonts w:eastAsia="Times New Roman"/>
          <w:color w:val="000000"/>
          <w:sz w:val="20"/>
          <w:szCs w:val="20"/>
        </w:rPr>
        <w:t xml:space="preserve">ANSWER: Anthony </w:t>
      </w:r>
      <w:r w:rsidRPr="00B23ED5">
        <w:rPr>
          <w:rFonts w:eastAsia="Times New Roman"/>
          <w:b/>
          <w:bCs/>
          <w:color w:val="000000"/>
          <w:sz w:val="20"/>
          <w:szCs w:val="20"/>
          <w:u w:val="single"/>
        </w:rPr>
        <w:t xml:space="preserve">van </w:t>
      </w:r>
      <w:proofErr w:type="spellStart"/>
      <w:r w:rsidRPr="00B23ED5">
        <w:rPr>
          <w:rFonts w:eastAsia="Times New Roman"/>
          <w:b/>
          <w:bCs/>
          <w:color w:val="000000"/>
          <w:sz w:val="20"/>
          <w:szCs w:val="20"/>
          <w:u w:val="single"/>
        </w:rPr>
        <w:t>Dyck</w:t>
      </w:r>
      <w:proofErr w:type="spellEnd"/>
    </w:p>
    <w:p w:rsidR="007C676C" w:rsidRPr="00B23ED5" w:rsidRDefault="007C676C">
      <w:pPr>
        <w:rPr>
          <w:sz w:val="20"/>
          <w:szCs w:val="20"/>
        </w:rPr>
      </w:pPr>
    </w:p>
    <w:sectPr w:rsidR="007C676C" w:rsidRPr="00B23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ED5"/>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3FD9"/>
    <w:rsid w:val="00024433"/>
    <w:rsid w:val="00024B0F"/>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4AB3"/>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5328"/>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2B53"/>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6584"/>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700"/>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199"/>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2EC"/>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89A"/>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B70"/>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6B1F"/>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5D"/>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6F3"/>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52D1"/>
    <w:rsid w:val="0094643B"/>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68A"/>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02C9"/>
    <w:rsid w:val="00B012EA"/>
    <w:rsid w:val="00B01371"/>
    <w:rsid w:val="00B01690"/>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3ED5"/>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6A4"/>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C5A"/>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DDB"/>
    <w:rsid w:val="00DD4EC3"/>
    <w:rsid w:val="00DD4F8F"/>
    <w:rsid w:val="00DD5004"/>
    <w:rsid w:val="00DD6747"/>
    <w:rsid w:val="00DD72DB"/>
    <w:rsid w:val="00DD74A0"/>
    <w:rsid w:val="00DD7A40"/>
    <w:rsid w:val="00DD7E00"/>
    <w:rsid w:val="00DD7E84"/>
    <w:rsid w:val="00DE001C"/>
    <w:rsid w:val="00DE0BE9"/>
    <w:rsid w:val="00DE0ED7"/>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17346"/>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6D06"/>
    <w:rsid w:val="00EB7B3C"/>
    <w:rsid w:val="00EC08C0"/>
    <w:rsid w:val="00EC1054"/>
    <w:rsid w:val="00EC154C"/>
    <w:rsid w:val="00EC1A65"/>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4FF"/>
    <w:rsid w:val="00FA47A3"/>
    <w:rsid w:val="00FA524A"/>
    <w:rsid w:val="00FA524C"/>
    <w:rsid w:val="00FA5770"/>
    <w:rsid w:val="00FA748B"/>
    <w:rsid w:val="00FA7F6C"/>
    <w:rsid w:val="00FB2124"/>
    <w:rsid w:val="00FB230E"/>
    <w:rsid w:val="00FB2474"/>
    <w:rsid w:val="00FB335C"/>
    <w:rsid w:val="00FB3460"/>
    <w:rsid w:val="00FB3D65"/>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ED5"/>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ED5"/>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9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5</cp:revision>
  <dcterms:created xsi:type="dcterms:W3CDTF">2015-09-16T18:00:00Z</dcterms:created>
  <dcterms:modified xsi:type="dcterms:W3CDTF">2016-01-17T21:45:00Z</dcterms:modified>
</cp:coreProperties>
</file>