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007D6" w:rsidRDefault="0023683B">
      <w:pPr>
        <w:pStyle w:val="normal0"/>
        <w:spacing w:line="360" w:lineRule="auto"/>
        <w:jc w:val="center"/>
      </w:pPr>
      <w:bookmarkStart w:id="0" w:name="_GoBack"/>
      <w:bookmarkEnd w:id="0"/>
      <w:r>
        <w:rPr>
          <w:rFonts w:ascii="Times New Roman" w:eastAsia="Times New Roman" w:hAnsi="Times New Roman" w:cs="Times New Roman"/>
          <w:sz w:val="28"/>
          <w:szCs w:val="28"/>
        </w:rPr>
        <w:t>LIMIT 2015: A Limit to Learning is a Dangerous Thing</w:t>
      </w:r>
    </w:p>
    <w:p w:rsidR="002007D6" w:rsidRDefault="0023683B">
      <w:pPr>
        <w:pStyle w:val="normal0"/>
        <w:spacing w:line="240" w:lineRule="auto"/>
        <w:jc w:val="center"/>
      </w:pPr>
      <w:r>
        <w:rPr>
          <w:rFonts w:ascii="Times New Roman" w:eastAsia="Times New Roman" w:hAnsi="Times New Roman" w:cs="Times New Roman"/>
          <w:sz w:val="20"/>
          <w:szCs w:val="20"/>
        </w:rPr>
        <w:t>Written by Lexington High School (Colin Cantwell, Kyle Doney, Reggie Luo, Gavin Mak, Duncan McCallum, Arjun Sarathy, Devin Shang), Hinsdale Central High School (Ankush Bajaj, Sunny Chen, Harrison Wang, James Zhou), and Victor Pavao</w:t>
      </w:r>
    </w:p>
    <w:p w:rsidR="002007D6" w:rsidRDefault="0023683B">
      <w:pPr>
        <w:pStyle w:val="normal0"/>
        <w:spacing w:line="240" w:lineRule="auto"/>
        <w:jc w:val="center"/>
      </w:pPr>
      <w:r>
        <w:rPr>
          <w:rFonts w:ascii="Times New Roman" w:eastAsia="Times New Roman" w:hAnsi="Times New Roman" w:cs="Times New Roman"/>
          <w:sz w:val="20"/>
          <w:szCs w:val="20"/>
        </w:rPr>
        <w:t xml:space="preserve">Edited by Rohan Nag and </w:t>
      </w:r>
      <w:r>
        <w:rPr>
          <w:rFonts w:ascii="Times New Roman" w:eastAsia="Times New Roman" w:hAnsi="Times New Roman" w:cs="Times New Roman"/>
          <w:sz w:val="20"/>
          <w:szCs w:val="20"/>
        </w:rPr>
        <w:t>Jarret Greene</w:t>
      </w:r>
    </w:p>
    <w:p w:rsidR="002007D6" w:rsidRDefault="002007D6">
      <w:pPr>
        <w:pStyle w:val="normal0"/>
        <w:spacing w:line="240" w:lineRule="auto"/>
        <w:jc w:val="center"/>
      </w:pPr>
    </w:p>
    <w:p w:rsidR="002007D6" w:rsidRDefault="0023683B">
      <w:pPr>
        <w:pStyle w:val="normal0"/>
        <w:jc w:val="center"/>
      </w:pPr>
      <w:r>
        <w:rPr>
          <w:rFonts w:ascii="Times New Roman" w:eastAsia="Times New Roman" w:hAnsi="Times New Roman" w:cs="Times New Roman"/>
          <w:sz w:val="24"/>
          <w:szCs w:val="24"/>
        </w:rPr>
        <w:t>Packet 12</w:t>
      </w:r>
    </w:p>
    <w:p w:rsidR="002007D6" w:rsidRDefault="0023683B">
      <w:pPr>
        <w:pStyle w:val="normal0"/>
        <w:spacing w:line="360" w:lineRule="auto"/>
        <w:jc w:val="center"/>
      </w:pPr>
      <w:r>
        <w:rPr>
          <w:rFonts w:ascii="Times New Roman" w:eastAsia="Times New Roman" w:hAnsi="Times New Roman" w:cs="Times New Roman"/>
          <w:b/>
          <w:sz w:val="20"/>
          <w:szCs w:val="20"/>
        </w:rPr>
        <w:t>Tossups</w:t>
      </w:r>
    </w:p>
    <w:p w:rsidR="002007D6" w:rsidRDefault="0023683B">
      <w:pPr>
        <w:pStyle w:val="normal0"/>
      </w:pPr>
      <w:r>
        <w:rPr>
          <w:rFonts w:ascii="Times New Roman" w:eastAsia="Times New Roman" w:hAnsi="Times New Roman" w:cs="Times New Roman"/>
          <w:sz w:val="20"/>
          <w:szCs w:val="20"/>
        </w:rPr>
        <w:t xml:space="preserve">1) </w:t>
      </w:r>
      <w:r>
        <w:rPr>
          <w:rFonts w:ascii="Times New Roman" w:eastAsia="Times New Roman" w:hAnsi="Times New Roman" w:cs="Times New Roman"/>
          <w:b/>
          <w:sz w:val="20"/>
          <w:szCs w:val="20"/>
        </w:rPr>
        <w:t xml:space="preserve">This author wrote a novel in which the wealthy boy Harvey Cheyne is rescued by the crew of the fishing boat </w:t>
      </w:r>
      <w:r>
        <w:rPr>
          <w:rFonts w:ascii="Times New Roman" w:eastAsia="Times New Roman" w:hAnsi="Times New Roman" w:cs="Times New Roman"/>
          <w:b/>
          <w:i/>
          <w:sz w:val="20"/>
          <w:szCs w:val="20"/>
        </w:rPr>
        <w:t>We’re Here</w:t>
      </w:r>
      <w:r>
        <w:rPr>
          <w:rFonts w:ascii="Times New Roman" w:eastAsia="Times New Roman" w:hAnsi="Times New Roman" w:cs="Times New Roman"/>
          <w:b/>
          <w:sz w:val="20"/>
          <w:szCs w:val="20"/>
        </w:rPr>
        <w:t>, while in a short story by this man, Daniel Dravot and Peachy Carnahan try to become rulers of Kafiri</w:t>
      </w:r>
      <w:r>
        <w:rPr>
          <w:rFonts w:ascii="Times New Roman" w:eastAsia="Times New Roman" w:hAnsi="Times New Roman" w:cs="Times New Roman"/>
          <w:b/>
          <w:sz w:val="20"/>
          <w:szCs w:val="20"/>
        </w:rPr>
        <w:t xml:space="preserve">stan. This author of </w:t>
      </w:r>
      <w:r>
        <w:rPr>
          <w:rFonts w:ascii="Times New Roman" w:eastAsia="Times New Roman" w:hAnsi="Times New Roman" w:cs="Times New Roman"/>
          <w:b/>
          <w:i/>
          <w:sz w:val="20"/>
          <w:szCs w:val="20"/>
        </w:rPr>
        <w:t>Captains Courageous</w:t>
      </w:r>
      <w:r>
        <w:rPr>
          <w:rFonts w:ascii="Times New Roman" w:eastAsia="Times New Roman" w:hAnsi="Times New Roman" w:cs="Times New Roman"/>
          <w:b/>
          <w:sz w:val="20"/>
          <w:szCs w:val="20"/>
        </w:rPr>
        <w:t xml:space="preserve"> and (*) </w:t>
      </w:r>
      <w:r>
        <w:rPr>
          <w:rFonts w:ascii="Times New Roman" w:eastAsia="Times New Roman" w:hAnsi="Times New Roman" w:cs="Times New Roman"/>
          <w:sz w:val="20"/>
          <w:szCs w:val="20"/>
        </w:rPr>
        <w:t>“The Man Who Would Be King” wrote a poem in which he tells a water-bearer that “You’re a better man than I am.” In one of his short stories, the title mongoose protects a family from the cobras Nag and Nagai</w:t>
      </w:r>
      <w:r>
        <w:rPr>
          <w:rFonts w:ascii="Times New Roman" w:eastAsia="Times New Roman" w:hAnsi="Times New Roman" w:cs="Times New Roman"/>
          <w:sz w:val="20"/>
          <w:szCs w:val="20"/>
        </w:rPr>
        <w:t xml:space="preserve">na, which was included in a collection with many stories about Mowgli. For 10 points, name this author of  “Gunga Din,” “Rikki-tikki-tavi,” and </w:t>
      </w:r>
      <w:r>
        <w:rPr>
          <w:rFonts w:ascii="Times New Roman" w:eastAsia="Times New Roman" w:hAnsi="Times New Roman" w:cs="Times New Roman"/>
          <w:i/>
          <w:sz w:val="20"/>
          <w:szCs w:val="20"/>
        </w:rPr>
        <w:t>The Jungle Book</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 xml:space="preserve">ANSWER: (Joseph) Rudyard </w:t>
      </w:r>
      <w:r>
        <w:rPr>
          <w:rFonts w:ascii="Times New Roman" w:eastAsia="Times New Roman" w:hAnsi="Times New Roman" w:cs="Times New Roman"/>
          <w:b/>
          <w:sz w:val="20"/>
          <w:szCs w:val="20"/>
          <w:u w:val="single"/>
        </w:rPr>
        <w:t>Kipling</w:t>
      </w:r>
      <w:r>
        <w:rPr>
          <w:rFonts w:ascii="Times New Roman" w:eastAsia="Times New Roman" w:hAnsi="Times New Roman" w:cs="Times New Roman"/>
          <w:sz w:val="20"/>
          <w:szCs w:val="20"/>
        </w:rPr>
        <w:t xml:space="preserve">     &lt;CC&gt;</w:t>
      </w:r>
    </w:p>
    <w:p w:rsidR="002007D6" w:rsidRDefault="002007D6">
      <w:pPr>
        <w:pStyle w:val="normal0"/>
      </w:pPr>
    </w:p>
    <w:p w:rsidR="002007D6" w:rsidRDefault="0023683B">
      <w:pPr>
        <w:pStyle w:val="normal0"/>
      </w:pPr>
      <w:r>
        <w:rPr>
          <w:rFonts w:ascii="Times New Roman" w:eastAsia="Times New Roman" w:hAnsi="Times New Roman" w:cs="Times New Roman"/>
          <w:sz w:val="20"/>
          <w:szCs w:val="20"/>
        </w:rPr>
        <w:t xml:space="preserve">2) </w:t>
      </w:r>
      <w:r>
        <w:rPr>
          <w:rFonts w:ascii="Times New Roman" w:eastAsia="Times New Roman" w:hAnsi="Times New Roman" w:cs="Times New Roman"/>
          <w:b/>
          <w:sz w:val="20"/>
          <w:szCs w:val="20"/>
        </w:rPr>
        <w:t>The virtual form of this quantity occurs due to a</w:t>
      </w:r>
      <w:r>
        <w:rPr>
          <w:rFonts w:ascii="Times New Roman" w:eastAsia="Times New Roman" w:hAnsi="Times New Roman" w:cs="Times New Roman"/>
          <w:b/>
          <w:sz w:val="20"/>
          <w:szCs w:val="20"/>
        </w:rPr>
        <w:t xml:space="preserve">n object’s constraints. The relativistic type of one form of this quantity is multiplied by </w:t>
      </w:r>
      <w:r>
        <w:rPr>
          <w:rFonts w:ascii="Times New Roman" w:eastAsia="Times New Roman" w:hAnsi="Times New Roman" w:cs="Times New Roman"/>
          <w:b/>
          <w:i/>
          <w:sz w:val="20"/>
          <w:szCs w:val="20"/>
        </w:rPr>
        <w:t>quantity gamma minus 1</w:t>
      </w:r>
      <w:r>
        <w:rPr>
          <w:rFonts w:ascii="Times New Roman" w:eastAsia="Times New Roman" w:hAnsi="Times New Roman" w:cs="Times New Roman"/>
          <w:b/>
          <w:sz w:val="20"/>
          <w:szCs w:val="20"/>
        </w:rPr>
        <w:t xml:space="preserve">. For a rigid body in two dimensions, this quantity is the time integral of a couple times angular velocity. This quantity changes sign based </w:t>
      </w:r>
      <w:r>
        <w:rPr>
          <w:rFonts w:ascii="Times New Roman" w:eastAsia="Times New Roman" w:hAnsi="Times New Roman" w:cs="Times New Roman"/>
          <w:b/>
          <w:sz w:val="20"/>
          <w:szCs w:val="20"/>
        </w:rPr>
        <w:t xml:space="preserve">on the directions of cyclic processes. A path integral in a force field </w:t>
      </w:r>
      <w:r>
        <w:rPr>
          <w:rFonts w:ascii="Times New Roman" w:eastAsia="Times New Roman" w:hAnsi="Times New Roman" w:cs="Times New Roman"/>
          <w:sz w:val="20"/>
          <w:szCs w:val="20"/>
        </w:rPr>
        <w:t>(*) gives this quantity. Because the centripetal acceleration is always tangent to an object in circular motion, rotating objects do not “do” this quantity. This quantity is not torque</w:t>
      </w:r>
      <w:r>
        <w:rPr>
          <w:rFonts w:ascii="Times New Roman" w:eastAsia="Times New Roman" w:hAnsi="Times New Roman" w:cs="Times New Roman"/>
          <w:sz w:val="20"/>
          <w:szCs w:val="20"/>
        </w:rPr>
        <w:t xml:space="preserve">, but it has units of Newton-meters. For 10 points, name this product of force and distance.  </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work</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FF0000"/>
          <w:sz w:val="20"/>
          <w:szCs w:val="20"/>
        </w:rPr>
        <w:t xml:space="preserve">do not accept </w:t>
      </w:r>
      <w:r>
        <w:rPr>
          <w:rFonts w:ascii="Times New Roman" w:eastAsia="Times New Roman" w:hAnsi="Times New Roman" w:cs="Times New Roman"/>
          <w:b/>
          <w:color w:val="FF0000"/>
          <w:sz w:val="20"/>
          <w:szCs w:val="20"/>
        </w:rPr>
        <w:t>energy</w:t>
      </w:r>
    </w:p>
    <w:p w:rsidR="002007D6" w:rsidRDefault="002007D6">
      <w:pPr>
        <w:pStyle w:val="normal0"/>
      </w:pPr>
    </w:p>
    <w:p w:rsidR="002007D6" w:rsidRDefault="0023683B">
      <w:pPr>
        <w:pStyle w:val="normal0"/>
      </w:pPr>
      <w:r>
        <w:rPr>
          <w:rFonts w:ascii="Times New Roman" w:eastAsia="Times New Roman" w:hAnsi="Times New Roman" w:cs="Times New Roman"/>
          <w:sz w:val="20"/>
          <w:szCs w:val="20"/>
        </w:rPr>
        <w:t xml:space="preserve">3) </w:t>
      </w:r>
      <w:r>
        <w:rPr>
          <w:rFonts w:ascii="Times New Roman" w:eastAsia="Times New Roman" w:hAnsi="Times New Roman" w:cs="Times New Roman"/>
          <w:b/>
          <w:sz w:val="20"/>
          <w:szCs w:val="20"/>
        </w:rPr>
        <w:t>In one of this man’s novels,  four cadets led by Jaguar form a gang called “The Circle” at the Leoncio Prado Military Acad</w:t>
      </w:r>
      <w:r>
        <w:rPr>
          <w:rFonts w:ascii="Times New Roman" w:eastAsia="Times New Roman" w:hAnsi="Times New Roman" w:cs="Times New Roman"/>
          <w:b/>
          <w:sz w:val="20"/>
          <w:szCs w:val="20"/>
        </w:rPr>
        <w:t xml:space="preserve">emy. This author of </w:t>
      </w:r>
      <w:r>
        <w:rPr>
          <w:rFonts w:ascii="Times New Roman" w:eastAsia="Times New Roman" w:hAnsi="Times New Roman" w:cs="Times New Roman"/>
          <w:b/>
          <w:i/>
          <w:sz w:val="20"/>
          <w:szCs w:val="20"/>
        </w:rPr>
        <w:t>The Time of the Hero</w:t>
      </w:r>
      <w:r>
        <w:rPr>
          <w:rFonts w:ascii="Times New Roman" w:eastAsia="Times New Roman" w:hAnsi="Times New Roman" w:cs="Times New Roman"/>
          <w:b/>
          <w:sz w:val="20"/>
          <w:szCs w:val="20"/>
        </w:rPr>
        <w:t xml:space="preserve"> wrote a novel in which the journalist Santiago and the chauffeur Ambrosio meet up in the title</w:t>
      </w:r>
      <w:r>
        <w:rPr>
          <w:rFonts w:ascii="Times New Roman" w:eastAsia="Times New Roman" w:hAnsi="Times New Roman" w:cs="Times New Roman"/>
          <w:sz w:val="20"/>
          <w:szCs w:val="20"/>
        </w:rPr>
        <w:t xml:space="preserve"> (*) bar. In his most famous work, the protagonist works at Radio Panamericana with Pedro Camacho, whose soap operas make</w:t>
      </w:r>
      <w:r>
        <w:rPr>
          <w:rFonts w:ascii="Times New Roman" w:eastAsia="Times New Roman" w:hAnsi="Times New Roman" w:cs="Times New Roman"/>
          <w:sz w:val="20"/>
          <w:szCs w:val="20"/>
        </w:rPr>
        <w:t xml:space="preserve"> up that novel’s even-numbered chapters. For 10 points, name this Peruvian author of </w:t>
      </w:r>
      <w:r>
        <w:rPr>
          <w:rFonts w:ascii="Times New Roman" w:eastAsia="Times New Roman" w:hAnsi="Times New Roman" w:cs="Times New Roman"/>
          <w:i/>
          <w:sz w:val="20"/>
          <w:szCs w:val="20"/>
        </w:rPr>
        <w:t>Conversation in the Cathedral</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Aunt Julia and the Scriptwriter</w:t>
      </w:r>
      <w:r>
        <w:rPr>
          <w:rFonts w:ascii="Times New Roman" w:eastAsia="Times New Roman" w:hAnsi="Times New Roman" w:cs="Times New Roman"/>
          <w:sz w:val="20"/>
          <w:szCs w:val="20"/>
        </w:rPr>
        <w:t>.</w:t>
      </w:r>
    </w:p>
    <w:p w:rsidR="002007D6" w:rsidRDefault="0023683B">
      <w:pPr>
        <w:pStyle w:val="normal0"/>
      </w:pPr>
      <w:r>
        <w:rPr>
          <w:rFonts w:ascii="Times New Roman" w:eastAsia="Times New Roman" w:hAnsi="Times New Roman" w:cs="Times New Roman"/>
          <w:sz w:val="20"/>
          <w:szCs w:val="20"/>
        </w:rPr>
        <w:t xml:space="preserve">ANSWER: (Jorge) Mario (Pedro) </w:t>
      </w:r>
      <w:r>
        <w:rPr>
          <w:rFonts w:ascii="Times New Roman" w:eastAsia="Times New Roman" w:hAnsi="Times New Roman" w:cs="Times New Roman"/>
          <w:b/>
          <w:sz w:val="20"/>
          <w:szCs w:val="20"/>
          <w:u w:val="single"/>
        </w:rPr>
        <w:t>Vargas Llosa</w:t>
      </w:r>
      <w:r>
        <w:rPr>
          <w:rFonts w:ascii="Times New Roman" w:eastAsia="Times New Roman" w:hAnsi="Times New Roman" w:cs="Times New Roman"/>
          <w:sz w:val="20"/>
          <w:szCs w:val="20"/>
        </w:rPr>
        <w:t>; prompt on “</w:t>
      </w:r>
      <w:r>
        <w:rPr>
          <w:rFonts w:ascii="Times New Roman" w:eastAsia="Times New Roman" w:hAnsi="Times New Roman" w:cs="Times New Roman"/>
          <w:b/>
          <w:sz w:val="20"/>
          <w:szCs w:val="20"/>
        </w:rPr>
        <w:t>Vargas</w:t>
      </w:r>
      <w:r>
        <w:rPr>
          <w:rFonts w:ascii="Times New Roman" w:eastAsia="Times New Roman" w:hAnsi="Times New Roman" w:cs="Times New Roman"/>
          <w:sz w:val="20"/>
          <w:szCs w:val="20"/>
        </w:rPr>
        <w:t>” or “</w:t>
      </w:r>
      <w:r>
        <w:rPr>
          <w:rFonts w:ascii="Times New Roman" w:eastAsia="Times New Roman" w:hAnsi="Times New Roman" w:cs="Times New Roman"/>
          <w:b/>
          <w:sz w:val="20"/>
          <w:szCs w:val="20"/>
        </w:rPr>
        <w:t>Llosa</w:t>
      </w:r>
      <w:r>
        <w:rPr>
          <w:rFonts w:ascii="Times New Roman" w:eastAsia="Times New Roman" w:hAnsi="Times New Roman" w:cs="Times New Roman"/>
          <w:sz w:val="20"/>
          <w:szCs w:val="20"/>
        </w:rPr>
        <w:t>”     &lt;CC&gt;</w:t>
      </w:r>
    </w:p>
    <w:p w:rsidR="002007D6" w:rsidRDefault="002007D6">
      <w:pPr>
        <w:pStyle w:val="normal0"/>
      </w:pPr>
    </w:p>
    <w:p w:rsidR="002007D6" w:rsidRDefault="0023683B">
      <w:pPr>
        <w:pStyle w:val="normal0"/>
      </w:pPr>
      <w:r>
        <w:rPr>
          <w:rFonts w:ascii="Times New Roman" w:eastAsia="Times New Roman" w:hAnsi="Times New Roman" w:cs="Times New Roman"/>
          <w:sz w:val="20"/>
          <w:szCs w:val="20"/>
        </w:rPr>
        <w:t xml:space="preserve">4) </w:t>
      </w:r>
      <w:r>
        <w:rPr>
          <w:rFonts w:ascii="Times New Roman" w:eastAsia="Times New Roman" w:hAnsi="Times New Roman" w:cs="Times New Roman"/>
          <w:b/>
          <w:sz w:val="20"/>
          <w:szCs w:val="20"/>
        </w:rPr>
        <w:t xml:space="preserve">Bats and owls gathering above a man asleep on his desk make up this man’s </w:t>
      </w:r>
      <w:r>
        <w:rPr>
          <w:rFonts w:ascii="Times New Roman" w:eastAsia="Times New Roman" w:hAnsi="Times New Roman" w:cs="Times New Roman"/>
          <w:b/>
          <w:i/>
          <w:sz w:val="20"/>
          <w:szCs w:val="20"/>
        </w:rPr>
        <w:t>The Sleep of Reason Produces Monsters</w:t>
      </w:r>
      <w:r>
        <w:rPr>
          <w:rFonts w:ascii="Times New Roman" w:eastAsia="Times New Roman" w:hAnsi="Times New Roman" w:cs="Times New Roman"/>
          <w:b/>
          <w:sz w:val="20"/>
          <w:szCs w:val="20"/>
        </w:rPr>
        <w:t xml:space="preserve">, one of 80 etchings in his </w:t>
      </w:r>
      <w:r>
        <w:rPr>
          <w:rFonts w:ascii="Times New Roman" w:eastAsia="Times New Roman" w:hAnsi="Times New Roman" w:cs="Times New Roman"/>
          <w:b/>
          <w:i/>
          <w:sz w:val="20"/>
          <w:szCs w:val="20"/>
        </w:rPr>
        <w:t>Los Caprichos</w:t>
      </w:r>
      <w:r>
        <w:rPr>
          <w:rFonts w:ascii="Times New Roman" w:eastAsia="Times New Roman" w:hAnsi="Times New Roman" w:cs="Times New Roman"/>
          <w:b/>
          <w:sz w:val="20"/>
          <w:szCs w:val="20"/>
        </w:rPr>
        <w:t xml:space="preserve">. In his old age, this artist created a series of 14 paintings originally made directly on the walls of </w:t>
      </w:r>
      <w:r>
        <w:rPr>
          <w:rFonts w:ascii="Times New Roman" w:eastAsia="Times New Roman" w:hAnsi="Times New Roman" w:cs="Times New Roman"/>
          <w:b/>
          <w:sz w:val="20"/>
          <w:szCs w:val="20"/>
        </w:rPr>
        <w:t xml:space="preserve">his house which include </w:t>
      </w:r>
      <w:r>
        <w:rPr>
          <w:rFonts w:ascii="Times New Roman" w:eastAsia="Times New Roman" w:hAnsi="Times New Roman" w:cs="Times New Roman"/>
          <w:b/>
          <w:i/>
          <w:sz w:val="20"/>
          <w:szCs w:val="20"/>
        </w:rPr>
        <w:t>Fight with Cudgels</w:t>
      </w:r>
      <w:r>
        <w:rPr>
          <w:rFonts w:ascii="Times New Roman" w:eastAsia="Times New Roman" w:hAnsi="Times New Roman" w:cs="Times New Roman"/>
          <w:b/>
          <w:sz w:val="20"/>
          <w:szCs w:val="20"/>
        </w:rPr>
        <w:t xml:space="preserve"> and (*)</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Saturn Devouring his Son</w:t>
      </w:r>
      <w:r>
        <w:rPr>
          <w:rFonts w:ascii="Times New Roman" w:eastAsia="Times New Roman" w:hAnsi="Times New Roman" w:cs="Times New Roman"/>
          <w:sz w:val="20"/>
          <w:szCs w:val="20"/>
        </w:rPr>
        <w:t xml:space="preserve">; that series is known as his Black Paintings. This artist’s painting </w:t>
      </w:r>
      <w:r>
        <w:rPr>
          <w:rFonts w:ascii="Times New Roman" w:eastAsia="Times New Roman" w:hAnsi="Times New Roman" w:cs="Times New Roman"/>
          <w:i/>
          <w:sz w:val="20"/>
          <w:szCs w:val="20"/>
        </w:rPr>
        <w:t>The Charge of the Mamlukes</w:t>
      </w:r>
      <w:r>
        <w:rPr>
          <w:rFonts w:ascii="Times New Roman" w:eastAsia="Times New Roman" w:hAnsi="Times New Roman" w:cs="Times New Roman"/>
          <w:sz w:val="20"/>
          <w:szCs w:val="20"/>
        </w:rPr>
        <w:t xml:space="preserve"> was paired with another work in which faceless French soldiers point their rifles at</w:t>
      </w:r>
      <w:r>
        <w:rPr>
          <w:rFonts w:ascii="Times New Roman" w:eastAsia="Times New Roman" w:hAnsi="Times New Roman" w:cs="Times New Roman"/>
          <w:sz w:val="20"/>
          <w:szCs w:val="20"/>
        </w:rPr>
        <w:t xml:space="preserve"> a brightly illuminated man wearing a white shirt and raising his arms into the air. For 10 points, name this Spanish painter of </w:t>
      </w:r>
      <w:r>
        <w:rPr>
          <w:rFonts w:ascii="Times New Roman" w:eastAsia="Times New Roman" w:hAnsi="Times New Roman" w:cs="Times New Roman"/>
          <w:i/>
          <w:sz w:val="20"/>
          <w:szCs w:val="20"/>
        </w:rPr>
        <w:t>The Third of May, 1808.</w:t>
      </w:r>
    </w:p>
    <w:p w:rsidR="002007D6" w:rsidRDefault="0023683B">
      <w:pPr>
        <w:pStyle w:val="normal0"/>
      </w:pPr>
      <w:r>
        <w:rPr>
          <w:rFonts w:ascii="Times New Roman" w:eastAsia="Times New Roman" w:hAnsi="Times New Roman" w:cs="Times New Roman"/>
          <w:sz w:val="20"/>
          <w:szCs w:val="20"/>
        </w:rPr>
        <w:t xml:space="preserve">ANSWER: Francisco Jose de </w:t>
      </w:r>
      <w:r>
        <w:rPr>
          <w:rFonts w:ascii="Times New Roman" w:eastAsia="Times New Roman" w:hAnsi="Times New Roman" w:cs="Times New Roman"/>
          <w:b/>
          <w:sz w:val="20"/>
          <w:szCs w:val="20"/>
          <w:u w:val="single"/>
        </w:rPr>
        <w:t>Goya</w:t>
      </w:r>
      <w:r>
        <w:rPr>
          <w:rFonts w:ascii="Times New Roman" w:eastAsia="Times New Roman" w:hAnsi="Times New Roman" w:cs="Times New Roman"/>
          <w:sz w:val="20"/>
          <w:szCs w:val="20"/>
        </w:rPr>
        <w:t xml:space="preserve"> y Lucientes &lt;JG&gt;</w:t>
      </w:r>
    </w:p>
    <w:p w:rsidR="002007D6" w:rsidRDefault="002007D6">
      <w:pPr>
        <w:pStyle w:val="normal0"/>
      </w:pPr>
    </w:p>
    <w:p w:rsidR="002007D6" w:rsidRDefault="0023683B">
      <w:pPr>
        <w:pStyle w:val="normal0"/>
      </w:pPr>
      <w:r>
        <w:rPr>
          <w:rFonts w:ascii="Times New Roman" w:eastAsia="Times New Roman" w:hAnsi="Times New Roman" w:cs="Times New Roman"/>
          <w:sz w:val="20"/>
          <w:szCs w:val="20"/>
        </w:rPr>
        <w:t xml:space="preserve">5) </w:t>
      </w:r>
      <w:r>
        <w:rPr>
          <w:rFonts w:ascii="Times New Roman" w:eastAsia="Times New Roman" w:hAnsi="Times New Roman" w:cs="Times New Roman"/>
          <w:b/>
          <w:sz w:val="20"/>
          <w:szCs w:val="20"/>
        </w:rPr>
        <w:t>In the Popol Vuh, the Hero Twins pass the challenge</w:t>
      </w:r>
      <w:r>
        <w:rPr>
          <w:rFonts w:ascii="Times New Roman" w:eastAsia="Times New Roman" w:hAnsi="Times New Roman" w:cs="Times New Roman"/>
          <w:b/>
          <w:sz w:val="20"/>
          <w:szCs w:val="20"/>
        </w:rPr>
        <w:t xml:space="preserve"> of the dark house by using these objects to imitate the light of a torch. After Argus was killed, his 100 eyes were moved onto these objects. In Australian mythology, some of these objects were pure white, but when an animal brought fire to mankind, many </w:t>
      </w:r>
      <w:r>
        <w:rPr>
          <w:rFonts w:ascii="Times New Roman" w:eastAsia="Times New Roman" w:hAnsi="Times New Roman" w:cs="Times New Roman"/>
          <w:b/>
          <w:sz w:val="20"/>
          <w:szCs w:val="20"/>
        </w:rPr>
        <w:t xml:space="preserve">of these objects </w:t>
      </w:r>
      <w:r>
        <w:rPr>
          <w:rFonts w:ascii="Times New Roman" w:eastAsia="Times New Roman" w:hAnsi="Times New Roman" w:cs="Times New Roman"/>
          <w:sz w:val="20"/>
          <w:szCs w:val="20"/>
        </w:rPr>
        <w:t xml:space="preserve">(*) were burned black. The cloak of Freyja is made of these objects. One </w:t>
      </w:r>
      <w:r>
        <w:rPr>
          <w:rFonts w:ascii="Times New Roman" w:eastAsia="Times New Roman" w:hAnsi="Times New Roman" w:cs="Times New Roman"/>
          <w:sz w:val="20"/>
          <w:szCs w:val="20"/>
        </w:rPr>
        <w:lastRenderedPageBreak/>
        <w:t>man escaped from Crete with his son using a construct made of these objects and wax. For 10 points name these objects, that in Egyptian mythology represented truth an</w:t>
      </w:r>
      <w:r>
        <w:rPr>
          <w:rFonts w:ascii="Times New Roman" w:eastAsia="Times New Roman" w:hAnsi="Times New Roman" w:cs="Times New Roman"/>
          <w:sz w:val="20"/>
          <w:szCs w:val="20"/>
        </w:rPr>
        <w:t>d justice, and were weighed against the heart after death.</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feather</w:t>
      </w:r>
      <w:r>
        <w:rPr>
          <w:rFonts w:ascii="Times New Roman" w:eastAsia="Times New Roman" w:hAnsi="Times New Roman" w:cs="Times New Roman"/>
          <w:sz w:val="20"/>
          <w:szCs w:val="20"/>
        </w:rPr>
        <w:t>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&lt;KD&gt;</w:t>
      </w:r>
    </w:p>
    <w:p w:rsidR="002007D6" w:rsidRDefault="0023683B">
      <w:pPr>
        <w:pStyle w:val="normal0"/>
      </w:pPr>
      <w:r>
        <w:rPr>
          <w:rFonts w:ascii="Times New Roman" w:eastAsia="Times New Roman" w:hAnsi="Times New Roman" w:cs="Times New Roman"/>
          <w:sz w:val="20"/>
          <w:szCs w:val="20"/>
        </w:rPr>
        <w:t xml:space="preserve">6) </w:t>
      </w:r>
      <w:r>
        <w:rPr>
          <w:rFonts w:ascii="Times New Roman" w:eastAsia="Times New Roman" w:hAnsi="Times New Roman" w:cs="Times New Roman"/>
          <w:b/>
          <w:sz w:val="20"/>
          <w:szCs w:val="20"/>
        </w:rPr>
        <w:t>Senator William Giles opposed this man’s appointment of Albert Gallatin as Secretary of State. This man kept James Wilkinson as the governor of the Louisiana Territory desp</w:t>
      </w:r>
      <w:r>
        <w:rPr>
          <w:rFonts w:ascii="Times New Roman" w:eastAsia="Times New Roman" w:hAnsi="Times New Roman" w:cs="Times New Roman"/>
          <w:b/>
          <w:sz w:val="20"/>
          <w:szCs w:val="20"/>
        </w:rPr>
        <w:t xml:space="preserve">ite his incompetence. This man argued for a “Necessary and Proper Clause” and defended the Supremacy Clause in </w:t>
      </w:r>
      <w:r>
        <w:rPr>
          <w:rFonts w:ascii="Times New Roman" w:eastAsia="Times New Roman" w:hAnsi="Times New Roman" w:cs="Times New Roman"/>
          <w:sz w:val="20"/>
          <w:szCs w:val="20"/>
        </w:rPr>
        <w:t>(*) Federalist Paper #44. This President ordered Choctaw, Creek, and Chickasaw land to be protected from settlers, though his general Andrew Jack</w:t>
      </w:r>
      <w:r>
        <w:rPr>
          <w:rFonts w:ascii="Times New Roman" w:eastAsia="Times New Roman" w:hAnsi="Times New Roman" w:cs="Times New Roman"/>
          <w:sz w:val="20"/>
          <w:szCs w:val="20"/>
        </w:rPr>
        <w:t>son ignored that order. His wife Dolly supposedly saved the Landsdowne Portrait during the War of 1812. For 10 points, name this fourth President of the United States, succeeded by James Monroe.</w:t>
      </w:r>
    </w:p>
    <w:p w:rsidR="002007D6" w:rsidRDefault="0023683B">
      <w:pPr>
        <w:pStyle w:val="normal0"/>
      </w:pPr>
      <w:r>
        <w:rPr>
          <w:rFonts w:ascii="Times New Roman" w:eastAsia="Times New Roman" w:hAnsi="Times New Roman" w:cs="Times New Roman"/>
          <w:sz w:val="20"/>
          <w:szCs w:val="20"/>
        </w:rPr>
        <w:t xml:space="preserve">ANSWER: James </w:t>
      </w:r>
      <w:r>
        <w:rPr>
          <w:rFonts w:ascii="Times New Roman" w:eastAsia="Times New Roman" w:hAnsi="Times New Roman" w:cs="Times New Roman"/>
          <w:b/>
          <w:sz w:val="20"/>
          <w:szCs w:val="20"/>
          <w:u w:val="single"/>
        </w:rPr>
        <w:t>Madison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&lt;AS&gt;</w:t>
      </w:r>
    </w:p>
    <w:p w:rsidR="002007D6" w:rsidRDefault="002007D6">
      <w:pPr>
        <w:pStyle w:val="normal0"/>
      </w:pPr>
    </w:p>
    <w:p w:rsidR="002007D6" w:rsidRDefault="0023683B">
      <w:pPr>
        <w:pStyle w:val="normal0"/>
      </w:pPr>
      <w:r>
        <w:rPr>
          <w:rFonts w:ascii="Times New Roman" w:eastAsia="Times New Roman" w:hAnsi="Times New Roman" w:cs="Times New Roman"/>
          <w:sz w:val="20"/>
          <w:szCs w:val="20"/>
        </w:rPr>
        <w:t xml:space="preserve">7) </w:t>
      </w:r>
      <w:r>
        <w:rPr>
          <w:rFonts w:ascii="Times New Roman" w:eastAsia="Times New Roman" w:hAnsi="Times New Roman" w:cs="Times New Roman"/>
          <w:b/>
          <w:color w:val="231F20"/>
          <w:sz w:val="20"/>
          <w:szCs w:val="20"/>
        </w:rPr>
        <w:t xml:space="preserve">Males in these groups meet on </w:t>
      </w:r>
      <w:r>
        <w:rPr>
          <w:rFonts w:ascii="Times New Roman" w:eastAsia="Times New Roman" w:hAnsi="Times New Roman" w:cs="Times New Roman"/>
          <w:b/>
          <w:color w:val="231F20"/>
          <w:sz w:val="20"/>
          <w:szCs w:val="20"/>
        </w:rPr>
        <w:t>courtship grounds called leks. Plants in these groups have ruderal, competitive, and stress tolerant types. “Contest” and “scramble” are types of competition in one of this type of group.</w:t>
      </w:r>
      <w:r>
        <w:rPr>
          <w:rFonts w:ascii="Times New Roman" w:eastAsia="Times New Roman" w:hAnsi="Times New Roman" w:cs="Times New Roman"/>
          <w:b/>
          <w:sz w:val="20"/>
          <w:szCs w:val="20"/>
        </w:rPr>
        <w:t xml:space="preserve"> </w:t>
      </w:r>
      <w:r>
        <w:rPr>
          <w:rFonts w:ascii="Times New Roman" w:eastAsia="Times New Roman" w:hAnsi="Times New Roman" w:cs="Times New Roman"/>
          <w:b/>
          <w:color w:val="231F20"/>
          <w:sz w:val="20"/>
          <w:szCs w:val="20"/>
        </w:rPr>
        <w:t xml:space="preserve">Genetic differentiation and sexual dimorphism are defined in one of </w:t>
      </w:r>
      <w:r>
        <w:rPr>
          <w:rFonts w:ascii="Times New Roman" w:eastAsia="Times New Roman" w:hAnsi="Times New Roman" w:cs="Times New Roman"/>
          <w:b/>
          <w:color w:val="231F20"/>
          <w:sz w:val="20"/>
          <w:szCs w:val="20"/>
        </w:rPr>
        <w:t xml:space="preserve">these groups. </w:t>
      </w:r>
      <w:r>
        <w:rPr>
          <w:rFonts w:ascii="Times New Roman" w:eastAsia="Times New Roman" w:hAnsi="Times New Roman" w:cs="Times New Roman"/>
          <w:b/>
          <w:sz w:val="20"/>
          <w:szCs w:val="20"/>
        </w:rPr>
        <w:t xml:space="preserve">All individuals in one of these groups are a </w:t>
      </w:r>
      <w:r>
        <w:rPr>
          <w:rFonts w:ascii="Times New Roman" w:eastAsia="Times New Roman" w:hAnsi="Times New Roman" w:cs="Times New Roman"/>
          <w:sz w:val="20"/>
          <w:szCs w:val="20"/>
        </w:rPr>
        <w:t>(*) population’s geographic range.</w:t>
      </w:r>
      <w:r>
        <w:rPr>
          <w:rFonts w:ascii="Times New Roman" w:eastAsia="Times New Roman" w:hAnsi="Times New Roman" w:cs="Times New Roman"/>
          <w:color w:val="231F20"/>
          <w:sz w:val="20"/>
          <w:szCs w:val="20"/>
        </w:rPr>
        <w:t xml:space="preserve"> </w:t>
      </w:r>
      <w:r>
        <w:rPr>
          <w:rFonts w:ascii="Times New Roman" w:eastAsia="Times New Roman" w:hAnsi="Times New Roman" w:cs="Times New Roman"/>
          <w:sz w:val="20"/>
          <w:szCs w:val="20"/>
        </w:rPr>
        <w:t>Ways of making new ones of these groups are called peripatric, sympatric, and allopatric. The total number of chromosomes is constant for any one of these groups. For 10 points, name this group of organisms that can interbreed, with “invasive” and “endange</w:t>
      </w:r>
      <w:r>
        <w:rPr>
          <w:rFonts w:ascii="Times New Roman" w:eastAsia="Times New Roman" w:hAnsi="Times New Roman" w:cs="Times New Roman"/>
          <w:sz w:val="20"/>
          <w:szCs w:val="20"/>
        </w:rPr>
        <w:t>red” types.</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species</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FF0000"/>
          <w:sz w:val="20"/>
          <w:szCs w:val="20"/>
        </w:rPr>
        <w:t>do not accept anything else</w:t>
      </w:r>
    </w:p>
    <w:p w:rsidR="002007D6" w:rsidRDefault="002007D6">
      <w:pPr>
        <w:pStyle w:val="normal0"/>
      </w:pPr>
    </w:p>
    <w:p w:rsidR="002007D6" w:rsidRDefault="0023683B">
      <w:pPr>
        <w:pStyle w:val="normal0"/>
      </w:pPr>
      <w:r>
        <w:rPr>
          <w:rFonts w:ascii="Times New Roman" w:eastAsia="Times New Roman" w:hAnsi="Times New Roman" w:cs="Times New Roman"/>
          <w:sz w:val="20"/>
          <w:szCs w:val="20"/>
        </w:rPr>
        <w:t xml:space="preserve">8) </w:t>
      </w:r>
      <w:r>
        <w:rPr>
          <w:rFonts w:ascii="Times New Roman" w:eastAsia="Times New Roman" w:hAnsi="Times New Roman" w:cs="Times New Roman"/>
          <w:b/>
          <w:sz w:val="20"/>
          <w:szCs w:val="20"/>
        </w:rPr>
        <w:t>One person from this country often collaborated with Hans Wittwer on projects such as the Palace of the League of Nations and the ADGB Trade Union School. Other buildings from this country includ</w:t>
      </w:r>
      <w:r>
        <w:rPr>
          <w:rFonts w:ascii="Times New Roman" w:eastAsia="Times New Roman" w:hAnsi="Times New Roman" w:cs="Times New Roman"/>
          <w:b/>
          <w:sz w:val="20"/>
          <w:szCs w:val="20"/>
        </w:rPr>
        <w:t xml:space="preserve">e a yellow brick building with glass-paneled walls and a cylindrical chimney and a white-ribbed glass house on stilts. The founder of a school in this country built the (*) </w:t>
      </w:r>
      <w:r>
        <w:rPr>
          <w:rFonts w:ascii="Times New Roman" w:eastAsia="Times New Roman" w:hAnsi="Times New Roman" w:cs="Times New Roman"/>
          <w:sz w:val="20"/>
          <w:szCs w:val="20"/>
        </w:rPr>
        <w:t>Fagus Factory, and the last director of that school codesigned the Seagram Building</w:t>
      </w:r>
      <w:r>
        <w:rPr>
          <w:rFonts w:ascii="Times New Roman" w:eastAsia="Times New Roman" w:hAnsi="Times New Roman" w:cs="Times New Roman"/>
          <w:sz w:val="20"/>
          <w:szCs w:val="20"/>
        </w:rPr>
        <w:t xml:space="preserve"> with Philip Johnson. Walter Gropius and Mies van der Rohe were from this country. For 10 points, name this country, in which the Bauhaus was founded in Weimar. </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Germany</w:t>
      </w:r>
      <w:r>
        <w:rPr>
          <w:rFonts w:ascii="Times New Roman" w:eastAsia="Times New Roman" w:hAnsi="Times New Roman" w:cs="Times New Roman"/>
          <w:sz w:val="20"/>
          <w:szCs w:val="20"/>
        </w:rPr>
        <w:t xml:space="preserve"> &lt;HW&gt;</w:t>
      </w:r>
    </w:p>
    <w:p w:rsidR="002007D6" w:rsidRDefault="002007D6">
      <w:pPr>
        <w:pStyle w:val="normal0"/>
      </w:pPr>
    </w:p>
    <w:p w:rsidR="002007D6" w:rsidRDefault="0023683B">
      <w:pPr>
        <w:pStyle w:val="normal0"/>
      </w:pPr>
      <w:r>
        <w:rPr>
          <w:rFonts w:ascii="Times New Roman" w:eastAsia="Times New Roman" w:hAnsi="Times New Roman" w:cs="Times New Roman"/>
          <w:sz w:val="20"/>
          <w:szCs w:val="20"/>
        </w:rPr>
        <w:t xml:space="preserve">9) </w:t>
      </w:r>
      <w:r>
        <w:rPr>
          <w:rFonts w:ascii="Times New Roman" w:eastAsia="Times New Roman" w:hAnsi="Times New Roman" w:cs="Times New Roman"/>
          <w:b/>
          <w:sz w:val="20"/>
          <w:szCs w:val="20"/>
        </w:rPr>
        <w:t>Two games in this franchise have maps called Terminal, based on a scene in which terrorists used only American weapons and equipment. In one game in this franchise, the multiplayer map Hijacked is visible from the Cove map. Three games in this franchise al</w:t>
      </w:r>
      <w:r>
        <w:rPr>
          <w:rFonts w:ascii="Times New Roman" w:eastAsia="Times New Roman" w:hAnsi="Times New Roman" w:cs="Times New Roman"/>
          <w:b/>
          <w:sz w:val="20"/>
          <w:szCs w:val="20"/>
        </w:rPr>
        <w:t>low players</w:t>
      </w:r>
      <w:r>
        <w:rPr>
          <w:rFonts w:ascii="Times New Roman" w:eastAsia="Times New Roman" w:hAnsi="Times New Roman" w:cs="Times New Roman"/>
          <w:sz w:val="20"/>
          <w:szCs w:val="20"/>
        </w:rPr>
        <w:t xml:space="preserve"> (*) to call in attack dogs, while others have weapons like the Desert Eagle and the Makarov. The EMP was introduced in the fifth game in this franchise, in which “noob tubes” were popular, and in which the ACR was the best weapon. For 10 points</w:t>
      </w:r>
      <w:r>
        <w:rPr>
          <w:rFonts w:ascii="Times New Roman" w:eastAsia="Times New Roman" w:hAnsi="Times New Roman" w:cs="Times New Roman"/>
          <w:sz w:val="20"/>
          <w:szCs w:val="20"/>
        </w:rPr>
        <w:t>, name this franchise that includes the Modern Warfare and the Black Ops serieses.</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Call of Duty</w:t>
      </w:r>
    </w:p>
    <w:p w:rsidR="002007D6" w:rsidRDefault="002007D6">
      <w:pPr>
        <w:pStyle w:val="normal0"/>
      </w:pPr>
    </w:p>
    <w:p w:rsidR="002007D6" w:rsidRDefault="0023683B">
      <w:pPr>
        <w:pStyle w:val="normal0"/>
      </w:pPr>
      <w:r>
        <w:rPr>
          <w:rFonts w:ascii="Times New Roman" w:eastAsia="Times New Roman" w:hAnsi="Times New Roman" w:cs="Times New Roman"/>
          <w:sz w:val="20"/>
          <w:szCs w:val="20"/>
        </w:rPr>
        <w:t xml:space="preserve">10) </w:t>
      </w:r>
      <w:r>
        <w:rPr>
          <w:rFonts w:ascii="Times New Roman" w:eastAsia="Times New Roman" w:hAnsi="Times New Roman" w:cs="Times New Roman"/>
          <w:b/>
          <w:sz w:val="20"/>
          <w:szCs w:val="20"/>
        </w:rPr>
        <w:t xml:space="preserve">Participants in one of these events raided Hutcheson’s store and were led by a man named Jemmy. One of these events, whose participants were often </w:t>
      </w:r>
      <w:r>
        <w:rPr>
          <w:rFonts w:ascii="Times New Roman" w:eastAsia="Times New Roman" w:hAnsi="Times New Roman" w:cs="Times New Roman"/>
          <w:b/>
          <w:sz w:val="20"/>
          <w:szCs w:val="20"/>
        </w:rPr>
        <w:t>in “coffles”, was led by a man with a motto of “Death or Liberty” who was betrayed by a man named Pharoah. Another saw several “Cuba People” hanged. Charles Deslondes led one of these events named for the</w:t>
      </w:r>
      <w:r>
        <w:rPr>
          <w:rFonts w:ascii="Times New Roman" w:eastAsia="Times New Roman" w:hAnsi="Times New Roman" w:cs="Times New Roman"/>
          <w:sz w:val="20"/>
          <w:szCs w:val="20"/>
        </w:rPr>
        <w:t xml:space="preserve"> (*) German Coast. One man who led this type of even</w:t>
      </w:r>
      <w:r>
        <w:rPr>
          <w:rFonts w:ascii="Times New Roman" w:eastAsia="Times New Roman" w:hAnsi="Times New Roman" w:cs="Times New Roman"/>
          <w:sz w:val="20"/>
          <w:szCs w:val="20"/>
        </w:rPr>
        <w:t>t planned to march to Jerusalem, Virginia and was eventually captured in the Great Dismal Swamp. For 10 points, what type of event was organized by men like Denmark Vesey and Nat Turner?</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slave revolt</w:t>
      </w:r>
      <w:r>
        <w:rPr>
          <w:rFonts w:ascii="Times New Roman" w:eastAsia="Times New Roman" w:hAnsi="Times New Roman" w:cs="Times New Roman"/>
          <w:sz w:val="20"/>
          <w:szCs w:val="20"/>
        </w:rPr>
        <w:t xml:space="preserve">s; accept </w:t>
      </w:r>
      <w:r>
        <w:rPr>
          <w:rFonts w:ascii="Times New Roman" w:eastAsia="Times New Roman" w:hAnsi="Times New Roman" w:cs="Times New Roman"/>
          <w:b/>
          <w:sz w:val="20"/>
          <w:szCs w:val="20"/>
          <w:u w:val="single"/>
        </w:rPr>
        <w:t>slave rebellion</w:t>
      </w:r>
      <w:r>
        <w:rPr>
          <w:rFonts w:ascii="Times New Roman" w:eastAsia="Times New Roman" w:hAnsi="Times New Roman" w:cs="Times New Roman"/>
          <w:sz w:val="20"/>
          <w:szCs w:val="20"/>
        </w:rPr>
        <w:t xml:space="preserve">s, </w:t>
      </w:r>
      <w:r>
        <w:rPr>
          <w:rFonts w:ascii="Times New Roman" w:eastAsia="Times New Roman" w:hAnsi="Times New Roman" w:cs="Times New Roman"/>
          <w:b/>
          <w:sz w:val="20"/>
          <w:szCs w:val="20"/>
          <w:u w:val="single"/>
        </w:rPr>
        <w:t>slave uprising</w:t>
      </w:r>
      <w:r>
        <w:rPr>
          <w:rFonts w:ascii="Times New Roman" w:eastAsia="Times New Roman" w:hAnsi="Times New Roman" w:cs="Times New Roman"/>
          <w:sz w:val="20"/>
          <w:szCs w:val="20"/>
        </w:rPr>
        <w:t>s, or o</w:t>
      </w:r>
      <w:r>
        <w:rPr>
          <w:rFonts w:ascii="Times New Roman" w:eastAsia="Times New Roman" w:hAnsi="Times New Roman" w:cs="Times New Roman"/>
          <w:sz w:val="20"/>
          <w:szCs w:val="20"/>
        </w:rPr>
        <w:t xml:space="preserve">ther equivalents involving </w:t>
      </w:r>
      <w:r>
        <w:rPr>
          <w:rFonts w:ascii="Times New Roman" w:eastAsia="Times New Roman" w:hAnsi="Times New Roman" w:cs="Times New Roman"/>
          <w:b/>
          <w:sz w:val="20"/>
          <w:szCs w:val="20"/>
          <w:u w:val="single"/>
        </w:rPr>
        <w:t>slave</w:t>
      </w:r>
      <w:r>
        <w:rPr>
          <w:rFonts w:ascii="Times New Roman" w:eastAsia="Times New Roman" w:hAnsi="Times New Roman" w:cs="Times New Roman"/>
          <w:sz w:val="20"/>
          <w:szCs w:val="20"/>
        </w:rPr>
        <w:t xml:space="preserve">s </w:t>
      </w:r>
      <w:r>
        <w:rPr>
          <w:rFonts w:ascii="Times New Roman" w:eastAsia="Times New Roman" w:hAnsi="Times New Roman" w:cs="Times New Roman"/>
          <w:b/>
          <w:sz w:val="20"/>
          <w:szCs w:val="20"/>
          <w:u w:val="single"/>
        </w:rPr>
        <w:t>fight</w:t>
      </w:r>
      <w:r>
        <w:rPr>
          <w:rFonts w:ascii="Times New Roman" w:eastAsia="Times New Roman" w:hAnsi="Times New Roman" w:cs="Times New Roman"/>
          <w:sz w:val="20"/>
          <w:szCs w:val="20"/>
        </w:rPr>
        <w:t>ing their masters &lt;CC&gt;</w:t>
      </w:r>
    </w:p>
    <w:p w:rsidR="002007D6" w:rsidRDefault="002007D6">
      <w:pPr>
        <w:pStyle w:val="normal0"/>
      </w:pPr>
    </w:p>
    <w:p w:rsidR="002007D6" w:rsidRDefault="0023683B">
      <w:pPr>
        <w:pStyle w:val="normal0"/>
      </w:pPr>
      <w:r>
        <w:rPr>
          <w:rFonts w:ascii="Times New Roman" w:eastAsia="Times New Roman" w:hAnsi="Times New Roman" w:cs="Times New Roman"/>
          <w:sz w:val="20"/>
          <w:szCs w:val="20"/>
        </w:rPr>
        <w:t xml:space="preserve">11) </w:t>
      </w:r>
      <w:r>
        <w:rPr>
          <w:rFonts w:ascii="Times New Roman" w:eastAsia="Times New Roman" w:hAnsi="Times New Roman" w:cs="Times New Roman"/>
          <w:b/>
          <w:sz w:val="20"/>
          <w:szCs w:val="20"/>
        </w:rPr>
        <w:t>James Galbraith and Travis Hale used the Theil index to measure this quantity. The Kuznets Curve claims that this phenomenon is least prevalent in the most and least developed countries. Th</w:t>
      </w:r>
      <w:r>
        <w:rPr>
          <w:rFonts w:ascii="Times New Roman" w:eastAsia="Times New Roman" w:hAnsi="Times New Roman" w:cs="Times New Roman"/>
          <w:b/>
          <w:sz w:val="20"/>
          <w:szCs w:val="20"/>
        </w:rPr>
        <w:t>e higher the deviation of a Lorenz curve is, the more present this phenomenon is. It is commonly measured by the</w:t>
      </w:r>
      <w:r>
        <w:rPr>
          <w:rFonts w:ascii="Times New Roman" w:eastAsia="Times New Roman" w:hAnsi="Times New Roman" w:cs="Times New Roman"/>
          <w:sz w:val="20"/>
          <w:szCs w:val="20"/>
        </w:rPr>
        <w:t xml:space="preserve"> (*) GINI coefficient. This phenomenon is a natural feature of a capitalist economy according to Thomas Piketty, and wage dispersion and househo</w:t>
      </w:r>
      <w:r>
        <w:rPr>
          <w:rFonts w:ascii="Times New Roman" w:eastAsia="Times New Roman" w:hAnsi="Times New Roman" w:cs="Times New Roman"/>
          <w:sz w:val="20"/>
          <w:szCs w:val="20"/>
        </w:rPr>
        <w:t>ld disposable income are other ways to measure it. For 10 points, name this gap in wealth between the rich and poor.</w:t>
      </w:r>
    </w:p>
    <w:p w:rsidR="002007D6" w:rsidRDefault="0023683B">
      <w:pPr>
        <w:pStyle w:val="normal0"/>
      </w:pPr>
      <w:r>
        <w:rPr>
          <w:rFonts w:ascii="Times New Roman" w:eastAsia="Times New Roman" w:hAnsi="Times New Roman" w:cs="Times New Roman"/>
          <w:sz w:val="20"/>
          <w:szCs w:val="20"/>
        </w:rPr>
        <w:t xml:space="preserve">ANSWER: income or economic </w:t>
      </w:r>
      <w:r>
        <w:rPr>
          <w:rFonts w:ascii="Times New Roman" w:eastAsia="Times New Roman" w:hAnsi="Times New Roman" w:cs="Times New Roman"/>
          <w:b/>
          <w:sz w:val="20"/>
          <w:szCs w:val="20"/>
          <w:u w:val="single"/>
        </w:rPr>
        <w:t>inequality</w:t>
      </w:r>
      <w:r>
        <w:rPr>
          <w:rFonts w:ascii="Times New Roman" w:eastAsia="Times New Roman" w:hAnsi="Times New Roman" w:cs="Times New Roman"/>
          <w:sz w:val="20"/>
          <w:szCs w:val="20"/>
        </w:rPr>
        <w:t xml:space="preserve"> &lt;CC&gt;</w:t>
      </w:r>
    </w:p>
    <w:p w:rsidR="002007D6" w:rsidRDefault="002007D6">
      <w:pPr>
        <w:pStyle w:val="normal0"/>
      </w:pPr>
    </w:p>
    <w:p w:rsidR="002007D6" w:rsidRDefault="0023683B">
      <w:pPr>
        <w:pStyle w:val="normal0"/>
      </w:pPr>
      <w:r>
        <w:rPr>
          <w:rFonts w:ascii="Times New Roman" w:eastAsia="Times New Roman" w:hAnsi="Times New Roman" w:cs="Times New Roman"/>
          <w:sz w:val="20"/>
          <w:szCs w:val="20"/>
        </w:rPr>
        <w:t xml:space="preserve">12) </w:t>
      </w:r>
      <w:r>
        <w:rPr>
          <w:rFonts w:ascii="Times New Roman" w:eastAsia="Times New Roman" w:hAnsi="Times New Roman" w:cs="Times New Roman"/>
          <w:b/>
          <w:sz w:val="20"/>
          <w:szCs w:val="20"/>
        </w:rPr>
        <w:t>These places, including Tin Can, have hinterlands that are also called spheres of influence</w:t>
      </w:r>
      <w:r>
        <w:rPr>
          <w:rFonts w:ascii="Times New Roman" w:eastAsia="Times New Roman" w:hAnsi="Times New Roman" w:cs="Times New Roman"/>
          <w:b/>
          <w:sz w:val="20"/>
          <w:szCs w:val="20"/>
        </w:rPr>
        <w:t xml:space="preserve">. Most free and foreign trade zones were called “free” *these places*, like the Zona Franca east of the Olympic one in Barcelona. One relieving traffic to Hampton Roads is called </w:t>
      </w: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“dry” because it’s inland. Their namesake “authorities” manage their term</w:t>
      </w:r>
      <w:r>
        <w:rPr>
          <w:rFonts w:ascii="Times New Roman" w:eastAsia="Times New Roman" w:hAnsi="Times New Roman" w:cs="Times New Roman"/>
          <w:sz w:val="20"/>
          <w:szCs w:val="20"/>
        </w:rPr>
        <w:t>inal operators. Baltimore’s Inner Harbor area and London’s Canary Wharf used to be these places.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For 10 points, name these places on the coast where ships dock.</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ports</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harbor</w:t>
      </w:r>
      <w:r>
        <w:rPr>
          <w:rFonts w:ascii="Times New Roman" w:eastAsia="Times New Roman" w:hAnsi="Times New Roman" w:cs="Times New Roman"/>
          <w:sz w:val="20"/>
          <w:szCs w:val="20"/>
        </w:rPr>
        <w:t xml:space="preserve">s or </w:t>
      </w:r>
      <w:r>
        <w:rPr>
          <w:rFonts w:ascii="Times New Roman" w:eastAsia="Times New Roman" w:hAnsi="Times New Roman" w:cs="Times New Roman"/>
          <w:b/>
          <w:sz w:val="20"/>
          <w:szCs w:val="20"/>
          <w:u w:val="single"/>
        </w:rPr>
        <w:t>whar</w:t>
      </w:r>
      <w:r>
        <w:rPr>
          <w:rFonts w:ascii="Times New Roman" w:eastAsia="Times New Roman" w:hAnsi="Times New Roman" w:cs="Times New Roman"/>
          <w:sz w:val="20"/>
          <w:szCs w:val="20"/>
        </w:rPr>
        <w:t xml:space="preserve">ves or </w:t>
      </w:r>
      <w:r>
        <w:rPr>
          <w:rFonts w:ascii="Times New Roman" w:eastAsia="Times New Roman" w:hAnsi="Times New Roman" w:cs="Times New Roman"/>
          <w:b/>
          <w:sz w:val="20"/>
          <w:szCs w:val="20"/>
          <w:u w:val="single"/>
        </w:rPr>
        <w:t>dock</w:t>
      </w:r>
      <w:r>
        <w:rPr>
          <w:rFonts w:ascii="Times New Roman" w:eastAsia="Times New Roman" w:hAnsi="Times New Roman" w:cs="Times New Roman"/>
          <w:sz w:val="20"/>
          <w:szCs w:val="20"/>
        </w:rPr>
        <w:t>s before mentioned</w:t>
      </w:r>
    </w:p>
    <w:p w:rsidR="002007D6" w:rsidRDefault="002007D6">
      <w:pPr>
        <w:pStyle w:val="normal0"/>
      </w:pPr>
    </w:p>
    <w:p w:rsidR="002007D6" w:rsidRDefault="0023683B">
      <w:pPr>
        <w:pStyle w:val="normal0"/>
      </w:pPr>
      <w:r>
        <w:rPr>
          <w:rFonts w:ascii="Times New Roman" w:eastAsia="Times New Roman" w:hAnsi="Times New Roman" w:cs="Times New Roman"/>
          <w:sz w:val="20"/>
          <w:szCs w:val="20"/>
        </w:rPr>
        <w:t xml:space="preserve">13) </w:t>
      </w:r>
      <w:r>
        <w:rPr>
          <w:rFonts w:ascii="Times New Roman" w:eastAsia="Times New Roman" w:hAnsi="Times New Roman" w:cs="Times New Roman"/>
          <w:b/>
          <w:sz w:val="20"/>
          <w:szCs w:val="20"/>
        </w:rPr>
        <w:t xml:space="preserve">Jacques Futrelle wrote </w:t>
      </w:r>
      <w:r>
        <w:rPr>
          <w:rFonts w:ascii="Times New Roman" w:eastAsia="Times New Roman" w:hAnsi="Times New Roman" w:cs="Times New Roman"/>
          <w:b/>
          <w:sz w:val="20"/>
          <w:szCs w:val="20"/>
        </w:rPr>
        <w:t xml:space="preserve">stories about a man with this profession named Augustus S.F.X. Van Dusen. Meyer Landsman works in this profession in a Michael Chabon novel. After the murder of publisher Donald Willson, one person of this profession starts a gang war in Personville; that </w:t>
      </w:r>
      <w:r>
        <w:rPr>
          <w:rFonts w:ascii="Times New Roman" w:eastAsia="Times New Roman" w:hAnsi="Times New Roman" w:cs="Times New Roman"/>
          <w:b/>
          <w:sz w:val="20"/>
          <w:szCs w:val="20"/>
        </w:rPr>
        <w:t>person is in several stories by Dashiell (*)</w:t>
      </w:r>
      <w:r>
        <w:rPr>
          <w:rFonts w:ascii="Times New Roman" w:eastAsia="Times New Roman" w:hAnsi="Times New Roman" w:cs="Times New Roman"/>
          <w:sz w:val="20"/>
          <w:szCs w:val="20"/>
        </w:rPr>
        <w:t xml:space="preserve"> Hammett such as </w:t>
      </w:r>
      <w:r>
        <w:rPr>
          <w:rFonts w:ascii="Times New Roman" w:eastAsia="Times New Roman" w:hAnsi="Times New Roman" w:cs="Times New Roman"/>
          <w:i/>
          <w:sz w:val="20"/>
          <w:szCs w:val="20"/>
        </w:rPr>
        <w:t>Red Harvest</w:t>
      </w:r>
      <w:r>
        <w:rPr>
          <w:rFonts w:ascii="Times New Roman" w:eastAsia="Times New Roman" w:hAnsi="Times New Roman" w:cs="Times New Roman"/>
          <w:sz w:val="20"/>
          <w:szCs w:val="20"/>
        </w:rPr>
        <w:t xml:space="preserve">. Raymond Chandler wrote about Philip Marlowe, a character with this profession, in novels such as </w:t>
      </w:r>
      <w:r>
        <w:rPr>
          <w:rFonts w:ascii="Times New Roman" w:eastAsia="Times New Roman" w:hAnsi="Times New Roman" w:cs="Times New Roman"/>
          <w:i/>
          <w:sz w:val="20"/>
          <w:szCs w:val="20"/>
        </w:rPr>
        <w:t>The Big Sleep</w:t>
      </w:r>
      <w:r>
        <w:rPr>
          <w:rFonts w:ascii="Times New Roman" w:eastAsia="Times New Roman" w:hAnsi="Times New Roman" w:cs="Times New Roman"/>
          <w:sz w:val="20"/>
          <w:szCs w:val="20"/>
        </w:rPr>
        <w:t>, while Edgar Allen Poe created one who solved “The Purloined Letter.” For 10 points, name this profession that includes C. Auguste Dupin, who solved cases the Paris police could not.</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detective</w:t>
      </w:r>
      <w:r>
        <w:rPr>
          <w:rFonts w:ascii="Times New Roman" w:eastAsia="Times New Roman" w:hAnsi="Times New Roman" w:cs="Times New Roman"/>
          <w:sz w:val="20"/>
          <w:szCs w:val="20"/>
        </w:rPr>
        <w:t xml:space="preserve">; accept equivalents like </w:t>
      </w:r>
      <w:r>
        <w:rPr>
          <w:rFonts w:ascii="Times New Roman" w:eastAsia="Times New Roman" w:hAnsi="Times New Roman" w:cs="Times New Roman"/>
          <w:b/>
          <w:sz w:val="20"/>
          <w:szCs w:val="20"/>
          <w:u w:val="single"/>
        </w:rPr>
        <w:t>private investigator</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PI</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private detective</w:t>
      </w:r>
      <w:r>
        <w:rPr>
          <w:rFonts w:ascii="Times New Roman" w:eastAsia="Times New Roman" w:hAnsi="Times New Roman" w:cs="Times New Roman"/>
          <w:sz w:val="20"/>
          <w:szCs w:val="20"/>
        </w:rPr>
        <w:t>; prompt on “</w:t>
      </w:r>
      <w:r>
        <w:rPr>
          <w:rFonts w:ascii="Times New Roman" w:eastAsia="Times New Roman" w:hAnsi="Times New Roman" w:cs="Times New Roman"/>
          <w:b/>
          <w:sz w:val="20"/>
          <w:szCs w:val="20"/>
        </w:rPr>
        <w:t>police</w:t>
      </w:r>
      <w:r>
        <w:rPr>
          <w:rFonts w:ascii="Times New Roman" w:eastAsia="Times New Roman" w:hAnsi="Times New Roman" w:cs="Times New Roman"/>
          <w:sz w:val="20"/>
          <w:szCs w:val="20"/>
        </w:rPr>
        <w:t>(man)” &lt;JG&gt;</w:t>
      </w:r>
    </w:p>
    <w:p w:rsidR="002007D6" w:rsidRDefault="002007D6">
      <w:pPr>
        <w:pStyle w:val="normal0"/>
      </w:pPr>
    </w:p>
    <w:p w:rsidR="002007D6" w:rsidRDefault="0023683B">
      <w:pPr>
        <w:pStyle w:val="normal0"/>
      </w:pPr>
      <w:r>
        <w:rPr>
          <w:rFonts w:ascii="Times New Roman" w:eastAsia="Times New Roman" w:hAnsi="Times New Roman" w:cs="Times New Roman"/>
          <w:sz w:val="20"/>
          <w:szCs w:val="20"/>
        </w:rPr>
        <w:t xml:space="preserve">14) </w:t>
      </w:r>
      <w:r>
        <w:rPr>
          <w:rFonts w:ascii="Times New Roman" w:eastAsia="Times New Roman" w:hAnsi="Times New Roman" w:cs="Times New Roman"/>
          <w:b/>
          <w:sz w:val="20"/>
          <w:szCs w:val="20"/>
        </w:rPr>
        <w:t>Mordenite and clinoptilolite [kly-nohp-</w:t>
      </w:r>
      <w:r>
        <w:rPr>
          <w:rFonts w:ascii="Times New Roman" w:eastAsia="Times New Roman" w:hAnsi="Times New Roman" w:cs="Times New Roman"/>
          <w:b/>
          <w:i/>
          <w:sz w:val="20"/>
          <w:szCs w:val="20"/>
        </w:rPr>
        <w:t>tih</w:t>
      </w:r>
      <w:r>
        <w:rPr>
          <w:rFonts w:ascii="Times New Roman" w:eastAsia="Times New Roman" w:hAnsi="Times New Roman" w:cs="Times New Roman"/>
          <w:b/>
          <w:sz w:val="20"/>
          <w:szCs w:val="20"/>
        </w:rPr>
        <w:t xml:space="preserve">-lo-light] are zeolites used to trap wastes from these places via cation-exchange. PUREX is a method to prepare reactants used here. </w:t>
      </w:r>
      <w:r>
        <w:rPr>
          <w:rFonts w:ascii="Times New Roman" w:eastAsia="Times New Roman" w:hAnsi="Times New Roman" w:cs="Times New Roman"/>
          <w:b/>
          <w:color w:val="231F20"/>
          <w:sz w:val="20"/>
          <w:szCs w:val="20"/>
        </w:rPr>
        <w:t xml:space="preserve">The Szilard–Chalmers effect </w:t>
      </w:r>
      <w:r>
        <w:rPr>
          <w:rFonts w:ascii="Times New Roman" w:eastAsia="Times New Roman" w:hAnsi="Times New Roman" w:cs="Times New Roman"/>
          <w:b/>
          <w:color w:val="231F20"/>
          <w:sz w:val="20"/>
          <w:szCs w:val="20"/>
        </w:rPr>
        <w:t>is used on “hot atom” reactions in these places.</w:t>
      </w:r>
      <w:r>
        <w:rPr>
          <w:rFonts w:ascii="Times New Roman" w:eastAsia="Times New Roman" w:hAnsi="Times New Roman" w:cs="Times New Roman"/>
          <w:b/>
          <w:sz w:val="20"/>
          <w:szCs w:val="20"/>
        </w:rPr>
        <w:t xml:space="preserve"> Alkali metals and salts melted at high pressures absorb heat in this type of device. Moderators </w:t>
      </w:r>
      <w:r>
        <w:rPr>
          <w:rFonts w:ascii="Times New Roman" w:eastAsia="Times New Roman" w:hAnsi="Times New Roman" w:cs="Times New Roman"/>
          <w:sz w:val="20"/>
          <w:szCs w:val="20"/>
        </w:rPr>
        <w:t xml:space="preserve">(*) used in these devices include boron, graphite and water, which capture stray electrons. </w:t>
      </w:r>
      <w:r>
        <w:rPr>
          <w:rFonts w:ascii="Times New Roman" w:eastAsia="Times New Roman" w:hAnsi="Times New Roman" w:cs="Times New Roman"/>
          <w:color w:val="231F20"/>
          <w:sz w:val="20"/>
          <w:szCs w:val="20"/>
        </w:rPr>
        <w:t>“Fast” and “slow” t</w:t>
      </w:r>
      <w:r>
        <w:rPr>
          <w:rFonts w:ascii="Times New Roman" w:eastAsia="Times New Roman" w:hAnsi="Times New Roman" w:cs="Times New Roman"/>
          <w:color w:val="231F20"/>
          <w:sz w:val="20"/>
          <w:szCs w:val="20"/>
        </w:rPr>
        <w:t xml:space="preserve">hermal neutrons target  “piles” of reactants within control rods in these places, which have “light-water” and </w:t>
      </w:r>
      <w:r>
        <w:rPr>
          <w:rFonts w:ascii="Times New Roman" w:eastAsia="Times New Roman" w:hAnsi="Times New Roman" w:cs="Times New Roman"/>
          <w:sz w:val="20"/>
          <w:szCs w:val="20"/>
        </w:rPr>
        <w:t>breeder</w:t>
      </w:r>
      <w:r>
        <w:rPr>
          <w:rFonts w:ascii="Times New Roman" w:eastAsia="Times New Roman" w:hAnsi="Times New Roman" w:cs="Times New Roman"/>
          <w:color w:val="231F20"/>
          <w:sz w:val="20"/>
          <w:szCs w:val="20"/>
        </w:rPr>
        <w:t xml:space="preserve"> varieties.</w:t>
      </w:r>
      <w:r>
        <w:rPr>
          <w:rFonts w:ascii="Times New Roman" w:eastAsia="Times New Roman" w:hAnsi="Times New Roman" w:cs="Times New Roman"/>
          <w:sz w:val="20"/>
          <w:szCs w:val="20"/>
        </w:rPr>
        <w:t xml:space="preserve"> For 10 points, name these devices that use plutonium or uranium to make power.</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nuclear</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fission reactors or </w:t>
      </w:r>
      <w:r>
        <w:rPr>
          <w:rFonts w:ascii="Times New Roman" w:eastAsia="Times New Roman" w:hAnsi="Times New Roman" w:cs="Times New Roman"/>
          <w:b/>
          <w:sz w:val="20"/>
          <w:szCs w:val="20"/>
          <w:u w:val="single"/>
        </w:rPr>
        <w:t>nuclear</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pow</w:t>
      </w:r>
      <w:r>
        <w:rPr>
          <w:rFonts w:ascii="Times New Roman" w:eastAsia="Times New Roman" w:hAnsi="Times New Roman" w:cs="Times New Roman"/>
          <w:sz w:val="20"/>
          <w:szCs w:val="20"/>
        </w:rPr>
        <w:t>er reactors; accept “plants” for “reactors”  &lt;HW&gt;</w:t>
      </w:r>
    </w:p>
    <w:p w:rsidR="002007D6" w:rsidRDefault="002007D6">
      <w:pPr>
        <w:pStyle w:val="normal0"/>
      </w:pPr>
    </w:p>
    <w:p w:rsidR="002007D6" w:rsidRDefault="0023683B">
      <w:pPr>
        <w:pStyle w:val="normal0"/>
      </w:pPr>
      <w:r>
        <w:rPr>
          <w:rFonts w:ascii="Times New Roman" w:eastAsia="Times New Roman" w:hAnsi="Times New Roman" w:cs="Times New Roman"/>
          <w:sz w:val="20"/>
          <w:szCs w:val="20"/>
        </w:rPr>
        <w:t xml:space="preserve">15) </w:t>
      </w:r>
      <w:r>
        <w:rPr>
          <w:rFonts w:ascii="Times New Roman" w:eastAsia="Times New Roman" w:hAnsi="Times New Roman" w:cs="Times New Roman"/>
          <w:b/>
          <w:sz w:val="20"/>
          <w:szCs w:val="20"/>
        </w:rPr>
        <w:t>The "ghetto clearance" of this city’s Josefov district ended in 1912. A resistance movement supporting the Four Articles arose after one rector of this city’s university was killed after the Council of</w:t>
      </w:r>
      <w:r>
        <w:rPr>
          <w:rFonts w:ascii="Times New Roman" w:eastAsia="Times New Roman" w:hAnsi="Times New Roman" w:cs="Times New Roman"/>
          <w:b/>
          <w:sz w:val="20"/>
          <w:szCs w:val="20"/>
        </w:rPr>
        <w:t xml:space="preserve"> Constance. This city was the home of “normalization” under</w:t>
      </w:r>
      <w:r>
        <w:rPr>
          <w:rFonts w:ascii="Times New Roman" w:eastAsia="Times New Roman" w:hAnsi="Times New Roman" w:cs="Times New Roman"/>
          <w:sz w:val="20"/>
          <w:szCs w:val="20"/>
        </w:rPr>
        <w:t xml:space="preserve"> (*) Gustav Husak after a Soviet invasion. Klement Gottwald’s coup in this city saw the fall and death of Foreign Minister Jan Masaryk. Alexander Dubcek promised “socialism with a human face” in th</w:t>
      </w:r>
      <w:r>
        <w:rPr>
          <w:rFonts w:ascii="Times New Roman" w:eastAsia="Times New Roman" w:hAnsi="Times New Roman" w:cs="Times New Roman"/>
          <w:sz w:val="20"/>
          <w:szCs w:val="20"/>
        </w:rPr>
        <w:t>is city’s namesake “Spring” of 1968. For 10 points, name this site of two defenestrations, the capital of the Czech Republic.</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Prague</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Praha</w:t>
      </w:r>
      <w:r>
        <w:rPr>
          <w:rFonts w:ascii="Times New Roman" w:eastAsia="Times New Roman" w:hAnsi="Times New Roman" w:cs="Times New Roman"/>
          <w:sz w:val="20"/>
          <w:szCs w:val="20"/>
        </w:rPr>
        <w:t xml:space="preserve"> &lt;CC&gt;</w:t>
      </w:r>
    </w:p>
    <w:p w:rsidR="002007D6" w:rsidRDefault="002007D6">
      <w:pPr>
        <w:pStyle w:val="normal0"/>
      </w:pPr>
    </w:p>
    <w:p w:rsidR="002007D6" w:rsidRDefault="0023683B">
      <w:pPr>
        <w:pStyle w:val="normal0"/>
      </w:pPr>
      <w:r>
        <w:rPr>
          <w:rFonts w:ascii="Times New Roman" w:eastAsia="Times New Roman" w:hAnsi="Times New Roman" w:cs="Times New Roman"/>
          <w:sz w:val="20"/>
          <w:szCs w:val="20"/>
        </w:rPr>
        <w:t xml:space="preserve">16) </w:t>
      </w:r>
      <w:r>
        <w:rPr>
          <w:rFonts w:ascii="Times New Roman" w:eastAsia="Times New Roman" w:hAnsi="Times New Roman" w:cs="Times New Roman"/>
          <w:b/>
          <w:sz w:val="20"/>
          <w:szCs w:val="20"/>
          <w:highlight w:val="white"/>
        </w:rPr>
        <w:t>A Chopin piece in this genre that begins with a pattern of fifteen repeated B-Flats was rearrang</w:t>
      </w:r>
      <w:r>
        <w:rPr>
          <w:rFonts w:ascii="Times New Roman" w:eastAsia="Times New Roman" w:hAnsi="Times New Roman" w:cs="Times New Roman"/>
          <w:b/>
          <w:sz w:val="20"/>
          <w:szCs w:val="20"/>
          <w:highlight w:val="white"/>
        </w:rPr>
        <w:t xml:space="preserve">ed by Stravinsky for his ballet </w:t>
      </w:r>
      <w:r>
        <w:rPr>
          <w:rFonts w:ascii="Times New Roman" w:eastAsia="Times New Roman" w:hAnsi="Times New Roman" w:cs="Times New Roman"/>
          <w:b/>
          <w:i/>
          <w:sz w:val="20"/>
          <w:szCs w:val="20"/>
          <w:highlight w:val="white"/>
        </w:rPr>
        <w:t>Les Sylphides</w:t>
      </w:r>
      <w:r>
        <w:rPr>
          <w:rFonts w:ascii="Times New Roman" w:eastAsia="Times New Roman" w:hAnsi="Times New Roman" w:cs="Times New Roman"/>
          <w:b/>
          <w:sz w:val="20"/>
          <w:szCs w:val="20"/>
          <w:highlight w:val="white"/>
        </w:rPr>
        <w:t xml:space="preserve">. Another piece of this type dedicated to the Countess Delfina Potocka was inspired by the movement of George Sand’s pet. One of these pieces was composed to celebrate the friendship between the leaders of Germany and Austria. Another </w:t>
      </w:r>
      <w:r>
        <w:rPr>
          <w:rFonts w:ascii="Times New Roman" w:eastAsia="Times New Roman" w:hAnsi="Times New Roman" w:cs="Times New Roman"/>
          <w:b/>
          <w:sz w:val="20"/>
          <w:szCs w:val="20"/>
          <w:highlight w:val="white"/>
        </w:rPr>
        <w:lastRenderedPageBreak/>
        <w:t>piece in this genre t</w:t>
      </w:r>
      <w:r>
        <w:rPr>
          <w:rFonts w:ascii="Times New Roman" w:eastAsia="Times New Roman" w:hAnsi="Times New Roman" w:cs="Times New Roman"/>
          <w:b/>
          <w:sz w:val="20"/>
          <w:szCs w:val="20"/>
          <w:highlight w:val="white"/>
        </w:rPr>
        <w:t xml:space="preserve">hat is often played as an encore at the (*) </w:t>
      </w:r>
      <w:r>
        <w:rPr>
          <w:rFonts w:ascii="Times New Roman" w:eastAsia="Times New Roman" w:hAnsi="Times New Roman" w:cs="Times New Roman"/>
          <w:sz w:val="20"/>
          <w:szCs w:val="20"/>
          <w:highlight w:val="white"/>
        </w:rPr>
        <w:t xml:space="preserve">Vienna New Year’s Concert is </w:t>
      </w:r>
      <w:r>
        <w:rPr>
          <w:rFonts w:ascii="Times New Roman" w:eastAsia="Times New Roman" w:hAnsi="Times New Roman" w:cs="Times New Roman"/>
          <w:i/>
          <w:sz w:val="20"/>
          <w:szCs w:val="20"/>
          <w:highlight w:val="white"/>
        </w:rPr>
        <w:t xml:space="preserve">On the Beautiful Blue Danube. </w:t>
      </w:r>
      <w:r>
        <w:rPr>
          <w:rFonts w:ascii="Times New Roman" w:eastAsia="Times New Roman" w:hAnsi="Times New Roman" w:cs="Times New Roman"/>
          <w:sz w:val="20"/>
          <w:szCs w:val="20"/>
          <w:highlight w:val="white"/>
        </w:rPr>
        <w:t>For 10 points, name these dances in three-four time whose “king” was Johann Strauss Jr.</w:t>
      </w:r>
    </w:p>
    <w:p w:rsidR="002007D6" w:rsidRDefault="0023683B">
      <w:pPr>
        <w:pStyle w:val="normal0"/>
      </w:pPr>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waltz</w:t>
      </w:r>
      <w:r>
        <w:rPr>
          <w:rFonts w:ascii="Times New Roman" w:eastAsia="Times New Roman" w:hAnsi="Times New Roman" w:cs="Times New Roman"/>
          <w:sz w:val="20"/>
          <w:szCs w:val="20"/>
          <w:highlight w:val="white"/>
        </w:rPr>
        <w:t>es    &lt;DS&gt;</w:t>
      </w:r>
    </w:p>
    <w:p w:rsidR="002007D6" w:rsidRDefault="002007D6">
      <w:pPr>
        <w:pStyle w:val="normal0"/>
      </w:pPr>
    </w:p>
    <w:p w:rsidR="002007D6" w:rsidRDefault="0023683B">
      <w:pPr>
        <w:pStyle w:val="normal0"/>
      </w:pPr>
      <w:r>
        <w:rPr>
          <w:rFonts w:ascii="Times New Roman" w:eastAsia="Times New Roman" w:hAnsi="Times New Roman" w:cs="Times New Roman"/>
          <w:sz w:val="20"/>
          <w:szCs w:val="20"/>
        </w:rPr>
        <w:t xml:space="preserve">17) </w:t>
      </w:r>
      <w:r>
        <w:rPr>
          <w:rFonts w:ascii="Times New Roman" w:eastAsia="Times New Roman" w:hAnsi="Times New Roman" w:cs="Times New Roman"/>
          <w:b/>
          <w:sz w:val="20"/>
          <w:szCs w:val="20"/>
        </w:rPr>
        <w:t>In this language, the CMPLXF macro c</w:t>
      </w:r>
      <w:r>
        <w:rPr>
          <w:rFonts w:ascii="Times New Roman" w:eastAsia="Times New Roman" w:hAnsi="Times New Roman" w:cs="Times New Roman"/>
          <w:b/>
          <w:sz w:val="20"/>
          <w:szCs w:val="20"/>
        </w:rPr>
        <w:t>onstructs a complex number with floats as real and imaginary parts. Ratfor, a combination of FORTRAN and this language, was developed soon after its release. Linus Torvalds said that this language "is the only sane choice..." in a complaint about a differe</w:t>
      </w:r>
      <w:r>
        <w:rPr>
          <w:rFonts w:ascii="Times New Roman" w:eastAsia="Times New Roman" w:hAnsi="Times New Roman" w:cs="Times New Roman"/>
          <w:b/>
          <w:sz w:val="20"/>
          <w:szCs w:val="20"/>
        </w:rPr>
        <w:t>nt programming language. This language was the first to use an ampersand to signal commands to the preprocessor. The implementation of</w:t>
      </w:r>
      <w:r>
        <w:rPr>
          <w:rFonts w:ascii="Times New Roman" w:eastAsia="Times New Roman" w:hAnsi="Times New Roman" w:cs="Times New Roman"/>
          <w:sz w:val="20"/>
          <w:szCs w:val="20"/>
        </w:rPr>
        <w:t xml:space="preserve"> (*) Python is in this language. This language by Dennis Ritchie influenced the D language and its own "sharp" counterpart</w:t>
      </w:r>
      <w:r>
        <w:rPr>
          <w:rFonts w:ascii="Times New Roman" w:eastAsia="Times New Roman" w:hAnsi="Times New Roman" w:cs="Times New Roman"/>
          <w:sz w:val="20"/>
          <w:szCs w:val="20"/>
        </w:rPr>
        <w:t>. For 10 points, name this language that notably is not named with a "plus plus".</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FF0000"/>
          <w:sz w:val="20"/>
          <w:szCs w:val="20"/>
        </w:rPr>
        <w:t>do not accept anything else</w:t>
      </w:r>
      <w:r>
        <w:rPr>
          <w:rFonts w:ascii="Times New Roman" w:eastAsia="Times New Roman" w:hAnsi="Times New Roman" w:cs="Times New Roman"/>
          <w:sz w:val="20"/>
          <w:szCs w:val="20"/>
        </w:rPr>
        <w:t xml:space="preserve"> &lt;HW&gt;</w:t>
      </w:r>
    </w:p>
    <w:p w:rsidR="002007D6" w:rsidRDefault="002007D6">
      <w:pPr>
        <w:pStyle w:val="normal0"/>
      </w:pPr>
    </w:p>
    <w:p w:rsidR="002007D6" w:rsidRDefault="0023683B">
      <w:pPr>
        <w:pStyle w:val="normal0"/>
      </w:pPr>
      <w:r>
        <w:rPr>
          <w:rFonts w:ascii="Times New Roman" w:eastAsia="Times New Roman" w:hAnsi="Times New Roman" w:cs="Times New Roman"/>
          <w:sz w:val="20"/>
          <w:szCs w:val="20"/>
        </w:rPr>
        <w:t xml:space="preserve">18) </w:t>
      </w:r>
      <w:r>
        <w:rPr>
          <w:rFonts w:ascii="Times New Roman" w:eastAsia="Times New Roman" w:hAnsi="Times New Roman" w:cs="Times New Roman"/>
          <w:b/>
          <w:sz w:val="20"/>
          <w:szCs w:val="20"/>
        </w:rPr>
        <w:t>Members of this religious movement practice “disfellowshiping”, but most later "come back to their spiritual senses". This de</w:t>
      </w:r>
      <w:r>
        <w:rPr>
          <w:rFonts w:ascii="Times New Roman" w:eastAsia="Times New Roman" w:hAnsi="Times New Roman" w:cs="Times New Roman"/>
          <w:b/>
          <w:sz w:val="20"/>
          <w:szCs w:val="20"/>
        </w:rPr>
        <w:t>nomination has a small “Governing Body”. Birthday celebrations are off-limits to this religious movement, and they use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Proverbs 23:20 as justification for refusing disease treatments. They were initially called</w:t>
      </w:r>
      <w:r>
        <w:rPr>
          <w:rFonts w:ascii="Times New Roman" w:eastAsia="Times New Roman" w:hAnsi="Times New Roman" w:cs="Times New Roman"/>
          <w:sz w:val="20"/>
          <w:szCs w:val="20"/>
        </w:rPr>
        <w:t xml:space="preserve"> (*) Bible Students, and were founded by Charl</w:t>
      </w:r>
      <w:r>
        <w:rPr>
          <w:rFonts w:ascii="Times New Roman" w:eastAsia="Times New Roman" w:hAnsi="Times New Roman" w:cs="Times New Roman"/>
          <w:sz w:val="20"/>
          <w:szCs w:val="20"/>
        </w:rPr>
        <w:t>es Taze Russell. This movement does not believe in hell or icons, and members worship in “Kingdom Halls”. For 10 points, name this aggressive, often door-to-door preaching Christian denomination.</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Jehovah’s Witness</w:t>
      </w:r>
      <w:r>
        <w:rPr>
          <w:rFonts w:ascii="Times New Roman" w:eastAsia="Times New Roman" w:hAnsi="Times New Roman" w:cs="Times New Roman"/>
          <w:sz w:val="20"/>
          <w:szCs w:val="20"/>
        </w:rPr>
        <w:t xml:space="preserve">es; accept </w:t>
      </w:r>
      <w:r>
        <w:rPr>
          <w:rFonts w:ascii="Times New Roman" w:eastAsia="Times New Roman" w:hAnsi="Times New Roman" w:cs="Times New Roman"/>
          <w:b/>
          <w:sz w:val="20"/>
          <w:szCs w:val="20"/>
          <w:u w:val="single"/>
        </w:rPr>
        <w:t>Bible Student</w:t>
      </w:r>
      <w:r>
        <w:rPr>
          <w:rFonts w:ascii="Times New Roman" w:eastAsia="Times New Roman" w:hAnsi="Times New Roman" w:cs="Times New Roman"/>
          <w:sz w:val="20"/>
          <w:szCs w:val="20"/>
        </w:rPr>
        <w:t>s before mentioned</w:t>
      </w:r>
    </w:p>
    <w:p w:rsidR="002007D6" w:rsidRDefault="002007D6">
      <w:pPr>
        <w:pStyle w:val="normal0"/>
      </w:pPr>
    </w:p>
    <w:p w:rsidR="002007D6" w:rsidRDefault="0023683B">
      <w:pPr>
        <w:pStyle w:val="normal0"/>
      </w:pPr>
      <w:r>
        <w:rPr>
          <w:rFonts w:ascii="Times New Roman" w:eastAsia="Times New Roman" w:hAnsi="Times New Roman" w:cs="Times New Roman"/>
          <w:sz w:val="20"/>
          <w:szCs w:val="20"/>
        </w:rPr>
        <w:t xml:space="preserve">19) </w:t>
      </w:r>
      <w:r>
        <w:rPr>
          <w:rFonts w:ascii="Times New Roman" w:eastAsia="Times New Roman" w:hAnsi="Times New Roman" w:cs="Times New Roman"/>
          <w:b/>
          <w:color w:val="231F20"/>
          <w:sz w:val="20"/>
          <w:szCs w:val="20"/>
        </w:rPr>
        <w:t>A colony in this nation was under the Chartered Company of Guipuzcoa</w:t>
      </w:r>
      <w:r>
        <w:rPr>
          <w:rFonts w:ascii="Times New Roman" w:eastAsia="Times New Roman" w:hAnsi="Times New Roman" w:cs="Times New Roman"/>
          <w:b/>
          <w:color w:val="252525"/>
          <w:sz w:val="20"/>
          <w:szCs w:val="20"/>
        </w:rPr>
        <w:t xml:space="preserve">. The Welser family that owned Galician mines also ruled part of this country as a fiefdom. Bartholomew de las Casas began a failed colony at Cumana in what is now this country. The US mediated a territorial conflict among Germany and Britain </w:t>
      </w:r>
      <w:r>
        <w:rPr>
          <w:rFonts w:ascii="Times New Roman" w:eastAsia="Times New Roman" w:hAnsi="Times New Roman" w:cs="Times New Roman"/>
          <w:color w:val="252525"/>
          <w:sz w:val="20"/>
          <w:szCs w:val="20"/>
        </w:rPr>
        <w:t>(*) in 1904 i</w:t>
      </w:r>
      <w:r>
        <w:rPr>
          <w:rFonts w:ascii="Times New Roman" w:eastAsia="Times New Roman" w:hAnsi="Times New Roman" w:cs="Times New Roman"/>
          <w:color w:val="252525"/>
          <w:sz w:val="20"/>
          <w:szCs w:val="20"/>
        </w:rPr>
        <w:t>n this country that prompted the Roosevelt Corollary. The battle of Carabobo helped Simon Bolivar win its independence from Spain, and oil reserves around Lake Maracaibo kept its President Hugo Chavez in power. For 10 points, name this country with a capit</w:t>
      </w:r>
      <w:r>
        <w:rPr>
          <w:rFonts w:ascii="Times New Roman" w:eastAsia="Times New Roman" w:hAnsi="Times New Roman" w:cs="Times New Roman"/>
          <w:color w:val="252525"/>
          <w:sz w:val="20"/>
          <w:szCs w:val="20"/>
        </w:rPr>
        <w:t>al at Caracas.</w:t>
      </w:r>
    </w:p>
    <w:p w:rsidR="002007D6" w:rsidRDefault="0023683B">
      <w:pPr>
        <w:pStyle w:val="normal0"/>
      </w:pPr>
      <w:r>
        <w:rPr>
          <w:rFonts w:ascii="Times New Roman" w:eastAsia="Times New Roman" w:hAnsi="Times New Roman" w:cs="Times New Roman"/>
          <w:color w:val="252525"/>
          <w:sz w:val="20"/>
          <w:szCs w:val="20"/>
        </w:rPr>
        <w:t xml:space="preserve">ANSWER: </w:t>
      </w:r>
      <w:r>
        <w:rPr>
          <w:rFonts w:ascii="Times New Roman" w:eastAsia="Times New Roman" w:hAnsi="Times New Roman" w:cs="Times New Roman"/>
          <w:b/>
          <w:color w:val="252525"/>
          <w:sz w:val="20"/>
          <w:szCs w:val="20"/>
          <w:u w:val="single"/>
        </w:rPr>
        <w:t xml:space="preserve">Venezuela </w:t>
      </w:r>
    </w:p>
    <w:p w:rsidR="002007D6" w:rsidRDefault="002007D6">
      <w:pPr>
        <w:pStyle w:val="normal0"/>
      </w:pPr>
    </w:p>
    <w:p w:rsidR="002007D6" w:rsidRDefault="0023683B">
      <w:pPr>
        <w:pStyle w:val="normal0"/>
      </w:pPr>
      <w:r>
        <w:rPr>
          <w:rFonts w:ascii="Times New Roman" w:eastAsia="Times New Roman" w:hAnsi="Times New Roman" w:cs="Times New Roman"/>
          <w:sz w:val="20"/>
          <w:szCs w:val="20"/>
        </w:rPr>
        <w:t xml:space="preserve">20) </w:t>
      </w:r>
      <w:r>
        <w:rPr>
          <w:rFonts w:ascii="Times New Roman" w:eastAsia="Times New Roman" w:hAnsi="Times New Roman" w:cs="Times New Roman"/>
          <w:b/>
          <w:sz w:val="20"/>
          <w:szCs w:val="20"/>
        </w:rPr>
        <w:t>In this play, Aunt Julie cares for her sister Rina and hints that one character is pregnant, while another character exclaims that she destroyed a child. One character in this play visits Mademoiselle Diana’s and acci</w:t>
      </w:r>
      <w:r>
        <w:rPr>
          <w:rFonts w:ascii="Times New Roman" w:eastAsia="Times New Roman" w:hAnsi="Times New Roman" w:cs="Times New Roman"/>
          <w:b/>
          <w:sz w:val="20"/>
          <w:szCs w:val="20"/>
        </w:rPr>
        <w:t xml:space="preserve">dentally shoots himself in the gut, after earlier being given a pistol to kill himself. That character in this play is having an affair with </w:t>
      </w:r>
      <w:r>
        <w:rPr>
          <w:rFonts w:ascii="Times New Roman" w:eastAsia="Times New Roman" w:hAnsi="Times New Roman" w:cs="Times New Roman"/>
          <w:sz w:val="20"/>
          <w:szCs w:val="20"/>
        </w:rPr>
        <w:t>(*) Thea Elvsted and writes a paper on the history of Brabant. The protagonist of this play is married to George Te</w:t>
      </w:r>
      <w:r>
        <w:rPr>
          <w:rFonts w:ascii="Times New Roman" w:eastAsia="Times New Roman" w:hAnsi="Times New Roman" w:cs="Times New Roman"/>
          <w:sz w:val="20"/>
          <w:szCs w:val="20"/>
        </w:rPr>
        <w:t>sman, and she eventually burns Eilert Lovborg’s manuscript. For 10 points, name this play in which the title character shoots herself with her uncle’s pistol, a work of Henrik Ibsen.</w:t>
      </w:r>
    </w:p>
    <w:p w:rsidR="002007D6" w:rsidRDefault="0023683B">
      <w:pPr>
        <w:pStyle w:val="normal0"/>
        <w:spacing w:line="331"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Hedda Gabler</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    &lt;CC&gt;</w:t>
      </w:r>
    </w:p>
    <w:p w:rsidR="002007D6" w:rsidRDefault="002007D6">
      <w:pPr>
        <w:pStyle w:val="normal0"/>
        <w:spacing w:line="331" w:lineRule="auto"/>
        <w:jc w:val="center"/>
      </w:pPr>
    </w:p>
    <w:p w:rsidR="002007D6" w:rsidRDefault="002007D6">
      <w:pPr>
        <w:pStyle w:val="normal0"/>
        <w:spacing w:line="331" w:lineRule="auto"/>
        <w:jc w:val="center"/>
      </w:pPr>
    </w:p>
    <w:p w:rsidR="002007D6" w:rsidRDefault="002007D6">
      <w:pPr>
        <w:pStyle w:val="normal0"/>
        <w:spacing w:line="331" w:lineRule="auto"/>
        <w:jc w:val="center"/>
      </w:pPr>
    </w:p>
    <w:p w:rsidR="002007D6" w:rsidRDefault="002007D6">
      <w:pPr>
        <w:pStyle w:val="normal0"/>
        <w:spacing w:line="331" w:lineRule="auto"/>
        <w:jc w:val="center"/>
      </w:pPr>
    </w:p>
    <w:p w:rsidR="002007D6" w:rsidRDefault="002007D6">
      <w:pPr>
        <w:pStyle w:val="normal0"/>
        <w:spacing w:line="331" w:lineRule="auto"/>
        <w:jc w:val="center"/>
      </w:pPr>
    </w:p>
    <w:p w:rsidR="002007D6" w:rsidRDefault="002007D6">
      <w:pPr>
        <w:pStyle w:val="normal0"/>
        <w:spacing w:line="331" w:lineRule="auto"/>
        <w:jc w:val="center"/>
      </w:pPr>
    </w:p>
    <w:p w:rsidR="002007D6" w:rsidRDefault="002007D6">
      <w:pPr>
        <w:pStyle w:val="normal0"/>
        <w:spacing w:line="331" w:lineRule="auto"/>
        <w:jc w:val="center"/>
      </w:pPr>
    </w:p>
    <w:p w:rsidR="002007D6" w:rsidRDefault="002007D6">
      <w:pPr>
        <w:pStyle w:val="normal0"/>
        <w:spacing w:line="331" w:lineRule="auto"/>
        <w:jc w:val="center"/>
      </w:pPr>
    </w:p>
    <w:p w:rsidR="002007D6" w:rsidRDefault="002007D6">
      <w:pPr>
        <w:pStyle w:val="normal0"/>
        <w:spacing w:line="331" w:lineRule="auto"/>
        <w:jc w:val="center"/>
      </w:pPr>
    </w:p>
    <w:p w:rsidR="002007D6" w:rsidRDefault="002007D6">
      <w:pPr>
        <w:pStyle w:val="normal0"/>
        <w:spacing w:line="331" w:lineRule="auto"/>
        <w:jc w:val="center"/>
      </w:pPr>
    </w:p>
    <w:p w:rsidR="002007D6" w:rsidRDefault="002007D6">
      <w:pPr>
        <w:pStyle w:val="normal0"/>
        <w:spacing w:line="331" w:lineRule="auto"/>
        <w:jc w:val="center"/>
      </w:pPr>
    </w:p>
    <w:p w:rsidR="002007D6" w:rsidRDefault="002007D6">
      <w:pPr>
        <w:pStyle w:val="normal0"/>
        <w:spacing w:line="331" w:lineRule="auto"/>
        <w:jc w:val="center"/>
      </w:pPr>
    </w:p>
    <w:p w:rsidR="002007D6" w:rsidRDefault="002007D6">
      <w:pPr>
        <w:pStyle w:val="normal0"/>
        <w:spacing w:line="331" w:lineRule="auto"/>
      </w:pPr>
    </w:p>
    <w:p w:rsidR="002007D6" w:rsidRDefault="002007D6">
      <w:pPr>
        <w:pStyle w:val="normal0"/>
        <w:jc w:val="center"/>
      </w:pPr>
    </w:p>
    <w:p w:rsidR="002007D6" w:rsidRDefault="0023683B">
      <w:pPr>
        <w:pStyle w:val="normal0"/>
        <w:jc w:val="center"/>
      </w:pPr>
      <w:r>
        <w:rPr>
          <w:rFonts w:ascii="Times New Roman" w:eastAsia="Times New Roman" w:hAnsi="Times New Roman" w:cs="Times New Roman"/>
          <w:b/>
          <w:sz w:val="20"/>
          <w:szCs w:val="20"/>
        </w:rPr>
        <w:t>Bonuses</w:t>
      </w:r>
    </w:p>
    <w:p w:rsidR="002007D6" w:rsidRDefault="002007D6">
      <w:pPr>
        <w:pStyle w:val="normal0"/>
      </w:pPr>
    </w:p>
    <w:p w:rsidR="002007D6" w:rsidRDefault="0023683B">
      <w:pPr>
        <w:pStyle w:val="normal0"/>
      </w:pPr>
      <w:r>
        <w:rPr>
          <w:rFonts w:ascii="Times New Roman" w:eastAsia="Times New Roman" w:hAnsi="Times New Roman" w:cs="Times New Roman"/>
          <w:sz w:val="20"/>
          <w:szCs w:val="20"/>
        </w:rPr>
        <w:t>1) These include the</w:t>
      </w:r>
      <w:r>
        <w:rPr>
          <w:rFonts w:ascii="Times New Roman" w:eastAsia="Times New Roman" w:hAnsi="Times New Roman" w:cs="Times New Roman"/>
          <w:sz w:val="20"/>
          <w:szCs w:val="20"/>
        </w:rPr>
        <w:t xml:space="preserve"> giving of alms called zakat and the hajj, a yearly pilgrimage to Mecca. For 10 points each:</w:t>
      </w:r>
    </w:p>
    <w:p w:rsidR="002007D6" w:rsidRDefault="0023683B">
      <w:pPr>
        <w:pStyle w:val="normal0"/>
      </w:pPr>
      <w:r>
        <w:rPr>
          <w:rFonts w:ascii="Times New Roman" w:eastAsia="Times New Roman" w:hAnsi="Times New Roman" w:cs="Times New Roman"/>
          <w:sz w:val="20"/>
          <w:szCs w:val="20"/>
        </w:rPr>
        <w:t>[10] Name this group of five core, mandatory acts required of the adherents of a religion founded by Muhammad.</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Pillars of Islam</w:t>
      </w:r>
    </w:p>
    <w:p w:rsidR="002007D6" w:rsidRDefault="0023683B">
      <w:pPr>
        <w:pStyle w:val="normal0"/>
      </w:pPr>
      <w:r>
        <w:rPr>
          <w:rFonts w:ascii="Times New Roman" w:eastAsia="Times New Roman" w:hAnsi="Times New Roman" w:cs="Times New Roman"/>
          <w:sz w:val="20"/>
          <w:szCs w:val="20"/>
        </w:rPr>
        <w:t>[10] This Arabic word for t</w:t>
      </w:r>
      <w:r>
        <w:rPr>
          <w:rFonts w:ascii="Times New Roman" w:eastAsia="Times New Roman" w:hAnsi="Times New Roman" w:cs="Times New Roman"/>
          <w:sz w:val="20"/>
          <w:szCs w:val="20"/>
        </w:rPr>
        <w:t>he entire Muslim community initially referred to small groups in Muhammad's time.</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ummah</w:t>
      </w:r>
      <w:r>
        <w:rPr>
          <w:rFonts w:ascii="Times New Roman" w:eastAsia="Times New Roman" w:hAnsi="Times New Roman" w:cs="Times New Roman"/>
          <w:sz w:val="20"/>
          <w:szCs w:val="20"/>
        </w:rPr>
        <w:t xml:space="preserve">; grudgingly accept </w:t>
      </w:r>
      <w:r>
        <w:rPr>
          <w:rFonts w:ascii="Times New Roman" w:eastAsia="Times New Roman" w:hAnsi="Times New Roman" w:cs="Times New Roman"/>
          <w:b/>
          <w:sz w:val="20"/>
          <w:szCs w:val="20"/>
          <w:u w:val="single"/>
        </w:rPr>
        <w:t xml:space="preserve">qawm </w:t>
      </w:r>
    </w:p>
    <w:p w:rsidR="002007D6" w:rsidRDefault="0023683B">
      <w:pPr>
        <w:pStyle w:val="normal0"/>
      </w:pPr>
      <w:r>
        <w:rPr>
          <w:rFonts w:ascii="Times New Roman" w:eastAsia="Times New Roman" w:hAnsi="Times New Roman" w:cs="Times New Roman"/>
          <w:sz w:val="20"/>
          <w:szCs w:val="20"/>
        </w:rPr>
        <w:t>[10] Ummah can also refer to leaders like this man, who received dreams to kill his own son Ismail, and attempted to so do at Mina while blindfolded. Instead, he ended up sacrificing a goat.</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Ibrahim</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Abraham</w:t>
      </w:r>
    </w:p>
    <w:p w:rsidR="002007D6" w:rsidRDefault="002007D6">
      <w:pPr>
        <w:pStyle w:val="normal0"/>
      </w:pPr>
    </w:p>
    <w:p w:rsidR="002007D6" w:rsidRDefault="0023683B">
      <w:pPr>
        <w:pStyle w:val="normal0"/>
      </w:pPr>
      <w:r>
        <w:rPr>
          <w:rFonts w:ascii="Times New Roman" w:eastAsia="Times New Roman" w:hAnsi="Times New Roman" w:cs="Times New Roman"/>
          <w:sz w:val="20"/>
          <w:szCs w:val="20"/>
        </w:rPr>
        <w:t>2) World stock markets were roiled by the prospect of a nation leaving the Eurozone. For 10 points each:</w:t>
      </w:r>
    </w:p>
    <w:p w:rsidR="002007D6" w:rsidRDefault="0023683B">
      <w:pPr>
        <w:pStyle w:val="normal0"/>
      </w:pPr>
      <w:r>
        <w:rPr>
          <w:rFonts w:ascii="Times New Roman" w:eastAsia="Times New Roman" w:hAnsi="Times New Roman" w:cs="Times New Roman"/>
          <w:sz w:val="20"/>
          <w:szCs w:val="20"/>
        </w:rPr>
        <w:t>[10] This country’s 2009 debt crisis was an offshoot of the Great Recession. Under Prime Minister Alexis Tsipras, it recently held a referendum on payi</w:t>
      </w:r>
      <w:r>
        <w:rPr>
          <w:rFonts w:ascii="Times New Roman" w:eastAsia="Times New Roman" w:hAnsi="Times New Roman" w:cs="Times New Roman"/>
          <w:sz w:val="20"/>
          <w:szCs w:val="20"/>
        </w:rPr>
        <w:t>ng back European creditors where its people voted “No”.</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Greece</w:t>
      </w:r>
      <w:r>
        <w:rPr>
          <w:rFonts w:ascii="Times New Roman" w:eastAsia="Times New Roman" w:hAnsi="Times New Roman" w:cs="Times New Roman"/>
          <w:b/>
          <w:sz w:val="20"/>
          <w:szCs w:val="20"/>
        </w:rPr>
        <w:t xml:space="preserve"> </w:t>
      </w:r>
    </w:p>
    <w:p w:rsidR="002007D6" w:rsidRDefault="0023683B">
      <w:pPr>
        <w:pStyle w:val="normal0"/>
      </w:pPr>
      <w:r>
        <w:rPr>
          <w:rFonts w:ascii="Times New Roman" w:eastAsia="Times New Roman" w:hAnsi="Times New Roman" w:cs="Times New Roman"/>
          <w:sz w:val="20"/>
          <w:szCs w:val="20"/>
        </w:rPr>
        <w:t>[10] In July 2015, the European Central Bank confirmed that Greece had paid this organization the roughly 2 billion euros that it owed. This organization was led by Dominique Strauss-K</w:t>
      </w:r>
      <w:r>
        <w:rPr>
          <w:rFonts w:ascii="Times New Roman" w:eastAsia="Times New Roman" w:hAnsi="Times New Roman" w:cs="Times New Roman"/>
          <w:sz w:val="20"/>
          <w:szCs w:val="20"/>
        </w:rPr>
        <w:t>ahn from 2007 to 2011.</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IMF</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International Monetary Fund</w:t>
      </w:r>
    </w:p>
    <w:p w:rsidR="002007D6" w:rsidRDefault="0023683B">
      <w:pPr>
        <w:pStyle w:val="normal0"/>
      </w:pPr>
      <w:r>
        <w:rPr>
          <w:rFonts w:ascii="Times New Roman" w:eastAsia="Times New Roman" w:hAnsi="Times New Roman" w:cs="Times New Roman"/>
          <w:sz w:val="20"/>
          <w:szCs w:val="20"/>
        </w:rPr>
        <w:t xml:space="preserve">[10] Syriza is opposed to this set of economic policies, in which countries try to lower budget deficits relative to GDP. Paul Krugman wrote in 2012 that these measures in the Eurozone have </w:t>
      </w:r>
      <w:r>
        <w:rPr>
          <w:rFonts w:ascii="Times New Roman" w:eastAsia="Times New Roman" w:hAnsi="Times New Roman" w:cs="Times New Roman"/>
          <w:sz w:val="20"/>
          <w:szCs w:val="20"/>
        </w:rPr>
        <w:t>drastically lowered economic growth.</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austerity</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&lt;AS&gt;</w:t>
      </w:r>
    </w:p>
    <w:p w:rsidR="002007D6" w:rsidRDefault="002007D6">
      <w:pPr>
        <w:pStyle w:val="normal0"/>
      </w:pPr>
    </w:p>
    <w:p w:rsidR="002007D6" w:rsidRDefault="0023683B">
      <w:pPr>
        <w:pStyle w:val="normal0"/>
      </w:pPr>
      <w:r>
        <w:rPr>
          <w:rFonts w:ascii="Times New Roman" w:eastAsia="Times New Roman" w:hAnsi="Times New Roman" w:cs="Times New Roman"/>
          <w:sz w:val="20"/>
          <w:szCs w:val="20"/>
        </w:rPr>
        <w:t>3) Ethidium bromide and doxorubicin are examples of these types of compounds. For 10 points each:</w:t>
      </w:r>
    </w:p>
    <w:p w:rsidR="002007D6" w:rsidRDefault="0023683B">
      <w:pPr>
        <w:pStyle w:val="normal0"/>
      </w:pPr>
      <w:r>
        <w:rPr>
          <w:rFonts w:ascii="Times New Roman" w:eastAsia="Times New Roman" w:hAnsi="Times New Roman" w:cs="Times New Roman"/>
          <w:sz w:val="20"/>
          <w:szCs w:val="20"/>
        </w:rPr>
        <w:t>[10] Name these kinds of compounds, which can reversibly insert between DNA’s base pairs.</w:t>
      </w:r>
    </w:p>
    <w:p w:rsidR="002007D6" w:rsidRDefault="0023683B">
      <w:pPr>
        <w:pStyle w:val="normal0"/>
      </w:pPr>
      <w:r>
        <w:rPr>
          <w:rFonts w:ascii="Times New Roman" w:eastAsia="Times New Roman" w:hAnsi="Times New Roman" w:cs="Times New Roman"/>
          <w:sz w:val="20"/>
          <w:szCs w:val="20"/>
        </w:rPr>
        <w:t>ANSWER:</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intercalator</w:t>
      </w:r>
      <w:r>
        <w:rPr>
          <w:rFonts w:ascii="Times New Roman" w:eastAsia="Times New Roman" w:hAnsi="Times New Roman" w:cs="Times New Roman"/>
          <w:sz w:val="20"/>
          <w:szCs w:val="20"/>
        </w:rPr>
        <w:t>s; accept word forms</w:t>
      </w:r>
    </w:p>
    <w:p w:rsidR="002007D6" w:rsidRDefault="0023683B">
      <w:pPr>
        <w:pStyle w:val="normal0"/>
      </w:pPr>
      <w:r>
        <w:rPr>
          <w:rFonts w:ascii="Times New Roman" w:eastAsia="Times New Roman" w:hAnsi="Times New Roman" w:cs="Times New Roman"/>
          <w:sz w:val="20"/>
          <w:szCs w:val="20"/>
        </w:rPr>
        <w:t>[10] DNA intercalation causes the “frameshift” type of these genetic changes, which also have “point”, “mismatch”, and “deletion” types.</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mutation</w:t>
      </w:r>
      <w:r>
        <w:rPr>
          <w:rFonts w:ascii="Times New Roman" w:eastAsia="Times New Roman" w:hAnsi="Times New Roman" w:cs="Times New Roman"/>
          <w:sz w:val="20"/>
          <w:szCs w:val="20"/>
        </w:rPr>
        <w:t>s</w:t>
      </w:r>
    </w:p>
    <w:p w:rsidR="002007D6" w:rsidRDefault="0023683B">
      <w:pPr>
        <w:pStyle w:val="normal0"/>
      </w:pPr>
      <w:r>
        <w:rPr>
          <w:rFonts w:ascii="Times New Roman" w:eastAsia="Times New Roman" w:hAnsi="Times New Roman" w:cs="Times New Roman"/>
          <w:sz w:val="20"/>
          <w:szCs w:val="20"/>
        </w:rPr>
        <w:t>[10] Mutagenicity is often confused with this concept, which is any</w:t>
      </w:r>
      <w:r>
        <w:rPr>
          <w:rFonts w:ascii="Times New Roman" w:eastAsia="Times New Roman" w:hAnsi="Times New Roman" w:cs="Times New Roman"/>
          <w:sz w:val="20"/>
          <w:szCs w:val="20"/>
        </w:rPr>
        <w:t xml:space="preserve"> compound’s ability to damage genetic material directly, like by intercalators mutating DNA.</w:t>
      </w:r>
    </w:p>
    <w:p w:rsidR="002007D6" w:rsidRDefault="0023683B">
      <w:pPr>
        <w:pStyle w:val="normal0"/>
      </w:pPr>
      <w:r>
        <w:rPr>
          <w:rFonts w:ascii="Times New Roman" w:eastAsia="Times New Roman" w:hAnsi="Times New Roman" w:cs="Times New Roman"/>
          <w:sz w:val="20"/>
          <w:szCs w:val="20"/>
        </w:rPr>
        <w:t>ANSWER: geno</w:t>
      </w:r>
      <w:r>
        <w:rPr>
          <w:rFonts w:ascii="Times New Roman" w:eastAsia="Times New Roman" w:hAnsi="Times New Roman" w:cs="Times New Roman"/>
          <w:b/>
          <w:sz w:val="20"/>
          <w:szCs w:val="20"/>
          <w:u w:val="single"/>
        </w:rPr>
        <w:t>toxic</w:t>
      </w:r>
      <w:r>
        <w:rPr>
          <w:rFonts w:ascii="Times New Roman" w:eastAsia="Times New Roman" w:hAnsi="Times New Roman" w:cs="Times New Roman"/>
          <w:sz w:val="20"/>
          <w:szCs w:val="20"/>
        </w:rPr>
        <w:t xml:space="preserve">ity, accept specific types of </w:t>
      </w:r>
      <w:r>
        <w:rPr>
          <w:rFonts w:ascii="Times New Roman" w:eastAsia="Times New Roman" w:hAnsi="Times New Roman" w:cs="Times New Roman"/>
          <w:b/>
          <w:sz w:val="20"/>
          <w:szCs w:val="20"/>
          <w:u w:val="single"/>
        </w:rPr>
        <w:t>toxic</w:t>
      </w:r>
      <w:r>
        <w:rPr>
          <w:rFonts w:ascii="Times New Roman" w:eastAsia="Times New Roman" w:hAnsi="Times New Roman" w:cs="Times New Roman"/>
          <w:sz w:val="20"/>
          <w:szCs w:val="20"/>
        </w:rPr>
        <w:t>ity</w:t>
      </w:r>
    </w:p>
    <w:p w:rsidR="002007D6" w:rsidRDefault="002007D6">
      <w:pPr>
        <w:pStyle w:val="normal0"/>
      </w:pPr>
    </w:p>
    <w:p w:rsidR="002007D6" w:rsidRDefault="0023683B">
      <w:pPr>
        <w:pStyle w:val="normal0"/>
      </w:pPr>
      <w:r>
        <w:rPr>
          <w:rFonts w:ascii="Times New Roman" w:eastAsia="Times New Roman" w:hAnsi="Times New Roman" w:cs="Times New Roman"/>
          <w:sz w:val="20"/>
          <w:szCs w:val="20"/>
        </w:rPr>
        <w:t>4) Name a few ways to make people mad on the Internet, for 10 points each:</w:t>
      </w:r>
    </w:p>
    <w:p w:rsidR="002007D6" w:rsidRDefault="0023683B">
      <w:pPr>
        <w:pStyle w:val="normal0"/>
      </w:pPr>
      <w:r>
        <w:rPr>
          <w:rFonts w:ascii="Times New Roman" w:eastAsia="Times New Roman" w:hAnsi="Times New Roman" w:cs="Times New Roman"/>
          <w:sz w:val="20"/>
          <w:szCs w:val="20"/>
        </w:rPr>
        <w:t>[10] One easy way is to link ot</w:t>
      </w:r>
      <w:r>
        <w:rPr>
          <w:rFonts w:ascii="Times New Roman" w:eastAsia="Times New Roman" w:hAnsi="Times New Roman" w:cs="Times New Roman"/>
          <w:sz w:val="20"/>
          <w:szCs w:val="20"/>
        </w:rPr>
        <w:t>her people to this song, in which Rick Astley sings that “we’re no strangers to love”. If you are tricked into clicking on a link to this song, you have, unfortunately, been “rickrolled”.</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Never Gonna Give You Up</w:t>
      </w:r>
    </w:p>
    <w:p w:rsidR="002007D6" w:rsidRDefault="0023683B">
      <w:pPr>
        <w:pStyle w:val="normal0"/>
      </w:pPr>
      <w:r>
        <w:rPr>
          <w:rFonts w:ascii="Times New Roman" w:eastAsia="Times New Roman" w:hAnsi="Times New Roman" w:cs="Times New Roman"/>
          <w:sz w:val="20"/>
          <w:szCs w:val="20"/>
        </w:rPr>
        <w:lastRenderedPageBreak/>
        <w:t>[10] When a person on the Internet a</w:t>
      </w:r>
      <w:r>
        <w:rPr>
          <w:rFonts w:ascii="Times New Roman" w:eastAsia="Times New Roman" w:hAnsi="Times New Roman" w:cs="Times New Roman"/>
          <w:sz w:val="20"/>
          <w:szCs w:val="20"/>
        </w:rPr>
        <w:t xml:space="preserve">sks you what the name of a song is, a popular way of annoying them, especially on Twitch, is to falsely claim that it’s in fact this lyricless song by Darude. </w:t>
      </w:r>
    </w:p>
    <w:p w:rsidR="002007D6" w:rsidRDefault="0023683B">
      <w:pPr>
        <w:pStyle w:val="normal0"/>
      </w:pPr>
      <w:r>
        <w:rPr>
          <w:rFonts w:ascii="Times New Roman" w:eastAsia="Times New Roman" w:hAnsi="Times New Roman" w:cs="Times New Roman"/>
          <w:sz w:val="20"/>
          <w:szCs w:val="20"/>
        </w:rPr>
        <w:t>ANSWER: Darude-</w:t>
      </w:r>
      <w:r>
        <w:rPr>
          <w:rFonts w:ascii="Times New Roman" w:eastAsia="Times New Roman" w:hAnsi="Times New Roman" w:cs="Times New Roman"/>
          <w:b/>
          <w:sz w:val="20"/>
          <w:szCs w:val="20"/>
          <w:u w:val="single"/>
        </w:rPr>
        <w:t>Sandstorm</w:t>
      </w:r>
    </w:p>
    <w:p w:rsidR="002007D6" w:rsidRDefault="0023683B">
      <w:pPr>
        <w:pStyle w:val="normal0"/>
      </w:pPr>
      <w:r>
        <w:rPr>
          <w:rFonts w:ascii="Times New Roman" w:eastAsia="Times New Roman" w:hAnsi="Times New Roman" w:cs="Times New Roman"/>
          <w:sz w:val="20"/>
          <w:szCs w:val="20"/>
        </w:rPr>
        <w:t>[10] Posting one of these blocks of text, one of which claims the poste</w:t>
      </w:r>
      <w:r>
        <w:rPr>
          <w:rFonts w:ascii="Times New Roman" w:eastAsia="Times New Roman" w:hAnsi="Times New Roman" w:cs="Times New Roman"/>
          <w:sz w:val="20"/>
          <w:szCs w:val="20"/>
        </w:rPr>
        <w:t xml:space="preserve">r has extensive training in “gorilla warfare”, can generate anger and confusion as well. </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copypasta</w:t>
      </w:r>
      <w:r>
        <w:rPr>
          <w:rFonts w:ascii="Times New Roman" w:eastAsia="Times New Roman" w:hAnsi="Times New Roman" w:cs="Times New Roman"/>
          <w:sz w:val="20"/>
          <w:szCs w:val="20"/>
        </w:rPr>
        <w:t>s     &lt;DS&gt;</w:t>
      </w:r>
    </w:p>
    <w:p w:rsidR="002007D6" w:rsidRDefault="002007D6">
      <w:pPr>
        <w:pStyle w:val="normal0"/>
      </w:pPr>
    </w:p>
    <w:p w:rsidR="002007D6" w:rsidRDefault="002007D6">
      <w:pPr>
        <w:pStyle w:val="normal0"/>
      </w:pPr>
    </w:p>
    <w:p w:rsidR="002007D6" w:rsidRDefault="002007D6">
      <w:pPr>
        <w:pStyle w:val="normal0"/>
      </w:pPr>
    </w:p>
    <w:p w:rsidR="002007D6" w:rsidRDefault="002007D6">
      <w:pPr>
        <w:pStyle w:val="normal0"/>
      </w:pPr>
    </w:p>
    <w:p w:rsidR="002007D6" w:rsidRDefault="002007D6">
      <w:pPr>
        <w:pStyle w:val="normal0"/>
      </w:pPr>
    </w:p>
    <w:p w:rsidR="002007D6" w:rsidRDefault="002007D6">
      <w:pPr>
        <w:pStyle w:val="normal0"/>
      </w:pPr>
    </w:p>
    <w:p w:rsidR="002007D6" w:rsidRDefault="0023683B">
      <w:pPr>
        <w:pStyle w:val="normal0"/>
      </w:pPr>
      <w:r>
        <w:rPr>
          <w:rFonts w:ascii="Times New Roman" w:eastAsia="Times New Roman" w:hAnsi="Times New Roman" w:cs="Times New Roman"/>
          <w:sz w:val="20"/>
          <w:szCs w:val="20"/>
        </w:rPr>
        <w:t>5) Name some things about the group of French composers known as Les Six, for 10 points each:</w:t>
      </w:r>
    </w:p>
    <w:p w:rsidR="002007D6" w:rsidRDefault="0023683B">
      <w:pPr>
        <w:pStyle w:val="normal0"/>
      </w:pPr>
      <w:r>
        <w:rPr>
          <w:rFonts w:ascii="Times New Roman" w:eastAsia="Times New Roman" w:hAnsi="Times New Roman" w:cs="Times New Roman"/>
          <w:sz w:val="20"/>
          <w:szCs w:val="20"/>
        </w:rPr>
        <w:t>[10] The members of Les Six were considered to be practitioners of this kind of music. This term indicates a willingness to experiment artistically and translates as “advance guard” in French.</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avant-garde</w:t>
      </w:r>
    </w:p>
    <w:p w:rsidR="002007D6" w:rsidRDefault="0023683B">
      <w:pPr>
        <w:pStyle w:val="normal0"/>
      </w:pPr>
      <w:r>
        <w:rPr>
          <w:rFonts w:ascii="Times New Roman" w:eastAsia="Times New Roman" w:hAnsi="Times New Roman" w:cs="Times New Roman"/>
          <w:sz w:val="20"/>
          <w:szCs w:val="20"/>
        </w:rPr>
        <w:t>[10] Works by this member of Les Six includ</w:t>
      </w:r>
      <w:r>
        <w:rPr>
          <w:rFonts w:ascii="Times New Roman" w:eastAsia="Times New Roman" w:hAnsi="Times New Roman" w:cs="Times New Roman"/>
          <w:sz w:val="20"/>
          <w:szCs w:val="20"/>
        </w:rPr>
        <w:t>e the piano works Dessicated Embryos and the Gymnopedies.</w:t>
      </w:r>
    </w:p>
    <w:p w:rsidR="002007D6" w:rsidRDefault="0023683B">
      <w:pPr>
        <w:pStyle w:val="normal0"/>
      </w:pPr>
      <w:r>
        <w:rPr>
          <w:rFonts w:ascii="Times New Roman" w:eastAsia="Times New Roman" w:hAnsi="Times New Roman" w:cs="Times New Roman"/>
          <w:sz w:val="20"/>
          <w:szCs w:val="20"/>
        </w:rPr>
        <w:t xml:space="preserve">ANSWER: Erik </w:t>
      </w:r>
      <w:r>
        <w:rPr>
          <w:rFonts w:ascii="Times New Roman" w:eastAsia="Times New Roman" w:hAnsi="Times New Roman" w:cs="Times New Roman"/>
          <w:b/>
          <w:sz w:val="20"/>
          <w:szCs w:val="20"/>
          <w:u w:val="single"/>
        </w:rPr>
        <w:t>Satie</w:t>
      </w:r>
    </w:p>
    <w:p w:rsidR="002007D6" w:rsidRDefault="0023683B">
      <w:pPr>
        <w:pStyle w:val="normal0"/>
      </w:pPr>
      <w:r>
        <w:rPr>
          <w:rFonts w:ascii="Times New Roman" w:eastAsia="Times New Roman" w:hAnsi="Times New Roman" w:cs="Times New Roman"/>
          <w:sz w:val="20"/>
          <w:szCs w:val="20"/>
        </w:rPr>
        <w:t xml:space="preserve">[10] Brazilian, African and jazz music inspired this member of Les Six’ ballets The Ox on the Roof and The Creation of the World. </w:t>
      </w:r>
    </w:p>
    <w:p w:rsidR="002007D6" w:rsidRDefault="0023683B">
      <w:pPr>
        <w:pStyle w:val="normal0"/>
      </w:pPr>
      <w:r>
        <w:rPr>
          <w:rFonts w:ascii="Times New Roman" w:eastAsia="Times New Roman" w:hAnsi="Times New Roman" w:cs="Times New Roman"/>
          <w:sz w:val="20"/>
          <w:szCs w:val="20"/>
        </w:rPr>
        <w:t xml:space="preserve">ANSWER: Darius </w:t>
      </w:r>
      <w:r>
        <w:rPr>
          <w:rFonts w:ascii="Times New Roman" w:eastAsia="Times New Roman" w:hAnsi="Times New Roman" w:cs="Times New Roman"/>
          <w:b/>
          <w:sz w:val="20"/>
          <w:szCs w:val="20"/>
          <w:u w:val="single"/>
        </w:rPr>
        <w:t>Milhaud</w:t>
      </w:r>
      <w:r>
        <w:rPr>
          <w:rFonts w:ascii="Times New Roman" w:eastAsia="Times New Roman" w:hAnsi="Times New Roman" w:cs="Times New Roman"/>
          <w:sz w:val="20"/>
          <w:szCs w:val="20"/>
        </w:rPr>
        <w:t xml:space="preserve"> &lt;JG&gt;</w:t>
      </w:r>
    </w:p>
    <w:p w:rsidR="002007D6" w:rsidRDefault="002007D6">
      <w:pPr>
        <w:pStyle w:val="normal0"/>
      </w:pPr>
    </w:p>
    <w:p w:rsidR="002007D6" w:rsidRDefault="0023683B">
      <w:pPr>
        <w:pStyle w:val="normal0"/>
      </w:pPr>
      <w:r>
        <w:rPr>
          <w:rFonts w:ascii="Times New Roman" w:eastAsia="Times New Roman" w:hAnsi="Times New Roman" w:cs="Times New Roman"/>
          <w:sz w:val="20"/>
          <w:szCs w:val="20"/>
        </w:rPr>
        <w:t>6) In one scene in this play, a prostitute named Yvette sings “The Fraternization Song.” For 10 points each:</w:t>
      </w:r>
    </w:p>
    <w:p w:rsidR="002007D6" w:rsidRDefault="0023683B">
      <w:pPr>
        <w:pStyle w:val="normal0"/>
      </w:pPr>
      <w:r>
        <w:rPr>
          <w:rFonts w:ascii="Times New Roman" w:eastAsia="Times New Roman" w:hAnsi="Times New Roman" w:cs="Times New Roman"/>
          <w:sz w:val="20"/>
          <w:szCs w:val="20"/>
        </w:rPr>
        <w:t>[10] Name this play set during the Thirty Years’ War, in which the title character tries to take care of Kattrin, Elilif and Swiss Cheese.</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Mother Courage and Her Children</w:t>
      </w:r>
    </w:p>
    <w:p w:rsidR="002007D6" w:rsidRDefault="0023683B">
      <w:pPr>
        <w:pStyle w:val="normal0"/>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Mother Courage and Her Children</w:t>
      </w:r>
      <w:r>
        <w:rPr>
          <w:rFonts w:ascii="Times New Roman" w:eastAsia="Times New Roman" w:hAnsi="Times New Roman" w:cs="Times New Roman"/>
          <w:sz w:val="20"/>
          <w:szCs w:val="20"/>
        </w:rPr>
        <w:t xml:space="preserve"> was written by this man, a proponent of “Epic Theatre” who also wrote </w:t>
      </w:r>
      <w:r>
        <w:rPr>
          <w:rFonts w:ascii="Times New Roman" w:eastAsia="Times New Roman" w:hAnsi="Times New Roman" w:cs="Times New Roman"/>
          <w:i/>
          <w:sz w:val="20"/>
          <w:szCs w:val="20"/>
        </w:rPr>
        <w:t>The Threepenny Opera</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The Caucasian Chalk Circle</w:t>
      </w:r>
      <w:r>
        <w:rPr>
          <w:rFonts w:ascii="Times New Roman" w:eastAsia="Times New Roman" w:hAnsi="Times New Roman" w:cs="Times New Roman"/>
          <w:sz w:val="20"/>
          <w:szCs w:val="20"/>
        </w:rPr>
        <w:t>.</w:t>
      </w:r>
    </w:p>
    <w:p w:rsidR="002007D6" w:rsidRDefault="0023683B">
      <w:pPr>
        <w:pStyle w:val="normal0"/>
      </w:pPr>
      <w:r>
        <w:rPr>
          <w:rFonts w:ascii="Times New Roman" w:eastAsia="Times New Roman" w:hAnsi="Times New Roman" w:cs="Times New Roman"/>
          <w:sz w:val="20"/>
          <w:szCs w:val="20"/>
        </w:rPr>
        <w:t xml:space="preserve">ANSWER: Bertolt </w:t>
      </w:r>
      <w:r>
        <w:rPr>
          <w:rFonts w:ascii="Times New Roman" w:eastAsia="Times New Roman" w:hAnsi="Times New Roman" w:cs="Times New Roman"/>
          <w:b/>
          <w:sz w:val="20"/>
          <w:szCs w:val="20"/>
          <w:u w:val="single"/>
        </w:rPr>
        <w:t>Brecht</w:t>
      </w:r>
    </w:p>
    <w:p w:rsidR="002007D6" w:rsidRDefault="0023683B">
      <w:pPr>
        <w:pStyle w:val="normal0"/>
      </w:pPr>
      <w:r>
        <w:rPr>
          <w:rFonts w:ascii="Times New Roman" w:eastAsia="Times New Roman" w:hAnsi="Times New Roman" w:cs="Times New Roman"/>
          <w:sz w:val="20"/>
          <w:szCs w:val="20"/>
        </w:rPr>
        <w:t xml:space="preserve">[10] In </w:t>
      </w:r>
      <w:r>
        <w:rPr>
          <w:rFonts w:ascii="Times New Roman" w:eastAsia="Times New Roman" w:hAnsi="Times New Roman" w:cs="Times New Roman"/>
          <w:i/>
          <w:sz w:val="20"/>
          <w:szCs w:val="20"/>
        </w:rPr>
        <w:t>The Resistible Rise of Arturo Ui</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Brecht satirized the rise to power of this man, who was also satirized in Chaplin’s </w:t>
      </w:r>
      <w:r>
        <w:rPr>
          <w:rFonts w:ascii="Times New Roman" w:eastAsia="Times New Roman" w:hAnsi="Times New Roman" w:cs="Times New Roman"/>
          <w:i/>
          <w:sz w:val="20"/>
          <w:szCs w:val="20"/>
        </w:rPr>
        <w:t>The Great Dictator</w:t>
      </w:r>
      <w:r>
        <w:rPr>
          <w:rFonts w:ascii="Times New Roman" w:eastAsia="Times New Roman" w:hAnsi="Times New Roman" w:cs="Times New Roman"/>
          <w:sz w:val="20"/>
          <w:szCs w:val="20"/>
        </w:rPr>
        <w:t xml:space="preserve"> and shown getting punched in the mouth on the cover of </w:t>
      </w:r>
      <w:r>
        <w:rPr>
          <w:rFonts w:ascii="Times New Roman" w:eastAsia="Times New Roman" w:hAnsi="Times New Roman" w:cs="Times New Roman"/>
          <w:i/>
          <w:sz w:val="20"/>
          <w:szCs w:val="20"/>
        </w:rPr>
        <w:t>Captain America</w:t>
      </w:r>
      <w:r>
        <w:rPr>
          <w:rFonts w:ascii="Times New Roman" w:eastAsia="Times New Roman" w:hAnsi="Times New Roman" w:cs="Times New Roman"/>
          <w:sz w:val="20"/>
          <w:szCs w:val="20"/>
        </w:rPr>
        <w:t xml:space="preserve"> #1.</w:t>
      </w:r>
    </w:p>
    <w:p w:rsidR="002007D6" w:rsidRDefault="0023683B">
      <w:pPr>
        <w:pStyle w:val="normal0"/>
      </w:pPr>
      <w:r>
        <w:rPr>
          <w:rFonts w:ascii="Times New Roman" w:eastAsia="Times New Roman" w:hAnsi="Times New Roman" w:cs="Times New Roman"/>
          <w:sz w:val="20"/>
          <w:szCs w:val="20"/>
        </w:rPr>
        <w:t xml:space="preserve">ANSWER: Adolf </w:t>
      </w:r>
      <w:r>
        <w:rPr>
          <w:rFonts w:ascii="Times New Roman" w:eastAsia="Times New Roman" w:hAnsi="Times New Roman" w:cs="Times New Roman"/>
          <w:b/>
          <w:sz w:val="20"/>
          <w:szCs w:val="20"/>
          <w:u w:val="single"/>
        </w:rPr>
        <w:t>Hitler</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&lt;JG&gt;</w:t>
      </w:r>
    </w:p>
    <w:p w:rsidR="002007D6" w:rsidRDefault="002007D6">
      <w:pPr>
        <w:pStyle w:val="normal0"/>
      </w:pPr>
    </w:p>
    <w:p w:rsidR="002007D6" w:rsidRDefault="0023683B">
      <w:pPr>
        <w:pStyle w:val="normal0"/>
      </w:pPr>
      <w:r>
        <w:rPr>
          <w:rFonts w:ascii="Times New Roman" w:eastAsia="Times New Roman" w:hAnsi="Times New Roman" w:cs="Times New Roman"/>
          <w:sz w:val="20"/>
          <w:szCs w:val="20"/>
        </w:rPr>
        <w:t xml:space="preserve">7) The Direct Legislation League was part of this </w:t>
      </w:r>
      <w:r>
        <w:rPr>
          <w:rFonts w:ascii="Times New Roman" w:eastAsia="Times New Roman" w:hAnsi="Times New Roman" w:cs="Times New Roman"/>
          <w:sz w:val="20"/>
          <w:szCs w:val="20"/>
        </w:rPr>
        <w:t>state’s namesake system, and it was the destination of “prairie schooners” going west from Independence in a namesake fever. For 10 points each:</w:t>
      </w:r>
    </w:p>
    <w:p w:rsidR="002007D6" w:rsidRDefault="0023683B">
      <w:pPr>
        <w:pStyle w:val="normal0"/>
      </w:pPr>
      <w:r>
        <w:rPr>
          <w:rFonts w:ascii="Times New Roman" w:eastAsia="Times New Roman" w:hAnsi="Times New Roman" w:cs="Times New Roman"/>
          <w:sz w:val="20"/>
          <w:szCs w:val="20"/>
        </w:rPr>
        <w:t xml:space="preserve">[10] Name this state, where Senator Charles McNary was from, formed from a territory below the 54°40' line and </w:t>
      </w:r>
      <w:r>
        <w:rPr>
          <w:rFonts w:ascii="Times New Roman" w:eastAsia="Times New Roman" w:hAnsi="Times New Roman" w:cs="Times New Roman"/>
          <w:sz w:val="20"/>
          <w:szCs w:val="20"/>
        </w:rPr>
        <w:t>later the 49th parallel.</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Oregon</w:t>
      </w:r>
    </w:p>
    <w:p w:rsidR="002007D6" w:rsidRDefault="0023683B">
      <w:pPr>
        <w:pStyle w:val="normal0"/>
      </w:pPr>
      <w:r>
        <w:rPr>
          <w:rFonts w:ascii="Times New Roman" w:eastAsia="Times New Roman" w:hAnsi="Times New Roman" w:cs="Times New Roman"/>
          <w:sz w:val="20"/>
          <w:szCs w:val="20"/>
        </w:rPr>
        <w:t>[10] These two men, as part of the Corps of Discovery, went on an expedition up the Oregon Trail in 1804. They were helped by Sacagawea.</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Lewis</w:t>
      </w:r>
      <w:r>
        <w:rPr>
          <w:rFonts w:ascii="Times New Roman" w:eastAsia="Times New Roman" w:hAnsi="Times New Roman" w:cs="Times New Roman"/>
          <w:sz w:val="20"/>
          <w:szCs w:val="20"/>
        </w:rPr>
        <w:t xml:space="preserve"> and </w:t>
      </w:r>
      <w:r>
        <w:rPr>
          <w:rFonts w:ascii="Times New Roman" w:eastAsia="Times New Roman" w:hAnsi="Times New Roman" w:cs="Times New Roman"/>
          <w:b/>
          <w:sz w:val="20"/>
          <w:szCs w:val="20"/>
          <w:u w:val="single"/>
        </w:rPr>
        <w:t>Clark</w:t>
      </w:r>
    </w:p>
    <w:p w:rsidR="002007D6" w:rsidRDefault="0023683B">
      <w:pPr>
        <w:pStyle w:val="normal0"/>
      </w:pPr>
      <w:r>
        <w:rPr>
          <w:rFonts w:ascii="Times New Roman" w:eastAsia="Times New Roman" w:hAnsi="Times New Roman" w:cs="Times New Roman"/>
          <w:sz w:val="20"/>
          <w:szCs w:val="20"/>
        </w:rPr>
        <w:t>[10] The Oregon Trail was one of this group of trails g</w:t>
      </w:r>
      <w:r>
        <w:rPr>
          <w:rFonts w:ascii="Times New Roman" w:eastAsia="Times New Roman" w:hAnsi="Times New Roman" w:cs="Times New Roman"/>
          <w:sz w:val="20"/>
          <w:szCs w:val="20"/>
        </w:rPr>
        <w:t>oing west by a certain means, which also named a stagecoach company run by Ben Holladay.</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Overland</w:t>
      </w:r>
      <w:r>
        <w:rPr>
          <w:rFonts w:ascii="Times New Roman" w:eastAsia="Times New Roman" w:hAnsi="Times New Roman" w:cs="Times New Roman"/>
          <w:sz w:val="20"/>
          <w:szCs w:val="20"/>
        </w:rPr>
        <w:t xml:space="preserve"> Trails</w:t>
      </w:r>
    </w:p>
    <w:p w:rsidR="002007D6" w:rsidRDefault="002007D6">
      <w:pPr>
        <w:pStyle w:val="normal0"/>
      </w:pPr>
    </w:p>
    <w:p w:rsidR="002007D6" w:rsidRDefault="0023683B">
      <w:pPr>
        <w:pStyle w:val="normal0"/>
      </w:pPr>
      <w:r>
        <w:rPr>
          <w:rFonts w:ascii="Times New Roman" w:eastAsia="Times New Roman" w:hAnsi="Times New Roman" w:cs="Times New Roman"/>
          <w:sz w:val="20"/>
          <w:szCs w:val="20"/>
        </w:rPr>
        <w:t>8) This law can be derived from Hess’ law by integrating its differential form based on changing temperature. For 10 points each:</w:t>
      </w:r>
    </w:p>
    <w:p w:rsidR="002007D6" w:rsidRDefault="0023683B">
      <w:pPr>
        <w:pStyle w:val="normal0"/>
      </w:pPr>
      <w:r>
        <w:rPr>
          <w:rFonts w:ascii="Times New Roman" w:eastAsia="Times New Roman" w:hAnsi="Times New Roman" w:cs="Times New Roman"/>
          <w:sz w:val="20"/>
          <w:szCs w:val="20"/>
        </w:rPr>
        <w:lastRenderedPageBreak/>
        <w:t>[10] Name this law, which takes the temperature integral of a change in heat capacity and sets it equal to the difference of two changes in latent heat.</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Kirchhoff</w:t>
      </w:r>
      <w:r>
        <w:rPr>
          <w:rFonts w:ascii="Times New Roman" w:eastAsia="Times New Roman" w:hAnsi="Times New Roman" w:cs="Times New Roman"/>
          <w:sz w:val="20"/>
          <w:szCs w:val="20"/>
        </w:rPr>
        <w:t xml:space="preserve"> [KEER-koff]’s law (thermodynamics)</w:t>
      </w:r>
    </w:p>
    <w:p w:rsidR="002007D6" w:rsidRDefault="0023683B">
      <w:pPr>
        <w:pStyle w:val="normal0"/>
      </w:pPr>
      <w:r>
        <w:rPr>
          <w:rFonts w:ascii="Times New Roman" w:eastAsia="Times New Roman" w:hAnsi="Times New Roman" w:cs="Times New Roman"/>
          <w:sz w:val="20"/>
          <w:szCs w:val="20"/>
        </w:rPr>
        <w:t>[10] Hess’s law describes this state function, als</w:t>
      </w:r>
      <w:r>
        <w:rPr>
          <w:rFonts w:ascii="Times New Roman" w:eastAsia="Times New Roman" w:hAnsi="Times New Roman" w:cs="Times New Roman"/>
          <w:sz w:val="20"/>
          <w:szCs w:val="20"/>
        </w:rPr>
        <w:t>o called latent heat, at constant temperature. It is symbolized by a capital H and equals the sum of internal energy and pressure times change in volume.</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enthalpy</w:t>
      </w:r>
    </w:p>
    <w:p w:rsidR="002007D6" w:rsidRDefault="0023683B">
      <w:pPr>
        <w:pStyle w:val="normal0"/>
      </w:pPr>
      <w:r>
        <w:rPr>
          <w:rFonts w:ascii="Times New Roman" w:eastAsia="Times New Roman" w:hAnsi="Times New Roman" w:cs="Times New Roman"/>
          <w:sz w:val="20"/>
          <w:szCs w:val="20"/>
        </w:rPr>
        <w:t xml:space="preserve">[10] The Joule-Thomson effect used to liquefy gases relies on this type of expansion at constant enthalpy. </w:t>
      </w:r>
      <w:r>
        <w:rPr>
          <w:rFonts w:ascii="Times New Roman" w:eastAsia="Times New Roman" w:hAnsi="Times New Roman" w:cs="Times New Roman"/>
          <w:i/>
          <w:sz w:val="20"/>
          <w:szCs w:val="20"/>
        </w:rPr>
        <w:t>Pressure times volume all raised to the seven-fifths power</w:t>
      </w:r>
      <w:r>
        <w:rPr>
          <w:rFonts w:ascii="Times New Roman" w:eastAsia="Times New Roman" w:hAnsi="Times New Roman" w:cs="Times New Roman"/>
          <w:sz w:val="20"/>
          <w:szCs w:val="20"/>
        </w:rPr>
        <w:t xml:space="preserve"> stays constant in one of these processes for a diatomic gas. </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adiabatic</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&lt;HW&gt;</w:t>
      </w:r>
    </w:p>
    <w:p w:rsidR="002007D6" w:rsidRDefault="002007D6">
      <w:pPr>
        <w:pStyle w:val="normal0"/>
      </w:pPr>
    </w:p>
    <w:p w:rsidR="002007D6" w:rsidRDefault="002007D6">
      <w:pPr>
        <w:pStyle w:val="normal0"/>
      </w:pPr>
    </w:p>
    <w:p w:rsidR="002007D6" w:rsidRDefault="002007D6">
      <w:pPr>
        <w:pStyle w:val="normal0"/>
      </w:pPr>
    </w:p>
    <w:p w:rsidR="002007D6" w:rsidRDefault="002007D6">
      <w:pPr>
        <w:pStyle w:val="normal0"/>
      </w:pPr>
    </w:p>
    <w:p w:rsidR="002007D6" w:rsidRDefault="0023683B">
      <w:pPr>
        <w:pStyle w:val="normal0"/>
      </w:pPr>
      <w:r>
        <w:rPr>
          <w:rFonts w:ascii="Times New Roman" w:eastAsia="Times New Roman" w:hAnsi="Times New Roman" w:cs="Times New Roman"/>
          <w:sz w:val="20"/>
          <w:szCs w:val="20"/>
        </w:rPr>
        <w:t>9</w:t>
      </w:r>
      <w:r>
        <w:rPr>
          <w:rFonts w:ascii="Times New Roman" w:eastAsia="Times New Roman" w:hAnsi="Times New Roman" w:cs="Times New Roman"/>
          <w:sz w:val="20"/>
          <w:szCs w:val="20"/>
        </w:rPr>
        <w:t>) This man helped organize the North German Confederation and later absorbed it into Prussia. For 10 points each:</w:t>
      </w:r>
    </w:p>
    <w:p w:rsidR="002007D6" w:rsidRDefault="0023683B">
      <w:pPr>
        <w:pStyle w:val="normal0"/>
      </w:pPr>
      <w:r>
        <w:rPr>
          <w:rFonts w:ascii="Times New Roman" w:eastAsia="Times New Roman" w:hAnsi="Times New Roman" w:cs="Times New Roman"/>
          <w:sz w:val="20"/>
          <w:szCs w:val="20"/>
        </w:rPr>
        <w:t>[10] Name this Iron Chancellor who started the Seven Weeks War and the Franco-Prussian War, uniting Germany in the process.</w:t>
      </w:r>
    </w:p>
    <w:p w:rsidR="002007D6" w:rsidRDefault="0023683B">
      <w:pPr>
        <w:pStyle w:val="normal0"/>
      </w:pPr>
      <w:r>
        <w:rPr>
          <w:rFonts w:ascii="Times New Roman" w:eastAsia="Times New Roman" w:hAnsi="Times New Roman" w:cs="Times New Roman"/>
          <w:sz w:val="20"/>
          <w:szCs w:val="20"/>
        </w:rPr>
        <w:t xml:space="preserve">ANSWER: Otto von </w:t>
      </w:r>
      <w:r>
        <w:rPr>
          <w:rFonts w:ascii="Times New Roman" w:eastAsia="Times New Roman" w:hAnsi="Times New Roman" w:cs="Times New Roman"/>
          <w:b/>
          <w:sz w:val="20"/>
          <w:szCs w:val="20"/>
          <w:u w:val="single"/>
        </w:rPr>
        <w:t>B</w:t>
      </w:r>
      <w:r>
        <w:rPr>
          <w:rFonts w:ascii="Times New Roman" w:eastAsia="Times New Roman" w:hAnsi="Times New Roman" w:cs="Times New Roman"/>
          <w:b/>
          <w:sz w:val="20"/>
          <w:szCs w:val="20"/>
          <w:u w:val="single"/>
        </w:rPr>
        <w:t>ismarck</w:t>
      </w:r>
    </w:p>
    <w:p w:rsidR="002007D6" w:rsidRDefault="0023683B">
      <w:pPr>
        <w:pStyle w:val="normal0"/>
      </w:pPr>
      <w:r>
        <w:rPr>
          <w:rFonts w:ascii="Times New Roman" w:eastAsia="Times New Roman" w:hAnsi="Times New Roman" w:cs="Times New Roman"/>
          <w:sz w:val="20"/>
          <w:szCs w:val="20"/>
        </w:rPr>
        <w:t>[10] In 1878, Bismarck passed laws against this ideology, and opponents called his later welfare reforms the “state” type of this ideology.</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Socialis</w:t>
      </w:r>
      <w:r>
        <w:rPr>
          <w:rFonts w:ascii="Times New Roman" w:eastAsia="Times New Roman" w:hAnsi="Times New Roman" w:cs="Times New Roman"/>
          <w:sz w:val="20"/>
          <w:szCs w:val="20"/>
        </w:rPr>
        <w:t>t/m</w:t>
      </w:r>
    </w:p>
    <w:p w:rsidR="002007D6" w:rsidRDefault="0023683B">
      <w:pPr>
        <w:pStyle w:val="normal0"/>
      </w:pPr>
      <w:r>
        <w:rPr>
          <w:rFonts w:ascii="Times New Roman" w:eastAsia="Times New Roman" w:hAnsi="Times New Roman" w:cs="Times New Roman"/>
          <w:sz w:val="20"/>
          <w:szCs w:val="20"/>
        </w:rPr>
        <w:t>[10] Bismarck’s Prussia defeated Austria in this 1866 Seven Weeks’ War battle where supe</w:t>
      </w:r>
      <w:r>
        <w:rPr>
          <w:rFonts w:ascii="Times New Roman" w:eastAsia="Times New Roman" w:hAnsi="Times New Roman" w:cs="Times New Roman"/>
          <w:sz w:val="20"/>
          <w:szCs w:val="20"/>
        </w:rPr>
        <w:t>rior Prussian breech-loading guns helped beat forces under Ludwig von Benedek in the Czech Republic.</w:t>
      </w:r>
    </w:p>
    <w:p w:rsidR="002007D6" w:rsidRDefault="0023683B">
      <w:pPr>
        <w:pStyle w:val="normal0"/>
      </w:pPr>
      <w:r>
        <w:rPr>
          <w:rFonts w:ascii="Times New Roman" w:eastAsia="Times New Roman" w:hAnsi="Times New Roman" w:cs="Times New Roman"/>
          <w:sz w:val="20"/>
          <w:szCs w:val="20"/>
        </w:rPr>
        <w:t xml:space="preserve">ANSWER: Battle of </w:t>
      </w:r>
      <w:r>
        <w:rPr>
          <w:rFonts w:ascii="Times New Roman" w:eastAsia="Times New Roman" w:hAnsi="Times New Roman" w:cs="Times New Roman"/>
          <w:b/>
          <w:sz w:val="20"/>
          <w:szCs w:val="20"/>
          <w:u w:val="single"/>
        </w:rPr>
        <w:t>Königgrätz</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Sadowa</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Sadov</w:t>
      </w:r>
      <w:r>
        <w:rPr>
          <w:rFonts w:ascii="Times New Roman" w:eastAsia="Times New Roman" w:hAnsi="Times New Roman" w:cs="Times New Roman"/>
          <w:b/>
          <w:color w:val="252525"/>
          <w:sz w:val="20"/>
          <w:szCs w:val="20"/>
          <w:u w:val="single"/>
        </w:rPr>
        <w:t>á</w:t>
      </w:r>
      <w:r>
        <w:rPr>
          <w:rFonts w:ascii="Times New Roman" w:eastAsia="Times New Roman" w:hAnsi="Times New Roman" w:cs="Times New Roman"/>
          <w:color w:val="252525"/>
          <w:sz w:val="20"/>
          <w:szCs w:val="20"/>
        </w:rPr>
        <w:t xml:space="preserve">, or </w:t>
      </w:r>
      <w:r>
        <w:rPr>
          <w:rFonts w:ascii="Times New Roman" w:eastAsia="Times New Roman" w:hAnsi="Times New Roman" w:cs="Times New Roman"/>
          <w:b/>
          <w:color w:val="252525"/>
          <w:sz w:val="20"/>
          <w:szCs w:val="20"/>
          <w:u w:val="single"/>
        </w:rPr>
        <w:t>Hradec Králové</w:t>
      </w:r>
      <w:r>
        <w:rPr>
          <w:rFonts w:ascii="Times New Roman" w:eastAsia="Times New Roman" w:hAnsi="Times New Roman" w:cs="Times New Roman"/>
          <w:b/>
          <w:color w:val="252525"/>
          <w:sz w:val="20"/>
          <w:szCs w:val="20"/>
        </w:rPr>
        <w:t xml:space="preserve"> </w:t>
      </w:r>
      <w:r>
        <w:rPr>
          <w:rFonts w:ascii="Times New Roman" w:eastAsia="Times New Roman" w:hAnsi="Times New Roman" w:cs="Times New Roman"/>
          <w:sz w:val="20"/>
          <w:szCs w:val="20"/>
        </w:rPr>
        <w:t>&lt;AS&gt;</w:t>
      </w:r>
    </w:p>
    <w:p w:rsidR="002007D6" w:rsidRDefault="002007D6">
      <w:pPr>
        <w:pStyle w:val="normal0"/>
      </w:pPr>
    </w:p>
    <w:p w:rsidR="002007D6" w:rsidRDefault="0023683B">
      <w:pPr>
        <w:pStyle w:val="normal0"/>
      </w:pPr>
      <w:r>
        <w:rPr>
          <w:rFonts w:ascii="Times New Roman" w:eastAsia="Times New Roman" w:hAnsi="Times New Roman" w:cs="Times New Roman"/>
          <w:sz w:val="20"/>
          <w:szCs w:val="20"/>
        </w:rPr>
        <w:t>10) Name some works by H.G. Wells, for 10 points each:</w:t>
      </w:r>
    </w:p>
    <w:p w:rsidR="002007D6" w:rsidRDefault="0023683B">
      <w:pPr>
        <w:pStyle w:val="normal0"/>
      </w:pPr>
      <w:r>
        <w:rPr>
          <w:rFonts w:ascii="Times New Roman" w:eastAsia="Times New Roman" w:hAnsi="Times New Roman" w:cs="Times New Roman"/>
          <w:sz w:val="20"/>
          <w:szCs w:val="20"/>
        </w:rPr>
        <w:t>[10] In this novel by Wells,</w:t>
      </w:r>
      <w:r>
        <w:rPr>
          <w:rFonts w:ascii="Times New Roman" w:eastAsia="Times New Roman" w:hAnsi="Times New Roman" w:cs="Times New Roman"/>
          <w:sz w:val="20"/>
          <w:szCs w:val="20"/>
        </w:rPr>
        <w:t xml:space="preserve"> famously dramatized over the radio by Orson Welles, martian invaders of Earth wreak havoc before being defeated by disease. </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War of the Worlds</w:t>
      </w:r>
    </w:p>
    <w:p w:rsidR="002007D6" w:rsidRDefault="0023683B">
      <w:pPr>
        <w:pStyle w:val="normal0"/>
      </w:pPr>
      <w:r>
        <w:rPr>
          <w:rFonts w:ascii="Times New Roman" w:eastAsia="Times New Roman" w:hAnsi="Times New Roman" w:cs="Times New Roman"/>
          <w:sz w:val="20"/>
          <w:szCs w:val="20"/>
        </w:rPr>
        <w:t xml:space="preserve">[10] The title character of this novel is Griffin, a former medical student who tries to kill Dr. Kemp after that man betrays to the police his plans to use his condition to begin a “Reign of Terror.” </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The Invisible Man</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FF0000"/>
          <w:sz w:val="20"/>
          <w:szCs w:val="20"/>
        </w:rPr>
        <w:t xml:space="preserve">do not accept or prompt on </w:t>
      </w:r>
      <w:r>
        <w:rPr>
          <w:rFonts w:ascii="Times New Roman" w:eastAsia="Times New Roman" w:hAnsi="Times New Roman" w:cs="Times New Roman"/>
          <w:b/>
          <w:color w:val="FF0000"/>
          <w:sz w:val="20"/>
          <w:szCs w:val="20"/>
        </w:rPr>
        <w:t>Invisible Man</w:t>
      </w:r>
    </w:p>
    <w:p w:rsidR="002007D6" w:rsidRDefault="0023683B">
      <w:pPr>
        <w:pStyle w:val="normal0"/>
      </w:pPr>
      <w:r>
        <w:rPr>
          <w:rFonts w:ascii="Times New Roman" w:eastAsia="Times New Roman" w:hAnsi="Times New Roman" w:cs="Times New Roman"/>
          <w:sz w:val="20"/>
          <w:szCs w:val="20"/>
        </w:rPr>
        <w:t>[10] A shipwrecked sailor named Prendrick is told about The Law, which bans “bestial” behavior in this novel by Wells, in which the title character is ultimately killed by one of his Beast Folk, animals he was trying to turn human.</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Th</w:t>
      </w:r>
      <w:r>
        <w:rPr>
          <w:rFonts w:ascii="Times New Roman" w:eastAsia="Times New Roman" w:hAnsi="Times New Roman" w:cs="Times New Roman"/>
          <w:i/>
          <w:sz w:val="20"/>
          <w:szCs w:val="20"/>
        </w:rPr>
        <w:t xml:space="preserve">e </w:t>
      </w:r>
      <w:r>
        <w:rPr>
          <w:rFonts w:ascii="Times New Roman" w:eastAsia="Times New Roman" w:hAnsi="Times New Roman" w:cs="Times New Roman"/>
          <w:b/>
          <w:i/>
          <w:sz w:val="20"/>
          <w:szCs w:val="20"/>
          <w:u w:val="single"/>
        </w:rPr>
        <w:t>Island of Doctor Moreau</w:t>
      </w:r>
      <w:r>
        <w:rPr>
          <w:rFonts w:ascii="Times New Roman" w:eastAsia="Times New Roman" w:hAnsi="Times New Roman" w:cs="Times New Roman"/>
          <w:sz w:val="20"/>
          <w:szCs w:val="20"/>
        </w:rPr>
        <w:t xml:space="preserve"> &lt;JG&gt;</w:t>
      </w:r>
    </w:p>
    <w:p w:rsidR="002007D6" w:rsidRDefault="002007D6">
      <w:pPr>
        <w:pStyle w:val="normal0"/>
      </w:pPr>
    </w:p>
    <w:p w:rsidR="002007D6" w:rsidRDefault="0023683B">
      <w:pPr>
        <w:pStyle w:val="normal0"/>
      </w:pPr>
      <w:r>
        <w:rPr>
          <w:rFonts w:ascii="Times New Roman" w:eastAsia="Times New Roman" w:hAnsi="Times New Roman" w:cs="Times New Roman"/>
          <w:sz w:val="20"/>
          <w:szCs w:val="20"/>
        </w:rPr>
        <w:t xml:space="preserve">11) </w:t>
      </w:r>
      <w:r>
        <w:rPr>
          <w:rFonts w:ascii="Times New Roman" w:eastAsia="Times New Roman" w:hAnsi="Times New Roman" w:cs="Times New Roman"/>
          <w:sz w:val="20"/>
          <w:szCs w:val="20"/>
          <w:highlight w:val="white"/>
        </w:rPr>
        <w:t xml:space="preserve">This painting is paired with Thomas Lawrence’s </w:t>
      </w:r>
      <w:r>
        <w:rPr>
          <w:rFonts w:ascii="Times New Roman" w:eastAsia="Times New Roman" w:hAnsi="Times New Roman" w:cs="Times New Roman"/>
          <w:i/>
          <w:sz w:val="20"/>
          <w:szCs w:val="20"/>
          <w:highlight w:val="white"/>
        </w:rPr>
        <w:t>Pinkie</w:t>
      </w:r>
      <w:r>
        <w:rPr>
          <w:rFonts w:ascii="Times New Roman" w:eastAsia="Times New Roman" w:hAnsi="Times New Roman" w:cs="Times New Roman"/>
          <w:sz w:val="20"/>
          <w:szCs w:val="20"/>
          <w:highlight w:val="white"/>
        </w:rPr>
        <w:t xml:space="preserve"> in San Marino’s Huntington Library, and its subject is thought to be Jonathan Buttall. For 10 points each:</w:t>
      </w:r>
    </w:p>
    <w:p w:rsidR="002007D6" w:rsidRDefault="0023683B">
      <w:pPr>
        <w:pStyle w:val="normal0"/>
      </w:pPr>
      <w:r>
        <w:rPr>
          <w:rFonts w:ascii="Times New Roman" w:eastAsia="Times New Roman" w:hAnsi="Times New Roman" w:cs="Times New Roman"/>
          <w:sz w:val="20"/>
          <w:szCs w:val="20"/>
          <w:highlight w:val="white"/>
        </w:rPr>
        <w:t>[10] Give the name of this painting, a full-length portrait</w:t>
      </w:r>
      <w:r>
        <w:rPr>
          <w:rFonts w:ascii="Times New Roman" w:eastAsia="Times New Roman" w:hAnsi="Times New Roman" w:cs="Times New Roman"/>
          <w:sz w:val="20"/>
          <w:szCs w:val="20"/>
          <w:highlight w:val="white"/>
        </w:rPr>
        <w:t xml:space="preserve"> of a young male holding a hat and wearing an outfit of the title color. </w:t>
      </w:r>
    </w:p>
    <w:p w:rsidR="002007D6" w:rsidRDefault="0023683B">
      <w:pPr>
        <w:pStyle w:val="normal0"/>
      </w:pPr>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i/>
          <w:sz w:val="20"/>
          <w:szCs w:val="20"/>
          <w:highlight w:val="white"/>
        </w:rPr>
        <w:t xml:space="preserve">The </w:t>
      </w:r>
      <w:r>
        <w:rPr>
          <w:rFonts w:ascii="Times New Roman" w:eastAsia="Times New Roman" w:hAnsi="Times New Roman" w:cs="Times New Roman"/>
          <w:b/>
          <w:i/>
          <w:sz w:val="20"/>
          <w:szCs w:val="20"/>
          <w:highlight w:val="white"/>
          <w:u w:val="single"/>
        </w:rPr>
        <w:t>Blue Boy</w:t>
      </w:r>
    </w:p>
    <w:p w:rsidR="002007D6" w:rsidRDefault="0023683B">
      <w:pPr>
        <w:pStyle w:val="normal0"/>
      </w:pPr>
      <w:r>
        <w:rPr>
          <w:rFonts w:ascii="Times New Roman" w:eastAsia="Times New Roman" w:hAnsi="Times New Roman" w:cs="Times New Roman"/>
          <w:sz w:val="20"/>
          <w:szCs w:val="20"/>
          <w:highlight w:val="white"/>
        </w:rPr>
        <w:t xml:space="preserve">[10] </w:t>
      </w:r>
      <w:r>
        <w:rPr>
          <w:rFonts w:ascii="Times New Roman" w:eastAsia="Times New Roman" w:hAnsi="Times New Roman" w:cs="Times New Roman"/>
          <w:i/>
          <w:sz w:val="20"/>
          <w:szCs w:val="20"/>
          <w:highlight w:val="white"/>
        </w:rPr>
        <w:t>This Blue Boy</w:t>
      </w:r>
      <w:r>
        <w:rPr>
          <w:rFonts w:ascii="Times New Roman" w:eastAsia="Times New Roman" w:hAnsi="Times New Roman" w:cs="Times New Roman"/>
          <w:sz w:val="20"/>
          <w:szCs w:val="20"/>
          <w:highlight w:val="white"/>
        </w:rPr>
        <w:t xml:space="preserve"> is a painting by this British artist and rival of Sir Joshua Reynolds. He also painted a double portrait of </w:t>
      </w:r>
      <w:r>
        <w:rPr>
          <w:rFonts w:ascii="Times New Roman" w:eastAsia="Times New Roman" w:hAnsi="Times New Roman" w:cs="Times New Roman"/>
          <w:i/>
          <w:sz w:val="20"/>
          <w:szCs w:val="20"/>
          <w:highlight w:val="white"/>
        </w:rPr>
        <w:t>Mr. and Mrs. Andrews</w:t>
      </w:r>
      <w:r>
        <w:rPr>
          <w:rFonts w:ascii="Times New Roman" w:eastAsia="Times New Roman" w:hAnsi="Times New Roman" w:cs="Times New Roman"/>
          <w:sz w:val="20"/>
          <w:szCs w:val="20"/>
          <w:highlight w:val="white"/>
        </w:rPr>
        <w:t>.</w:t>
      </w:r>
    </w:p>
    <w:p w:rsidR="002007D6" w:rsidRDefault="0023683B">
      <w:pPr>
        <w:pStyle w:val="normal0"/>
      </w:pPr>
      <w:r>
        <w:rPr>
          <w:rFonts w:ascii="Times New Roman" w:eastAsia="Times New Roman" w:hAnsi="Times New Roman" w:cs="Times New Roman"/>
          <w:sz w:val="20"/>
          <w:szCs w:val="20"/>
          <w:highlight w:val="white"/>
        </w:rPr>
        <w:t xml:space="preserve">ANSWER: Thomas </w:t>
      </w:r>
      <w:r>
        <w:rPr>
          <w:rFonts w:ascii="Times New Roman" w:eastAsia="Times New Roman" w:hAnsi="Times New Roman" w:cs="Times New Roman"/>
          <w:b/>
          <w:sz w:val="20"/>
          <w:szCs w:val="20"/>
          <w:highlight w:val="white"/>
          <w:u w:val="single"/>
        </w:rPr>
        <w:t>Gainsborough</w:t>
      </w:r>
    </w:p>
    <w:p w:rsidR="002007D6" w:rsidRDefault="0023683B">
      <w:pPr>
        <w:pStyle w:val="normal0"/>
      </w:pPr>
      <w:r>
        <w:rPr>
          <w:rFonts w:ascii="Times New Roman" w:eastAsia="Times New Roman" w:hAnsi="Times New Roman" w:cs="Times New Roman"/>
          <w:sz w:val="20"/>
          <w:szCs w:val="20"/>
          <w:highlight w:val="white"/>
        </w:rPr>
        <w:t>[10] Gainsborough created a portrait of Sarah Siddons, who was a member of this profession. Reynolds also painted a portrait of her as “the Tragic Muse.”</w:t>
      </w:r>
    </w:p>
    <w:p w:rsidR="002007D6" w:rsidRDefault="0023683B">
      <w:pPr>
        <w:pStyle w:val="normal0"/>
      </w:pPr>
      <w:r>
        <w:rPr>
          <w:rFonts w:ascii="Times New Roman" w:eastAsia="Times New Roman" w:hAnsi="Times New Roman" w:cs="Times New Roman"/>
          <w:sz w:val="20"/>
          <w:szCs w:val="20"/>
          <w:highlight w:val="white"/>
        </w:rPr>
        <w:lastRenderedPageBreak/>
        <w:t xml:space="preserve">ANSWER: </w:t>
      </w:r>
      <w:r>
        <w:rPr>
          <w:rFonts w:ascii="Times New Roman" w:eastAsia="Times New Roman" w:hAnsi="Times New Roman" w:cs="Times New Roman"/>
          <w:b/>
          <w:sz w:val="20"/>
          <w:szCs w:val="20"/>
          <w:highlight w:val="white"/>
          <w:u w:val="single"/>
        </w:rPr>
        <w:t>actress</w:t>
      </w:r>
      <w:r>
        <w:rPr>
          <w:rFonts w:ascii="Times New Roman" w:eastAsia="Times New Roman" w:hAnsi="Times New Roman" w:cs="Times New Roman"/>
          <w:sz w:val="20"/>
          <w:szCs w:val="20"/>
          <w:highlight w:val="white"/>
        </w:rPr>
        <w:t xml:space="preserve"> &lt;JG&gt;</w:t>
      </w:r>
    </w:p>
    <w:p w:rsidR="002007D6" w:rsidRDefault="002007D6">
      <w:pPr>
        <w:pStyle w:val="normal0"/>
      </w:pPr>
    </w:p>
    <w:p w:rsidR="002007D6" w:rsidRDefault="0023683B">
      <w:pPr>
        <w:pStyle w:val="normal0"/>
      </w:pPr>
      <w:r>
        <w:rPr>
          <w:rFonts w:ascii="Times New Roman" w:eastAsia="Times New Roman" w:hAnsi="Times New Roman" w:cs="Times New Roman"/>
          <w:sz w:val="20"/>
          <w:szCs w:val="20"/>
        </w:rPr>
        <w:t>12) The Blancmange curve is a c</w:t>
      </w:r>
      <w:r>
        <w:rPr>
          <w:rFonts w:ascii="Times New Roman" w:eastAsia="Times New Roman" w:hAnsi="Times New Roman" w:cs="Times New Roman"/>
          <w:sz w:val="20"/>
          <w:szCs w:val="20"/>
        </w:rPr>
        <w:t>ontinuous function that has this property everywhere it is defined. For 10 points each:</w:t>
      </w:r>
    </w:p>
    <w:p w:rsidR="002007D6" w:rsidRDefault="0023683B">
      <w:pPr>
        <w:pStyle w:val="normal0"/>
      </w:pPr>
      <w:r>
        <w:rPr>
          <w:rFonts w:ascii="Times New Roman" w:eastAsia="Times New Roman" w:hAnsi="Times New Roman" w:cs="Times New Roman"/>
          <w:sz w:val="20"/>
          <w:szCs w:val="20"/>
        </w:rPr>
        <w:t>[10] Name this property of a function, which the Weierstrass function has. The ceiling function necessarily has this property where x equals an integer, because the fun</w:t>
      </w:r>
      <w:r>
        <w:rPr>
          <w:rFonts w:ascii="Times New Roman" w:eastAsia="Times New Roman" w:hAnsi="Times New Roman" w:cs="Times New Roman"/>
          <w:sz w:val="20"/>
          <w:szCs w:val="20"/>
        </w:rPr>
        <w:t>ction is discontinuous there.</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non-differentiable</w:t>
      </w:r>
      <w:r>
        <w:rPr>
          <w:rFonts w:ascii="Times New Roman" w:eastAsia="Times New Roman" w:hAnsi="Times New Roman" w:cs="Times New Roman"/>
          <w:sz w:val="20"/>
          <w:szCs w:val="20"/>
        </w:rPr>
        <w:t>; accept equivalents and descriptions like “</w:t>
      </w:r>
      <w:r>
        <w:rPr>
          <w:rFonts w:ascii="Times New Roman" w:eastAsia="Times New Roman" w:hAnsi="Times New Roman" w:cs="Times New Roman"/>
          <w:b/>
          <w:sz w:val="20"/>
          <w:szCs w:val="20"/>
          <w:u w:val="single"/>
        </w:rPr>
        <w:t>can’t</w:t>
      </w:r>
      <w:r>
        <w:rPr>
          <w:rFonts w:ascii="Times New Roman" w:eastAsia="Times New Roman" w:hAnsi="Times New Roman" w:cs="Times New Roman"/>
          <w:sz w:val="20"/>
          <w:szCs w:val="20"/>
        </w:rPr>
        <w:t xml:space="preserve"> take a </w:t>
      </w:r>
      <w:r>
        <w:rPr>
          <w:rFonts w:ascii="Times New Roman" w:eastAsia="Times New Roman" w:hAnsi="Times New Roman" w:cs="Times New Roman"/>
          <w:b/>
          <w:sz w:val="20"/>
          <w:szCs w:val="20"/>
          <w:u w:val="single"/>
        </w:rPr>
        <w:t>derivative</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nowhere differentiable</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undifferentiable</w:t>
      </w:r>
    </w:p>
    <w:p w:rsidR="002007D6" w:rsidRDefault="0023683B">
      <w:pPr>
        <w:pStyle w:val="normal0"/>
      </w:pPr>
      <w:r>
        <w:rPr>
          <w:rFonts w:ascii="Times New Roman" w:eastAsia="Times New Roman" w:hAnsi="Times New Roman" w:cs="Times New Roman"/>
          <w:sz w:val="20"/>
          <w:szCs w:val="20"/>
        </w:rPr>
        <w:t>[10] A function is complex non-differentiable if it does not satisfy this doubly</w:t>
      </w:r>
      <w:r>
        <w:rPr>
          <w:rFonts w:ascii="Times New Roman" w:eastAsia="Times New Roman" w:hAnsi="Times New Roman" w:cs="Times New Roman"/>
          <w:sz w:val="20"/>
          <w:szCs w:val="20"/>
        </w:rPr>
        <w:t>-eponymous set of equations. They may be concisely written as “</w:t>
      </w:r>
      <w:r>
        <w:rPr>
          <w:rFonts w:ascii="Times New Roman" w:eastAsia="Times New Roman" w:hAnsi="Times New Roman" w:cs="Times New Roman"/>
          <w:i/>
          <w:sz w:val="20"/>
          <w:szCs w:val="20"/>
        </w:rPr>
        <w:t>the derivative of f with respect to the complex conjugate of z equals zero</w:t>
      </w:r>
      <w:r>
        <w:rPr>
          <w:rFonts w:ascii="Times New Roman" w:eastAsia="Times New Roman" w:hAnsi="Times New Roman" w:cs="Times New Roman"/>
          <w:sz w:val="20"/>
          <w:szCs w:val="20"/>
        </w:rPr>
        <w:t>.”</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Cauchy</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[Kow-shee]</w:t>
      </w:r>
      <w:r>
        <w:rPr>
          <w:rFonts w:ascii="Times New Roman" w:eastAsia="Times New Roman" w:hAnsi="Times New Roman" w:cs="Times New Roman"/>
          <w:b/>
          <w:sz w:val="20"/>
          <w:szCs w:val="20"/>
        </w:rPr>
        <w:t>-</w:t>
      </w:r>
      <w:r>
        <w:rPr>
          <w:rFonts w:ascii="Times New Roman" w:eastAsia="Times New Roman" w:hAnsi="Times New Roman" w:cs="Times New Roman"/>
          <w:b/>
          <w:sz w:val="20"/>
          <w:szCs w:val="20"/>
          <w:u w:val="single"/>
        </w:rPr>
        <w:t>Riemann</w:t>
      </w:r>
      <w:r>
        <w:rPr>
          <w:rFonts w:ascii="Times New Roman" w:eastAsia="Times New Roman" w:hAnsi="Times New Roman" w:cs="Times New Roman"/>
          <w:sz w:val="20"/>
          <w:szCs w:val="20"/>
        </w:rPr>
        <w:t xml:space="preserve"> equations; both parts required</w:t>
      </w:r>
    </w:p>
    <w:p w:rsidR="002007D6" w:rsidRDefault="0023683B">
      <w:pPr>
        <w:pStyle w:val="normal0"/>
      </w:pPr>
      <w:r>
        <w:rPr>
          <w:rFonts w:ascii="Times New Roman" w:eastAsia="Times New Roman" w:hAnsi="Times New Roman" w:cs="Times New Roman"/>
          <w:sz w:val="20"/>
          <w:szCs w:val="20"/>
        </w:rPr>
        <w:t>[10] Even if a function is nondifferentiable, you m</w:t>
      </w:r>
      <w:r>
        <w:rPr>
          <w:rFonts w:ascii="Times New Roman" w:eastAsia="Times New Roman" w:hAnsi="Times New Roman" w:cs="Times New Roman"/>
          <w:sz w:val="20"/>
          <w:szCs w:val="20"/>
        </w:rPr>
        <w:t xml:space="preserve">ay be able to do this operation on it. By the fundamental theorem of calculus, it is loosely the opposite of the derivative.  </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integral</w:t>
      </w:r>
      <w:r>
        <w:rPr>
          <w:rFonts w:ascii="Times New Roman" w:eastAsia="Times New Roman" w:hAnsi="Times New Roman" w:cs="Times New Roman"/>
          <w:sz w:val="20"/>
          <w:szCs w:val="20"/>
        </w:rPr>
        <w:t xml:space="preserve">s or </w:t>
      </w:r>
      <w:r>
        <w:rPr>
          <w:rFonts w:ascii="Times New Roman" w:eastAsia="Times New Roman" w:hAnsi="Times New Roman" w:cs="Times New Roman"/>
          <w:b/>
          <w:sz w:val="20"/>
          <w:szCs w:val="20"/>
          <w:u w:val="single"/>
        </w:rPr>
        <w:t>integration</w:t>
      </w:r>
      <w:r>
        <w:rPr>
          <w:rFonts w:ascii="Times New Roman" w:eastAsia="Times New Roman" w:hAnsi="Times New Roman" w:cs="Times New Roman"/>
          <w:sz w:val="20"/>
          <w:szCs w:val="20"/>
        </w:rPr>
        <w:t>; prompt on “</w:t>
      </w:r>
      <w:r>
        <w:rPr>
          <w:rFonts w:ascii="Times New Roman" w:eastAsia="Times New Roman" w:hAnsi="Times New Roman" w:cs="Times New Roman"/>
          <w:b/>
          <w:sz w:val="20"/>
          <w:szCs w:val="20"/>
        </w:rPr>
        <w:t>antidifferentiation</w:t>
      </w:r>
      <w:r>
        <w:rPr>
          <w:rFonts w:ascii="Times New Roman" w:eastAsia="Times New Roman" w:hAnsi="Times New Roman" w:cs="Times New Roman"/>
          <w:sz w:val="20"/>
          <w:szCs w:val="20"/>
        </w:rPr>
        <w:t>” or “</w:t>
      </w:r>
      <w:r>
        <w:rPr>
          <w:rFonts w:ascii="Times New Roman" w:eastAsia="Times New Roman" w:hAnsi="Times New Roman" w:cs="Times New Roman"/>
          <w:b/>
          <w:sz w:val="20"/>
          <w:szCs w:val="20"/>
        </w:rPr>
        <w:t>antiderivative</w:t>
      </w:r>
      <w:r>
        <w:rPr>
          <w:rFonts w:ascii="Times New Roman" w:eastAsia="Times New Roman" w:hAnsi="Times New Roman" w:cs="Times New Roman"/>
          <w:sz w:val="20"/>
          <w:szCs w:val="20"/>
        </w:rPr>
        <w:t xml:space="preserve">s” &lt;HW&gt; </w:t>
      </w:r>
    </w:p>
    <w:p w:rsidR="002007D6" w:rsidRDefault="002007D6">
      <w:pPr>
        <w:pStyle w:val="normal0"/>
      </w:pPr>
    </w:p>
    <w:p w:rsidR="002007D6" w:rsidRDefault="0023683B">
      <w:pPr>
        <w:pStyle w:val="normal0"/>
      </w:pPr>
      <w:r>
        <w:rPr>
          <w:rFonts w:ascii="Times New Roman" w:eastAsia="Times New Roman" w:hAnsi="Times New Roman" w:cs="Times New Roman"/>
          <w:sz w:val="20"/>
          <w:szCs w:val="20"/>
        </w:rPr>
        <w:t>13) In Vancouver, these areas decre</w:t>
      </w:r>
      <w:r>
        <w:rPr>
          <w:rFonts w:ascii="Times New Roman" w:eastAsia="Times New Roman" w:hAnsi="Times New Roman" w:cs="Times New Roman"/>
          <w:sz w:val="20"/>
          <w:szCs w:val="20"/>
        </w:rPr>
        <w:t>ase in completeness and in number with distance from the center of the city. For 10 points each:</w:t>
      </w:r>
    </w:p>
    <w:p w:rsidR="002007D6" w:rsidRDefault="0023683B">
      <w:pPr>
        <w:pStyle w:val="normal0"/>
      </w:pPr>
      <w:r>
        <w:rPr>
          <w:rFonts w:ascii="Times New Roman" w:eastAsia="Times New Roman" w:hAnsi="Times New Roman" w:cs="Times New Roman"/>
          <w:sz w:val="20"/>
          <w:szCs w:val="20"/>
        </w:rPr>
        <w:t>[10] Name these usually concrete, paved areas raised above the sides of roads.</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sidewalk</w:t>
      </w:r>
      <w:r>
        <w:rPr>
          <w:rFonts w:ascii="Times New Roman" w:eastAsia="Times New Roman" w:hAnsi="Times New Roman" w:cs="Times New Roman"/>
          <w:sz w:val="20"/>
          <w:szCs w:val="20"/>
        </w:rPr>
        <w:t>s</w:t>
      </w:r>
    </w:p>
    <w:p w:rsidR="002007D6" w:rsidRDefault="0023683B">
      <w:pPr>
        <w:pStyle w:val="normal0"/>
      </w:pPr>
      <w:r>
        <w:rPr>
          <w:rFonts w:ascii="Times New Roman" w:eastAsia="Times New Roman" w:hAnsi="Times New Roman" w:cs="Times New Roman"/>
          <w:sz w:val="20"/>
          <w:szCs w:val="20"/>
        </w:rPr>
        <w:t>[10] Sidewalks are often paired with these protected areas wit</w:t>
      </w:r>
      <w:r>
        <w:rPr>
          <w:rFonts w:ascii="Times New Roman" w:eastAsia="Times New Roman" w:hAnsi="Times New Roman" w:cs="Times New Roman"/>
          <w:sz w:val="20"/>
          <w:szCs w:val="20"/>
        </w:rPr>
        <w:t>hout barriers to traffic located on the shoulders of roads. They usually “flow” in the direction of traffic and are distinct from cycle tracks.</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bike lane</w:t>
      </w:r>
      <w:r>
        <w:rPr>
          <w:rFonts w:ascii="Times New Roman" w:eastAsia="Times New Roman" w:hAnsi="Times New Roman" w:cs="Times New Roman"/>
          <w:sz w:val="20"/>
          <w:szCs w:val="20"/>
        </w:rPr>
        <w:t>s</w:t>
      </w:r>
    </w:p>
    <w:p w:rsidR="002007D6" w:rsidRDefault="0023683B">
      <w:pPr>
        <w:pStyle w:val="normal0"/>
      </w:pPr>
      <w:r>
        <w:rPr>
          <w:rFonts w:ascii="Times New Roman" w:eastAsia="Times New Roman" w:hAnsi="Times New Roman" w:cs="Times New Roman"/>
          <w:sz w:val="20"/>
          <w:szCs w:val="20"/>
        </w:rPr>
        <w:t>[10] Bike lanes and sidewalks are at the sides of roads, but lanes dedicated to these systems</w:t>
      </w:r>
      <w:r>
        <w:rPr>
          <w:rFonts w:ascii="Times New Roman" w:eastAsia="Times New Roman" w:hAnsi="Times New Roman" w:cs="Times New Roman"/>
          <w:sz w:val="20"/>
          <w:szCs w:val="20"/>
        </w:rPr>
        <w:t xml:space="preserve"> are at the centers of bidirectional roads. They often have off-board payments and are level with their stations.</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BRT</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Bus Rapid Transit</w:t>
      </w:r>
    </w:p>
    <w:p w:rsidR="002007D6" w:rsidRDefault="002007D6">
      <w:pPr>
        <w:pStyle w:val="normal0"/>
      </w:pPr>
    </w:p>
    <w:p w:rsidR="002007D6" w:rsidRDefault="0023683B">
      <w:pPr>
        <w:pStyle w:val="normal0"/>
      </w:pPr>
      <w:r>
        <w:rPr>
          <w:rFonts w:ascii="Times New Roman" w:eastAsia="Times New Roman" w:hAnsi="Times New Roman" w:cs="Times New Roman"/>
          <w:sz w:val="20"/>
          <w:szCs w:val="20"/>
        </w:rPr>
        <w:t>14) A silver strike at the Laurium deposit resulted in the construction of 100 of these ships by Athens, although they were invented by the Phoenicians. For 10 points each:</w:t>
      </w:r>
    </w:p>
    <w:p w:rsidR="002007D6" w:rsidRDefault="0023683B">
      <w:pPr>
        <w:pStyle w:val="normal0"/>
      </w:pPr>
      <w:r>
        <w:rPr>
          <w:rFonts w:ascii="Times New Roman" w:eastAsia="Times New Roman" w:hAnsi="Times New Roman" w:cs="Times New Roman"/>
          <w:sz w:val="20"/>
          <w:szCs w:val="20"/>
        </w:rPr>
        <w:t>[10] Name these three-tiered, two-masted Greek ships that were captained by trierar</w:t>
      </w:r>
      <w:r>
        <w:rPr>
          <w:rFonts w:ascii="Times New Roman" w:eastAsia="Times New Roman" w:hAnsi="Times New Roman" w:cs="Times New Roman"/>
          <w:sz w:val="20"/>
          <w:szCs w:val="20"/>
        </w:rPr>
        <w:t>chs and held epibatai, or marines. They could maneuver easily and quickly ram enemy ships, but carried few soldiers.</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trireme</w:t>
      </w:r>
      <w:r>
        <w:rPr>
          <w:rFonts w:ascii="Times New Roman" w:eastAsia="Times New Roman" w:hAnsi="Times New Roman" w:cs="Times New Roman"/>
          <w:sz w:val="20"/>
          <w:szCs w:val="20"/>
        </w:rPr>
        <w:t>s</w:t>
      </w:r>
    </w:p>
    <w:p w:rsidR="002007D6" w:rsidRDefault="0023683B">
      <w:pPr>
        <w:pStyle w:val="normal0"/>
      </w:pPr>
      <w:r>
        <w:rPr>
          <w:rFonts w:ascii="Times New Roman" w:eastAsia="Times New Roman" w:hAnsi="Times New Roman" w:cs="Times New Roman"/>
          <w:sz w:val="20"/>
          <w:szCs w:val="20"/>
        </w:rPr>
        <w:t>[10] This class of large rowing ships included triremes, penteconters, and many others.</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galley</w:t>
      </w:r>
      <w:r>
        <w:rPr>
          <w:rFonts w:ascii="Times New Roman" w:eastAsia="Times New Roman" w:hAnsi="Times New Roman" w:cs="Times New Roman"/>
          <w:sz w:val="20"/>
          <w:szCs w:val="20"/>
        </w:rPr>
        <w:t>s</w:t>
      </w:r>
    </w:p>
    <w:p w:rsidR="002007D6" w:rsidRDefault="0023683B">
      <w:pPr>
        <w:pStyle w:val="normal0"/>
      </w:pPr>
      <w:r>
        <w:rPr>
          <w:rFonts w:ascii="Times New Roman" w:eastAsia="Times New Roman" w:hAnsi="Times New Roman" w:cs="Times New Roman"/>
          <w:sz w:val="20"/>
          <w:szCs w:val="20"/>
        </w:rPr>
        <w:t>[10] This empire u</w:t>
      </w:r>
      <w:r>
        <w:rPr>
          <w:rFonts w:ascii="Times New Roman" w:eastAsia="Times New Roman" w:hAnsi="Times New Roman" w:cs="Times New Roman"/>
          <w:sz w:val="20"/>
          <w:szCs w:val="20"/>
        </w:rPr>
        <w:t>sed the somewhat outdated Phoenician navy in its two invasions of Greece, but it was defeated at Salamis and Mycale.</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Persia</w:t>
      </w:r>
      <w:r>
        <w:rPr>
          <w:rFonts w:ascii="Times New Roman" w:eastAsia="Times New Roman" w:hAnsi="Times New Roman" w:cs="Times New Roman"/>
          <w:sz w:val="20"/>
          <w:szCs w:val="20"/>
        </w:rPr>
        <w:t>n Empire</w:t>
      </w:r>
    </w:p>
    <w:p w:rsidR="002007D6" w:rsidRDefault="002007D6">
      <w:pPr>
        <w:pStyle w:val="normal0"/>
      </w:pPr>
    </w:p>
    <w:p w:rsidR="002007D6" w:rsidRDefault="0023683B">
      <w:pPr>
        <w:pStyle w:val="normal0"/>
      </w:pPr>
      <w:r>
        <w:rPr>
          <w:rFonts w:ascii="Times New Roman" w:eastAsia="Times New Roman" w:hAnsi="Times New Roman" w:cs="Times New Roman"/>
          <w:sz w:val="20"/>
          <w:szCs w:val="20"/>
        </w:rPr>
        <w:t>15) For 10 points each, answer the following about a man who was part of both the Argonauts and the Calydonian Boar</w:t>
      </w:r>
      <w:r>
        <w:rPr>
          <w:rFonts w:ascii="Times New Roman" w:eastAsia="Times New Roman" w:hAnsi="Times New Roman" w:cs="Times New Roman"/>
          <w:sz w:val="20"/>
          <w:szCs w:val="20"/>
        </w:rPr>
        <w:t xml:space="preserve"> Hunt:</w:t>
      </w:r>
    </w:p>
    <w:p w:rsidR="002007D6" w:rsidRDefault="0023683B">
      <w:pPr>
        <w:pStyle w:val="normal0"/>
      </w:pPr>
      <w:r>
        <w:rPr>
          <w:rFonts w:ascii="Times New Roman" w:eastAsia="Times New Roman" w:hAnsi="Times New Roman" w:cs="Times New Roman"/>
          <w:sz w:val="20"/>
          <w:szCs w:val="20"/>
        </w:rPr>
        <w:t>[10] Name this friend of Theseus, who helped him kidnap Helen of Sparta. This son of Ixion was later trapped in the chair of Oblivion for trying to kidnap Persephone.</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Pirithous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Perithous</w:t>
      </w:r>
    </w:p>
    <w:p w:rsidR="002007D6" w:rsidRDefault="0023683B">
      <w:pPr>
        <w:pStyle w:val="normal0"/>
      </w:pPr>
      <w:r>
        <w:rPr>
          <w:rFonts w:ascii="Times New Roman" w:eastAsia="Times New Roman" w:hAnsi="Times New Roman" w:cs="Times New Roman"/>
          <w:sz w:val="20"/>
          <w:szCs w:val="20"/>
        </w:rPr>
        <w:t xml:space="preserve">[10] Pirithous was King of this people in Thessaly </w:t>
      </w:r>
      <w:r>
        <w:rPr>
          <w:rFonts w:ascii="Times New Roman" w:eastAsia="Times New Roman" w:hAnsi="Times New Roman" w:cs="Times New Roman"/>
          <w:sz w:val="20"/>
          <w:szCs w:val="20"/>
        </w:rPr>
        <w:t>whose mythological war against the centaurs interrupted the wedding between Pirithous and Hippodamia.</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Lapith</w:t>
      </w:r>
      <w:r>
        <w:rPr>
          <w:rFonts w:ascii="Times New Roman" w:eastAsia="Times New Roman" w:hAnsi="Times New Roman" w:cs="Times New Roman"/>
          <w:sz w:val="20"/>
          <w:szCs w:val="20"/>
        </w:rPr>
        <w:t>s</w:t>
      </w:r>
    </w:p>
    <w:p w:rsidR="002007D6" w:rsidRDefault="0023683B">
      <w:pPr>
        <w:pStyle w:val="normal0"/>
      </w:pPr>
      <w:r>
        <w:rPr>
          <w:rFonts w:ascii="Times New Roman" w:eastAsia="Times New Roman" w:hAnsi="Times New Roman" w:cs="Times New Roman"/>
          <w:sz w:val="20"/>
          <w:szCs w:val="20"/>
        </w:rPr>
        <w:t>[10] Chiron was the only centaur with this characteristic, so when one of Heracles’ poisoned arrows struck him, Heracles begged Zeus to re</w:t>
      </w:r>
      <w:r>
        <w:rPr>
          <w:rFonts w:ascii="Times New Roman" w:eastAsia="Times New Roman" w:hAnsi="Times New Roman" w:cs="Times New Roman"/>
          <w:sz w:val="20"/>
          <w:szCs w:val="20"/>
        </w:rPr>
        <w:t>move this property from Chiron, and give it to Prometheus.</w:t>
      </w:r>
    </w:p>
    <w:p w:rsidR="002007D6" w:rsidRDefault="0023683B">
      <w:pPr>
        <w:pStyle w:val="normal0"/>
      </w:pPr>
      <w:r>
        <w:rPr>
          <w:rFonts w:ascii="Times New Roman" w:eastAsia="Times New Roman" w:hAnsi="Times New Roman" w:cs="Times New Roman"/>
          <w:sz w:val="20"/>
          <w:szCs w:val="20"/>
        </w:rPr>
        <w:lastRenderedPageBreak/>
        <w:t xml:space="preserve">ANSWER: </w:t>
      </w:r>
      <w:r>
        <w:rPr>
          <w:rFonts w:ascii="Times New Roman" w:eastAsia="Times New Roman" w:hAnsi="Times New Roman" w:cs="Times New Roman"/>
          <w:b/>
          <w:sz w:val="20"/>
          <w:szCs w:val="20"/>
          <w:u w:val="single"/>
        </w:rPr>
        <w:t>immortal</w:t>
      </w:r>
      <w:r>
        <w:rPr>
          <w:rFonts w:ascii="Times New Roman" w:eastAsia="Times New Roman" w:hAnsi="Times New Roman" w:cs="Times New Roman"/>
          <w:sz w:val="20"/>
          <w:szCs w:val="20"/>
        </w:rPr>
        <w:t xml:space="preserve">ity or </w:t>
      </w:r>
      <w:r>
        <w:rPr>
          <w:rFonts w:ascii="Times New Roman" w:eastAsia="Times New Roman" w:hAnsi="Times New Roman" w:cs="Times New Roman"/>
          <w:b/>
          <w:sz w:val="20"/>
          <w:szCs w:val="20"/>
          <w:u w:val="single"/>
        </w:rPr>
        <w:t>living forever</w:t>
      </w:r>
      <w:r>
        <w:rPr>
          <w:rFonts w:ascii="Times New Roman" w:eastAsia="Times New Roman" w:hAnsi="Times New Roman" w:cs="Times New Roman"/>
          <w:sz w:val="20"/>
          <w:szCs w:val="20"/>
        </w:rPr>
        <w:t>; accept synonyms and word forms for both words &lt;KD&gt;</w:t>
      </w:r>
    </w:p>
    <w:p w:rsidR="002007D6" w:rsidRDefault="002007D6">
      <w:pPr>
        <w:pStyle w:val="normal0"/>
      </w:pPr>
    </w:p>
    <w:p w:rsidR="002007D6" w:rsidRDefault="0023683B">
      <w:pPr>
        <w:pStyle w:val="normal0"/>
      </w:pPr>
      <w:r>
        <w:rPr>
          <w:rFonts w:ascii="Times New Roman" w:eastAsia="Times New Roman" w:hAnsi="Times New Roman" w:cs="Times New Roman"/>
          <w:sz w:val="20"/>
          <w:szCs w:val="20"/>
        </w:rPr>
        <w:t>16) After criticism from the Bishop of Puebla, this author wrote the “Reply to Sister Philotea,</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a defense</w:t>
      </w:r>
      <w:r>
        <w:rPr>
          <w:rFonts w:ascii="Times New Roman" w:eastAsia="Times New Roman" w:hAnsi="Times New Roman" w:cs="Times New Roman"/>
          <w:sz w:val="20"/>
          <w:szCs w:val="20"/>
        </w:rPr>
        <w:t xml:space="preserve"> of the education of women. For 10 points each:</w:t>
      </w:r>
    </w:p>
    <w:p w:rsidR="002007D6" w:rsidRDefault="0023683B">
      <w:pPr>
        <w:pStyle w:val="normal0"/>
      </w:pPr>
      <w:r>
        <w:rPr>
          <w:rFonts w:ascii="Times New Roman" w:eastAsia="Times New Roman" w:hAnsi="Times New Roman" w:cs="Times New Roman"/>
          <w:sz w:val="20"/>
          <w:szCs w:val="20"/>
        </w:rPr>
        <w:t>[10] Name this nun and poet from Colonial Mexico, one of the founders of Mexican literature, who allegorized Christ as Narcissus in “The Divine Narcissus” and also wrote “First Dream.”</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Sor Juana</w:t>
      </w:r>
      <w:r>
        <w:rPr>
          <w:rFonts w:ascii="Times New Roman" w:eastAsia="Times New Roman" w:hAnsi="Times New Roman" w:cs="Times New Roman"/>
          <w:sz w:val="20"/>
          <w:szCs w:val="20"/>
        </w:rPr>
        <w:t xml:space="preserve"> Ines </w:t>
      </w:r>
      <w:r>
        <w:rPr>
          <w:rFonts w:ascii="Times New Roman" w:eastAsia="Times New Roman" w:hAnsi="Times New Roman" w:cs="Times New Roman"/>
          <w:sz w:val="20"/>
          <w:szCs w:val="20"/>
        </w:rPr>
        <w:t xml:space="preserve">de la Cruz or Sor Juana </w:t>
      </w:r>
      <w:r>
        <w:rPr>
          <w:rFonts w:ascii="Times New Roman" w:eastAsia="Times New Roman" w:hAnsi="Times New Roman" w:cs="Times New Roman"/>
          <w:b/>
          <w:sz w:val="20"/>
          <w:szCs w:val="20"/>
          <w:u w:val="single"/>
        </w:rPr>
        <w:t>Ines de la Cruz</w:t>
      </w:r>
    </w:p>
    <w:p w:rsidR="002007D6" w:rsidRDefault="0023683B">
      <w:pPr>
        <w:pStyle w:val="normal0"/>
      </w:pPr>
      <w:r>
        <w:rPr>
          <w:rFonts w:ascii="Times New Roman" w:eastAsia="Times New Roman" w:hAnsi="Times New Roman" w:cs="Times New Roman"/>
          <w:sz w:val="20"/>
          <w:szCs w:val="20"/>
        </w:rPr>
        <w:t xml:space="preserve">[10] This Mexican author analyzed Sor Juana in </w:t>
      </w:r>
      <w:r>
        <w:rPr>
          <w:rFonts w:ascii="Times New Roman" w:eastAsia="Times New Roman" w:hAnsi="Times New Roman" w:cs="Times New Roman"/>
          <w:i/>
          <w:sz w:val="20"/>
          <w:szCs w:val="20"/>
        </w:rPr>
        <w:t>The Traps of Faith</w:t>
      </w:r>
      <w:r>
        <w:rPr>
          <w:rFonts w:ascii="Times New Roman" w:eastAsia="Times New Roman" w:hAnsi="Times New Roman" w:cs="Times New Roman"/>
          <w:sz w:val="20"/>
          <w:szCs w:val="20"/>
        </w:rPr>
        <w:t xml:space="preserve">. Other works by this man include </w:t>
      </w:r>
      <w:r>
        <w:rPr>
          <w:rFonts w:ascii="Times New Roman" w:eastAsia="Times New Roman" w:hAnsi="Times New Roman" w:cs="Times New Roman"/>
          <w:i/>
          <w:sz w:val="20"/>
          <w:szCs w:val="20"/>
        </w:rPr>
        <w:t>Sun Ston</w:t>
      </w:r>
      <w:r>
        <w:rPr>
          <w:rFonts w:ascii="Times New Roman" w:eastAsia="Times New Roman" w:hAnsi="Times New Roman" w:cs="Times New Roman"/>
          <w:sz w:val="20"/>
          <w:szCs w:val="20"/>
        </w:rPr>
        <w:t xml:space="preserve">e, a long poem based on the Aztec Calendar, and a collection of essays entitled </w:t>
      </w:r>
      <w:r>
        <w:rPr>
          <w:rFonts w:ascii="Times New Roman" w:eastAsia="Times New Roman" w:hAnsi="Times New Roman" w:cs="Times New Roman"/>
          <w:i/>
          <w:sz w:val="20"/>
          <w:szCs w:val="20"/>
        </w:rPr>
        <w:t>The Labyrinth of Solitude</w:t>
      </w:r>
      <w:r>
        <w:rPr>
          <w:rFonts w:ascii="Times New Roman" w:eastAsia="Times New Roman" w:hAnsi="Times New Roman" w:cs="Times New Roman"/>
          <w:sz w:val="20"/>
          <w:szCs w:val="20"/>
        </w:rPr>
        <w:t xml:space="preserve">. </w:t>
      </w:r>
    </w:p>
    <w:p w:rsidR="002007D6" w:rsidRDefault="0023683B">
      <w:pPr>
        <w:pStyle w:val="normal0"/>
      </w:pPr>
      <w:r>
        <w:rPr>
          <w:rFonts w:ascii="Times New Roman" w:eastAsia="Times New Roman" w:hAnsi="Times New Roman" w:cs="Times New Roman"/>
          <w:sz w:val="20"/>
          <w:szCs w:val="20"/>
        </w:rPr>
        <w:t>A</w:t>
      </w:r>
      <w:r>
        <w:rPr>
          <w:rFonts w:ascii="Times New Roman" w:eastAsia="Times New Roman" w:hAnsi="Times New Roman" w:cs="Times New Roman"/>
          <w:sz w:val="20"/>
          <w:szCs w:val="20"/>
        </w:rPr>
        <w:t xml:space="preserve">NSWER: Octavio </w:t>
      </w:r>
      <w:r>
        <w:rPr>
          <w:rFonts w:ascii="Times New Roman" w:eastAsia="Times New Roman" w:hAnsi="Times New Roman" w:cs="Times New Roman"/>
          <w:b/>
          <w:sz w:val="20"/>
          <w:szCs w:val="20"/>
          <w:u w:val="single"/>
        </w:rPr>
        <w:t>Paz</w:t>
      </w:r>
    </w:p>
    <w:p w:rsidR="002007D6" w:rsidRDefault="0023683B">
      <w:pPr>
        <w:pStyle w:val="normal0"/>
      </w:pPr>
      <w:r>
        <w:rPr>
          <w:rFonts w:ascii="Times New Roman" w:eastAsia="Times New Roman" w:hAnsi="Times New Roman" w:cs="Times New Roman"/>
          <w:sz w:val="20"/>
          <w:szCs w:val="20"/>
        </w:rPr>
        <w:t>[10] Another Mexican author, Juan Rulfo, was an early proponent of this literary style, in which fantastic events are placed within normal settings. Noted practitioners of this style include Gabriel Garcia Marquez and Isabel Allende.</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magical realism</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magic realism</w:t>
      </w:r>
      <w:r>
        <w:rPr>
          <w:rFonts w:ascii="Times New Roman" w:eastAsia="Times New Roman" w:hAnsi="Times New Roman" w:cs="Times New Roman"/>
          <w:sz w:val="20"/>
          <w:szCs w:val="20"/>
        </w:rPr>
        <w:t xml:space="preserve"> &lt;JG&gt;</w:t>
      </w:r>
    </w:p>
    <w:p w:rsidR="002007D6" w:rsidRDefault="002007D6">
      <w:pPr>
        <w:pStyle w:val="normal0"/>
      </w:pPr>
    </w:p>
    <w:p w:rsidR="002007D6" w:rsidRDefault="002007D6">
      <w:pPr>
        <w:pStyle w:val="normal0"/>
      </w:pPr>
    </w:p>
    <w:p w:rsidR="002007D6" w:rsidRDefault="002007D6">
      <w:pPr>
        <w:pStyle w:val="normal0"/>
      </w:pPr>
    </w:p>
    <w:p w:rsidR="002007D6" w:rsidRDefault="0023683B">
      <w:pPr>
        <w:pStyle w:val="normal0"/>
      </w:pPr>
      <w:r>
        <w:rPr>
          <w:rFonts w:ascii="Times New Roman" w:eastAsia="Times New Roman" w:hAnsi="Times New Roman" w:cs="Times New Roman"/>
          <w:sz w:val="20"/>
          <w:szCs w:val="20"/>
        </w:rPr>
        <w:t>17) Name some musicals by Andrew Lloyd Webber, for 10 points each:</w:t>
      </w:r>
    </w:p>
    <w:p w:rsidR="002007D6" w:rsidRDefault="0023683B">
      <w:pPr>
        <w:pStyle w:val="normal0"/>
      </w:pPr>
      <w:r>
        <w:rPr>
          <w:rFonts w:ascii="Times New Roman" w:eastAsia="Times New Roman" w:hAnsi="Times New Roman" w:cs="Times New Roman"/>
          <w:sz w:val="20"/>
          <w:szCs w:val="20"/>
        </w:rPr>
        <w:t xml:space="preserve">[10] Based on a book by T.S. Eliot, this Webber musical ran on Broadway for 18 years straight and introduced the song “Memory,” sung by the </w:t>
      </w:r>
      <w:r>
        <w:rPr>
          <w:rFonts w:ascii="Times New Roman" w:eastAsia="Times New Roman" w:hAnsi="Times New Roman" w:cs="Times New Roman"/>
          <w:sz w:val="20"/>
          <w:szCs w:val="20"/>
        </w:rPr>
        <w:t>character Grizabella.</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Cats</w:t>
      </w:r>
    </w:p>
    <w:p w:rsidR="002007D6" w:rsidRDefault="0023683B">
      <w:pPr>
        <w:pStyle w:val="normal0"/>
      </w:pPr>
      <w:r>
        <w:rPr>
          <w:rFonts w:ascii="Times New Roman" w:eastAsia="Times New Roman" w:hAnsi="Times New Roman" w:cs="Times New Roman"/>
          <w:sz w:val="20"/>
          <w:szCs w:val="20"/>
        </w:rPr>
        <w:t xml:space="preserve">[10] This Rock Opera by Webber is loosely based on the Gospels and follows the title character through the last 7 days of his life. Songs in this work include “Everything’s Alright,” sung by Mary Magdalene. </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Jesus</w:t>
      </w:r>
      <w:r>
        <w:rPr>
          <w:rFonts w:ascii="Times New Roman" w:eastAsia="Times New Roman" w:hAnsi="Times New Roman" w:cs="Times New Roman"/>
          <w:b/>
          <w:i/>
          <w:sz w:val="20"/>
          <w:szCs w:val="20"/>
          <w:u w:val="single"/>
        </w:rPr>
        <w:t xml:space="preserve"> Christ, Superstar</w:t>
      </w:r>
    </w:p>
    <w:p w:rsidR="002007D6" w:rsidRDefault="0023683B">
      <w:pPr>
        <w:pStyle w:val="normal0"/>
      </w:pPr>
      <w:r>
        <w:rPr>
          <w:rFonts w:ascii="Times New Roman" w:eastAsia="Times New Roman" w:hAnsi="Times New Roman" w:cs="Times New Roman"/>
          <w:sz w:val="20"/>
          <w:szCs w:val="20"/>
        </w:rPr>
        <w:t>[10] The title character sings “Don’t Cry for Me Argentina” in this Webber musical based on the life of Juan Peron’s wife.</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Evita</w:t>
      </w:r>
      <w:r>
        <w:rPr>
          <w:rFonts w:ascii="Times New Roman" w:eastAsia="Times New Roman" w:hAnsi="Times New Roman" w:cs="Times New Roman"/>
          <w:sz w:val="20"/>
          <w:szCs w:val="20"/>
        </w:rPr>
        <w:t xml:space="preserve"> &lt;JG&gt;</w:t>
      </w:r>
    </w:p>
    <w:p w:rsidR="002007D6" w:rsidRDefault="002007D6">
      <w:pPr>
        <w:pStyle w:val="normal0"/>
      </w:pPr>
    </w:p>
    <w:p w:rsidR="002007D6" w:rsidRDefault="0023683B">
      <w:pPr>
        <w:pStyle w:val="normal0"/>
      </w:pPr>
      <w:r>
        <w:rPr>
          <w:rFonts w:ascii="Times New Roman" w:eastAsia="Times New Roman" w:hAnsi="Times New Roman" w:cs="Times New Roman"/>
          <w:sz w:val="20"/>
          <w:szCs w:val="20"/>
        </w:rPr>
        <w:t xml:space="preserve">18) The “turnip winter” occurred during this war, in which one nation used </w:t>
      </w:r>
      <w:r>
        <w:rPr>
          <w:rFonts w:ascii="Times New Roman" w:eastAsia="Times New Roman" w:hAnsi="Times New Roman" w:cs="Times New Roman"/>
          <w:i/>
          <w:sz w:val="20"/>
          <w:szCs w:val="20"/>
        </w:rPr>
        <w:t xml:space="preserve">ersatz </w:t>
      </w:r>
      <w:r>
        <w:rPr>
          <w:rFonts w:ascii="Times New Roman" w:eastAsia="Times New Roman" w:hAnsi="Times New Roman" w:cs="Times New Roman"/>
          <w:sz w:val="20"/>
          <w:szCs w:val="20"/>
        </w:rPr>
        <w:t>foods ration</w:t>
      </w:r>
      <w:r>
        <w:rPr>
          <w:rFonts w:ascii="Times New Roman" w:eastAsia="Times New Roman" w:hAnsi="Times New Roman" w:cs="Times New Roman"/>
          <w:sz w:val="20"/>
          <w:szCs w:val="20"/>
        </w:rPr>
        <w:t>ed by the War Raw Materials Board. For 10 points each:</w:t>
      </w:r>
    </w:p>
    <w:p w:rsidR="002007D6" w:rsidRDefault="0023683B">
      <w:pPr>
        <w:pStyle w:val="normal0"/>
      </w:pPr>
      <w:r>
        <w:rPr>
          <w:rFonts w:ascii="Times New Roman" w:eastAsia="Times New Roman" w:hAnsi="Times New Roman" w:cs="Times New Roman"/>
          <w:sz w:val="20"/>
          <w:szCs w:val="20"/>
        </w:rPr>
        <w:t xml:space="preserve">[10] Name this war, in which horse convoys were sent across the Atlantic and the </w:t>
      </w:r>
      <w:r>
        <w:rPr>
          <w:rFonts w:ascii="Times New Roman" w:eastAsia="Times New Roman" w:hAnsi="Times New Roman" w:cs="Times New Roman"/>
          <w:color w:val="231F20"/>
          <w:sz w:val="20"/>
          <w:szCs w:val="20"/>
        </w:rPr>
        <w:t>“Pals Battalions” fought along the “Race to the Sea”, which was the English Channel.</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World War I</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WWI</w:t>
      </w:r>
    </w:p>
    <w:p w:rsidR="002007D6" w:rsidRDefault="0023683B">
      <w:pPr>
        <w:pStyle w:val="normal0"/>
      </w:pPr>
      <w:r>
        <w:rPr>
          <w:rFonts w:ascii="Times New Roman" w:eastAsia="Times New Roman" w:hAnsi="Times New Roman" w:cs="Times New Roman"/>
          <w:sz w:val="20"/>
          <w:szCs w:val="20"/>
        </w:rPr>
        <w:t xml:space="preserve">[10] This 1914 Allied victory ended Bethmann-Hollweg’s “diagonal” policy and the September Programme, because of the separation of two German armies. It began the </w:t>
      </w:r>
      <w:r>
        <w:rPr>
          <w:rFonts w:ascii="Times New Roman" w:eastAsia="Times New Roman" w:hAnsi="Times New Roman" w:cs="Times New Roman"/>
          <w:color w:val="231F20"/>
          <w:sz w:val="20"/>
          <w:szCs w:val="20"/>
        </w:rPr>
        <w:t>Race to the Sea.</w:t>
      </w:r>
    </w:p>
    <w:p w:rsidR="002007D6" w:rsidRDefault="0023683B">
      <w:pPr>
        <w:pStyle w:val="normal0"/>
      </w:pPr>
      <w:r>
        <w:rPr>
          <w:rFonts w:ascii="Times New Roman" w:eastAsia="Times New Roman" w:hAnsi="Times New Roman" w:cs="Times New Roman"/>
          <w:sz w:val="20"/>
          <w:szCs w:val="20"/>
        </w:rPr>
        <w:t xml:space="preserve">ANSWER: the first battle of the </w:t>
      </w:r>
      <w:r>
        <w:rPr>
          <w:rFonts w:ascii="Times New Roman" w:eastAsia="Times New Roman" w:hAnsi="Times New Roman" w:cs="Times New Roman"/>
          <w:b/>
          <w:sz w:val="20"/>
          <w:szCs w:val="20"/>
          <w:u w:val="single"/>
        </w:rPr>
        <w:t>Marne</w:t>
      </w:r>
    </w:p>
    <w:p w:rsidR="002007D6" w:rsidRDefault="0023683B">
      <w:pPr>
        <w:pStyle w:val="normal0"/>
      </w:pPr>
      <w:r>
        <w:rPr>
          <w:rFonts w:ascii="Times New Roman" w:eastAsia="Times New Roman" w:hAnsi="Times New Roman" w:cs="Times New Roman"/>
          <w:sz w:val="20"/>
          <w:szCs w:val="20"/>
        </w:rPr>
        <w:t>[10] The Maxim and Vickers guns used i</w:t>
      </w:r>
      <w:r>
        <w:rPr>
          <w:rFonts w:ascii="Times New Roman" w:eastAsia="Times New Roman" w:hAnsi="Times New Roman" w:cs="Times New Roman"/>
          <w:sz w:val="20"/>
          <w:szCs w:val="20"/>
        </w:rPr>
        <w:t>n WWI were this type of rapid-fire automatic weapon, which were used in the US as Gatling guns earlier on.</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machine gun</w:t>
      </w:r>
      <w:r>
        <w:rPr>
          <w:rFonts w:ascii="Times New Roman" w:eastAsia="Times New Roman" w:hAnsi="Times New Roman" w:cs="Times New Roman"/>
          <w:sz w:val="20"/>
          <w:szCs w:val="20"/>
        </w:rPr>
        <w:t>s</w:t>
      </w:r>
    </w:p>
    <w:p w:rsidR="002007D6" w:rsidRDefault="002007D6">
      <w:pPr>
        <w:pStyle w:val="normal0"/>
      </w:pPr>
    </w:p>
    <w:p w:rsidR="002007D6" w:rsidRDefault="0023683B">
      <w:pPr>
        <w:pStyle w:val="normal0"/>
      </w:pPr>
      <w:r>
        <w:rPr>
          <w:rFonts w:ascii="Times New Roman" w:eastAsia="Times New Roman" w:hAnsi="Times New Roman" w:cs="Times New Roman"/>
          <w:sz w:val="20"/>
          <w:szCs w:val="20"/>
        </w:rPr>
        <w:t>19) Members of this group espoused the wisdom of “First thought, best thought.” For 10 points each, answer some questions about</w:t>
      </w:r>
      <w:r>
        <w:rPr>
          <w:rFonts w:ascii="Times New Roman" w:eastAsia="Times New Roman" w:hAnsi="Times New Roman" w:cs="Times New Roman"/>
          <w:sz w:val="20"/>
          <w:szCs w:val="20"/>
        </w:rPr>
        <w:t xml:space="preserve"> the Beat Generation:</w:t>
      </w:r>
    </w:p>
    <w:p w:rsidR="002007D6" w:rsidRDefault="0023683B">
      <w:pPr>
        <w:pStyle w:val="normal0"/>
      </w:pPr>
      <w:r>
        <w:rPr>
          <w:rFonts w:ascii="Times New Roman" w:eastAsia="Times New Roman" w:hAnsi="Times New Roman" w:cs="Times New Roman"/>
          <w:sz w:val="20"/>
          <w:szCs w:val="20"/>
        </w:rPr>
        <w:t>[10] In this poem, the narrator is “shopping for images.” That narrator of this poem sees Walt Whitman “eyeing the grocery boys,” and asks Garcia Lorca what he is doing “down by the watermelons?”</w:t>
      </w:r>
    </w:p>
    <w:p w:rsidR="002007D6" w:rsidRDefault="0023683B">
      <w:pPr>
        <w:pStyle w:val="normal0"/>
      </w:pPr>
      <w:r>
        <w:rPr>
          <w:rFonts w:ascii="Times New Roman" w:eastAsia="Times New Roman" w:hAnsi="Times New Roman" w:cs="Times New Roman"/>
          <w:sz w:val="20"/>
          <w:szCs w:val="20"/>
        </w:rPr>
        <w:t xml:space="preserve">ANSWER: “A </w:t>
      </w:r>
      <w:r>
        <w:rPr>
          <w:rFonts w:ascii="Times New Roman" w:eastAsia="Times New Roman" w:hAnsi="Times New Roman" w:cs="Times New Roman"/>
          <w:b/>
          <w:sz w:val="20"/>
          <w:szCs w:val="20"/>
          <w:u w:val="single"/>
        </w:rPr>
        <w:t>Supermarket in California</w:t>
      </w:r>
      <w:r>
        <w:rPr>
          <w:rFonts w:ascii="Times New Roman" w:eastAsia="Times New Roman" w:hAnsi="Times New Roman" w:cs="Times New Roman"/>
          <w:sz w:val="20"/>
          <w:szCs w:val="20"/>
        </w:rPr>
        <w:t>”</w:t>
      </w:r>
    </w:p>
    <w:p w:rsidR="002007D6" w:rsidRDefault="0023683B">
      <w:pPr>
        <w:pStyle w:val="normal0"/>
      </w:pPr>
      <w:r>
        <w:rPr>
          <w:rFonts w:ascii="Times New Roman" w:eastAsia="Times New Roman" w:hAnsi="Times New Roman" w:cs="Times New Roman"/>
          <w:sz w:val="20"/>
          <w:szCs w:val="20"/>
        </w:rPr>
        <w:t>[10] “A Supermarket from California” was written by this author who opened his poem “Howl” by stating, “I saw the best minds of my generation destroyed by madness.”</w:t>
      </w:r>
    </w:p>
    <w:p w:rsidR="002007D6" w:rsidRDefault="0023683B">
      <w:pPr>
        <w:pStyle w:val="normal0"/>
      </w:pPr>
      <w:r>
        <w:rPr>
          <w:rFonts w:ascii="Times New Roman" w:eastAsia="Times New Roman" w:hAnsi="Times New Roman" w:cs="Times New Roman"/>
          <w:sz w:val="20"/>
          <w:szCs w:val="20"/>
        </w:rPr>
        <w:lastRenderedPageBreak/>
        <w:t xml:space="preserve">ANSWER: (Irwin) Allen </w:t>
      </w:r>
      <w:r>
        <w:rPr>
          <w:rFonts w:ascii="Times New Roman" w:eastAsia="Times New Roman" w:hAnsi="Times New Roman" w:cs="Times New Roman"/>
          <w:b/>
          <w:sz w:val="20"/>
          <w:szCs w:val="20"/>
          <w:u w:val="single"/>
        </w:rPr>
        <w:t>Ginsberg</w:t>
      </w:r>
    </w:p>
    <w:p w:rsidR="002007D6" w:rsidRDefault="0023683B">
      <w:pPr>
        <w:pStyle w:val="normal0"/>
      </w:pPr>
      <w:r>
        <w:rPr>
          <w:rFonts w:ascii="Times New Roman" w:eastAsia="Times New Roman" w:hAnsi="Times New Roman" w:cs="Times New Roman"/>
          <w:sz w:val="20"/>
          <w:szCs w:val="20"/>
        </w:rPr>
        <w:t>[10] “Howl” was published by this friend of Ginsberg and own</w:t>
      </w:r>
      <w:r>
        <w:rPr>
          <w:rFonts w:ascii="Times New Roman" w:eastAsia="Times New Roman" w:hAnsi="Times New Roman" w:cs="Times New Roman"/>
          <w:sz w:val="20"/>
          <w:szCs w:val="20"/>
        </w:rPr>
        <w:t xml:space="preserve">er of the City Lights bookstore in San Francisco. A poet in his own right, he authored the collection </w:t>
      </w:r>
      <w:r>
        <w:rPr>
          <w:rFonts w:ascii="Times New Roman" w:eastAsia="Times New Roman" w:hAnsi="Times New Roman" w:cs="Times New Roman"/>
          <w:i/>
          <w:sz w:val="20"/>
          <w:szCs w:val="20"/>
        </w:rPr>
        <w:t>A Coney Island of the Mind</w:t>
      </w:r>
      <w:r>
        <w:rPr>
          <w:rFonts w:ascii="Times New Roman" w:eastAsia="Times New Roman" w:hAnsi="Times New Roman" w:cs="Times New Roman"/>
          <w:sz w:val="20"/>
          <w:szCs w:val="20"/>
        </w:rPr>
        <w:t>.</w:t>
      </w:r>
    </w:p>
    <w:p w:rsidR="002007D6" w:rsidRDefault="0023683B">
      <w:pPr>
        <w:pStyle w:val="normal0"/>
      </w:pPr>
      <w:r>
        <w:rPr>
          <w:rFonts w:ascii="Times New Roman" w:eastAsia="Times New Roman" w:hAnsi="Times New Roman" w:cs="Times New Roman"/>
          <w:sz w:val="20"/>
          <w:szCs w:val="20"/>
        </w:rPr>
        <w:t xml:space="preserve">ANSWER: Lawrence </w:t>
      </w:r>
      <w:r>
        <w:rPr>
          <w:rFonts w:ascii="Times New Roman" w:eastAsia="Times New Roman" w:hAnsi="Times New Roman" w:cs="Times New Roman"/>
          <w:b/>
          <w:sz w:val="20"/>
          <w:szCs w:val="20"/>
          <w:u w:val="single"/>
        </w:rPr>
        <w:t>Ferlinghetti</w:t>
      </w:r>
      <w:r>
        <w:rPr>
          <w:rFonts w:ascii="Times New Roman" w:eastAsia="Times New Roman" w:hAnsi="Times New Roman" w:cs="Times New Roman"/>
          <w:sz w:val="20"/>
          <w:szCs w:val="20"/>
        </w:rPr>
        <w:t xml:space="preserve"> [fur-ling-GET-tea]     &lt;CC&gt;</w:t>
      </w:r>
    </w:p>
    <w:p w:rsidR="002007D6" w:rsidRDefault="002007D6">
      <w:pPr>
        <w:pStyle w:val="normal0"/>
      </w:pPr>
    </w:p>
    <w:p w:rsidR="002007D6" w:rsidRDefault="0023683B">
      <w:pPr>
        <w:pStyle w:val="normal0"/>
      </w:pPr>
      <w:r>
        <w:rPr>
          <w:rFonts w:ascii="Times New Roman" w:eastAsia="Times New Roman" w:hAnsi="Times New Roman" w:cs="Times New Roman"/>
          <w:sz w:val="20"/>
          <w:szCs w:val="20"/>
        </w:rPr>
        <w:t>20) Waves that have undergone one type of this process have their electric field vectors in one plane of oscillation. For 10 points each:</w:t>
      </w:r>
    </w:p>
    <w:p w:rsidR="002007D6" w:rsidRDefault="0023683B">
      <w:pPr>
        <w:pStyle w:val="normal0"/>
      </w:pPr>
      <w:r>
        <w:rPr>
          <w:rFonts w:ascii="Times New Roman" w:eastAsia="Times New Roman" w:hAnsi="Times New Roman" w:cs="Times New Roman"/>
          <w:sz w:val="20"/>
          <w:szCs w:val="20"/>
        </w:rPr>
        <w:t xml:space="preserve">[10] Name this process that can occur at Brewster’s angle, with scattering, or by absorption with Malus’ Law. Optical </w:t>
      </w:r>
      <w:r>
        <w:rPr>
          <w:rFonts w:ascii="Times New Roman" w:eastAsia="Times New Roman" w:hAnsi="Times New Roman" w:cs="Times New Roman"/>
          <w:sz w:val="20"/>
          <w:szCs w:val="20"/>
        </w:rPr>
        <w:t>filters and some sunglasses may do this to light.</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polariz</w:t>
      </w:r>
      <w:r>
        <w:rPr>
          <w:rFonts w:ascii="Times New Roman" w:eastAsia="Times New Roman" w:hAnsi="Times New Roman" w:cs="Times New Roman"/>
          <w:sz w:val="20"/>
          <w:szCs w:val="20"/>
        </w:rPr>
        <w:t>ation; accept word forms</w:t>
      </w:r>
    </w:p>
    <w:p w:rsidR="002007D6" w:rsidRDefault="0023683B">
      <w:pPr>
        <w:pStyle w:val="normal0"/>
      </w:pPr>
      <w:r>
        <w:rPr>
          <w:rFonts w:ascii="Times New Roman" w:eastAsia="Times New Roman" w:hAnsi="Times New Roman" w:cs="Times New Roman"/>
          <w:sz w:val="20"/>
          <w:szCs w:val="20"/>
        </w:rPr>
        <w:t>[10] These kinds of waves have amplitudes perpendicular to their directions of propagation, and they’re not longitudinal or surface waves. They’re initially unpolariz</w:t>
      </w:r>
      <w:r>
        <w:rPr>
          <w:rFonts w:ascii="Times New Roman" w:eastAsia="Times New Roman" w:hAnsi="Times New Roman" w:cs="Times New Roman"/>
          <w:sz w:val="20"/>
          <w:szCs w:val="20"/>
        </w:rPr>
        <w:t>ed and obey the “one-half rule” with one polarizer.</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transverse</w:t>
      </w:r>
    </w:p>
    <w:p w:rsidR="002007D6" w:rsidRDefault="0023683B">
      <w:pPr>
        <w:pStyle w:val="normal0"/>
      </w:pPr>
      <w:r>
        <w:rPr>
          <w:rFonts w:ascii="Times New Roman" w:eastAsia="Times New Roman" w:hAnsi="Times New Roman" w:cs="Times New Roman"/>
          <w:sz w:val="20"/>
          <w:szCs w:val="20"/>
        </w:rPr>
        <w:t>[10] These birefringent devices can change the polarization of incoming waves, and come in a common “quarter” type. They’re also called “retarders”.</w:t>
      </w:r>
    </w:p>
    <w:p w:rsidR="002007D6" w:rsidRDefault="0023683B">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wave plate</w:t>
      </w:r>
      <w:r>
        <w:rPr>
          <w:rFonts w:ascii="Times New Roman" w:eastAsia="Times New Roman" w:hAnsi="Times New Roman" w:cs="Times New Roman"/>
          <w:sz w:val="20"/>
          <w:szCs w:val="20"/>
        </w:rPr>
        <w:t xml:space="preserve">s; </w:t>
      </w:r>
      <w:r>
        <w:rPr>
          <w:rFonts w:ascii="Times New Roman" w:eastAsia="Times New Roman" w:hAnsi="Times New Roman" w:cs="Times New Roman"/>
          <w:color w:val="FF0000"/>
          <w:sz w:val="20"/>
          <w:szCs w:val="20"/>
        </w:rPr>
        <w:t xml:space="preserve">do not accept </w:t>
      </w:r>
      <w:r>
        <w:rPr>
          <w:rFonts w:ascii="Times New Roman" w:eastAsia="Times New Roman" w:hAnsi="Times New Roman" w:cs="Times New Roman"/>
          <w:b/>
          <w:color w:val="FF0000"/>
          <w:sz w:val="20"/>
          <w:szCs w:val="20"/>
        </w:rPr>
        <w:t>w</w:t>
      </w:r>
      <w:r>
        <w:rPr>
          <w:rFonts w:ascii="Times New Roman" w:eastAsia="Times New Roman" w:hAnsi="Times New Roman" w:cs="Times New Roman"/>
          <w:b/>
          <w:color w:val="FF0000"/>
          <w:sz w:val="20"/>
          <w:szCs w:val="20"/>
        </w:rPr>
        <w:t>aveguide</w:t>
      </w:r>
      <w:r>
        <w:rPr>
          <w:rFonts w:ascii="Times New Roman" w:eastAsia="Times New Roman" w:hAnsi="Times New Roman" w:cs="Times New Roman"/>
          <w:color w:val="FF0000"/>
          <w:sz w:val="20"/>
          <w:szCs w:val="20"/>
        </w:rPr>
        <w:t>s</w:t>
      </w:r>
    </w:p>
    <w:p w:rsidR="002007D6" w:rsidRDefault="002007D6">
      <w:pPr>
        <w:pStyle w:val="normal0"/>
      </w:pPr>
    </w:p>
    <w:sectPr w:rsidR="002007D6">
      <w:pgSz w:w="12240" w:h="15840"/>
      <w:pgMar w:top="1440" w:right="1440" w:bottom="1440" w:left="1440" w:header="720" w:footer="720" w:gutter="0"/>
      <w:pgNumType w:start="1"/>
      <w:cols w:space="720" w:equalWidth="0">
        <w:col w:w="86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defaultTabStop w:val="720"/>
  <w:characterSpacingControl w:val="doNotCompress"/>
  <w:compat>
    <w:compatSetting w:name="compatibilityMode" w:uri="http://schemas.microsoft.com/office/word" w:val="14"/>
  </w:compat>
  <w:rsids>
    <w:rsidRoot w:val="002007D6"/>
    <w:rsid w:val="002007D6"/>
    <w:rsid w:val="002368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4240</Words>
  <Characters>24169</Characters>
  <Application>Microsoft Macintosh Word</Application>
  <DocSecurity>0</DocSecurity>
  <Lines>201</Lines>
  <Paragraphs>56</Paragraphs>
  <ScaleCrop>false</ScaleCrop>
  <Company/>
  <LinksUpToDate>false</LinksUpToDate>
  <CharactersWithSpaces>28353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Colin Cantwell</cp:lastModifiedBy>
  <cp:revision>2</cp:revision>
  <dcterms:created xsi:type="dcterms:W3CDTF">2016-05-26T22:11:00Z</dcterms:created>
  <dcterms:modified xsi:type="dcterms:W3CDTF">2016-05-26T22:11:00Z</dcterms:modified>
</cp:coreProperties>
</file>