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6CC19F4" w14:textId="77777777" w:rsidR="006E7DDB" w:rsidRDefault="00381092">
      <w:pPr>
        <w:pStyle w:val="normal0"/>
        <w:widowControl w:val="0"/>
      </w:pPr>
      <w:r>
        <w:rPr>
          <w:rFonts w:ascii="Times New Roman" w:eastAsia="Times New Roman" w:hAnsi="Times New Roman" w:cs="Times New Roman"/>
          <w:b/>
          <w:sz w:val="20"/>
          <w:szCs w:val="20"/>
        </w:rPr>
        <w:t>PRISON BOWL VIII</w:t>
      </w:r>
    </w:p>
    <w:p w14:paraId="4F0C7B95" w14:textId="77777777" w:rsidR="006E7DDB" w:rsidRDefault="00381092">
      <w:pPr>
        <w:pStyle w:val="normal0"/>
        <w:widowControl w:val="0"/>
      </w:pPr>
      <w:r>
        <w:rPr>
          <w:rFonts w:ascii="Times New Roman" w:eastAsia="Times New Roman" w:hAnsi="Times New Roman" w:cs="Times New Roman"/>
          <w:sz w:val="20"/>
          <w:szCs w:val="20"/>
        </w:rPr>
        <w:t xml:space="preserve">Questions written and edited by Hunter College High School (Gilad Avrahami, Sam Brochin, Christopher Chilton, Prithi Chakrapani, Swathi Chakrapani, David Godovich, Lily Goldberg, Ada-Marie Gutierrez, Sarah Hamerling, Sophey Ho, Diane Hwangpo, Joshua Kwan, </w:t>
      </w:r>
      <w:r>
        <w:rPr>
          <w:rFonts w:ascii="Times New Roman" w:eastAsia="Times New Roman" w:hAnsi="Times New Roman" w:cs="Times New Roman"/>
          <w:sz w:val="20"/>
          <w:szCs w:val="20"/>
        </w:rPr>
        <w:t>Chloe Levine, Alice Lin, Helen Lu, Nancy Lu, Daniel Ma, Ria Modak, Brent Morden, Priya Srikumar, Brendan Sullivan, Albert Tai, Luke Tierney, Karina Xie, William Xie), Virginia Commonwealth University (Sarah Angelo, George Berry, Nathaniel Boughner, Akhil G</w:t>
      </w:r>
      <w:r>
        <w:rPr>
          <w:rFonts w:ascii="Times New Roman" w:eastAsia="Times New Roman" w:hAnsi="Times New Roman" w:cs="Times New Roman"/>
          <w:sz w:val="20"/>
          <w:szCs w:val="20"/>
        </w:rPr>
        <w:t>arg, Cody Voight, Najwa Watson), Rohan Nag, and Zihan Zheng.</w:t>
      </w:r>
    </w:p>
    <w:p w14:paraId="2CEDEA15" w14:textId="77777777" w:rsidR="006E7DDB" w:rsidRDefault="006E7DDB">
      <w:pPr>
        <w:pStyle w:val="normal0"/>
        <w:widowControl w:val="0"/>
      </w:pPr>
    </w:p>
    <w:p w14:paraId="3E39F122" w14:textId="77777777" w:rsidR="006E7DDB" w:rsidRDefault="00381092">
      <w:pPr>
        <w:pStyle w:val="normal0"/>
        <w:widowControl w:val="0"/>
      </w:pPr>
      <w:r>
        <w:rPr>
          <w:rFonts w:ascii="Times New Roman" w:eastAsia="Times New Roman" w:hAnsi="Times New Roman" w:cs="Times New Roman"/>
          <w:b/>
          <w:sz w:val="20"/>
          <w:szCs w:val="20"/>
          <w:u w:val="single"/>
        </w:rPr>
        <w:t xml:space="preserve">Round 10 </w:t>
      </w:r>
    </w:p>
    <w:p w14:paraId="4FE48675" w14:textId="77777777" w:rsidR="006E7DDB" w:rsidRDefault="006E7DDB">
      <w:pPr>
        <w:pStyle w:val="normal0"/>
        <w:widowControl w:val="0"/>
      </w:pPr>
    </w:p>
    <w:p w14:paraId="0D071FEE" w14:textId="77777777" w:rsidR="006E7DDB" w:rsidRDefault="00381092">
      <w:pPr>
        <w:pStyle w:val="normal0"/>
        <w:widowControl w:val="0"/>
      </w:pPr>
      <w:r>
        <w:rPr>
          <w:rFonts w:ascii="Times New Roman" w:eastAsia="Times New Roman" w:hAnsi="Times New Roman" w:cs="Times New Roman"/>
          <w:b/>
          <w:sz w:val="20"/>
          <w:szCs w:val="20"/>
        </w:rPr>
        <w:t>Tossups</w:t>
      </w:r>
    </w:p>
    <w:p w14:paraId="6560B6BD" w14:textId="77777777" w:rsidR="006E7DDB" w:rsidRDefault="006E7DDB">
      <w:pPr>
        <w:pStyle w:val="normal0"/>
      </w:pPr>
    </w:p>
    <w:p w14:paraId="4A4F633A" w14:textId="77777777" w:rsidR="006E7DDB" w:rsidRDefault="00381092">
      <w:pPr>
        <w:pStyle w:val="normal0"/>
        <w:widowControl w:val="0"/>
      </w:pPr>
      <w:r>
        <w:rPr>
          <w:rFonts w:ascii="Times New Roman" w:eastAsia="Times New Roman" w:hAnsi="Times New Roman" w:cs="Times New Roman"/>
          <w:sz w:val="20"/>
          <w:szCs w:val="20"/>
        </w:rPr>
        <w:t>1. A leader with title commissioned The Sun Throne, and that leader was Ahmad Qajar. After the Battle of Karnal, one leader with this title named Nader stole the Peacock Thro</w:t>
      </w:r>
      <w:r>
        <w:rPr>
          <w:rFonts w:ascii="Times New Roman" w:eastAsia="Times New Roman" w:hAnsi="Times New Roman" w:cs="Times New Roman"/>
          <w:sz w:val="20"/>
          <w:szCs w:val="20"/>
        </w:rPr>
        <w:t xml:space="preserve">ne. Firdawsi wrote a long epic poem named for these leaders, and that book was remastered during the reign of Tahmasp I. A man named Bahadur with this title was deposed and exiled after the Sepoy Rebellion, and he was the last leader of the Mughals. </w:t>
      </w:r>
      <w:proofErr w:type="gramStart"/>
      <w:r>
        <w:rPr>
          <w:rFonts w:ascii="Times New Roman" w:eastAsia="Times New Roman" w:hAnsi="Times New Roman" w:cs="Times New Roman"/>
          <w:sz w:val="20"/>
          <w:szCs w:val="20"/>
        </w:rPr>
        <w:t>The Ta</w:t>
      </w:r>
      <w:r>
        <w:rPr>
          <w:rFonts w:ascii="Times New Roman" w:eastAsia="Times New Roman" w:hAnsi="Times New Roman" w:cs="Times New Roman"/>
          <w:sz w:val="20"/>
          <w:szCs w:val="20"/>
        </w:rPr>
        <w:t>j Mahal was built by one man of this general title named Jahan for his wife Mumtaz</w:t>
      </w:r>
      <w:proofErr w:type="gramEnd"/>
      <w:r>
        <w:rPr>
          <w:rFonts w:ascii="Times New Roman" w:eastAsia="Times New Roman" w:hAnsi="Times New Roman" w:cs="Times New Roman"/>
          <w:sz w:val="20"/>
          <w:szCs w:val="20"/>
        </w:rPr>
        <w:t>. For 10 points, name this title of Reza Pahlavi, who modernized Iran and was overthrown in 1979 by Ayatollah Khomeini.</w:t>
      </w:r>
    </w:p>
    <w:p w14:paraId="629E777E" w14:textId="77777777" w:rsidR="006E7DDB" w:rsidRDefault="0038109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Shah</w:t>
      </w:r>
      <w:r>
        <w:rPr>
          <w:rFonts w:ascii="Times New Roman" w:eastAsia="Times New Roman" w:hAnsi="Times New Roman" w:cs="Times New Roman"/>
          <w:sz w:val="20"/>
          <w:szCs w:val="20"/>
        </w:rPr>
        <w:t xml:space="preserve"> (accept Shahan</w:t>
      </w:r>
      <w:r>
        <w:rPr>
          <w:rFonts w:ascii="Times New Roman" w:eastAsia="Times New Roman" w:hAnsi="Times New Roman" w:cs="Times New Roman"/>
          <w:b/>
          <w:sz w:val="20"/>
          <w:szCs w:val="20"/>
          <w:u w:val="single"/>
        </w:rPr>
        <w:t>shah</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Shah</w:t>
      </w:r>
      <w:r>
        <w:rPr>
          <w:rFonts w:ascii="Times New Roman" w:eastAsia="Times New Roman" w:hAnsi="Times New Roman" w:cs="Times New Roman"/>
          <w:sz w:val="20"/>
          <w:szCs w:val="20"/>
        </w:rPr>
        <w:t xml:space="preserve"> of any co</w:t>
      </w:r>
      <w:r>
        <w:rPr>
          <w:rFonts w:ascii="Times New Roman" w:eastAsia="Times New Roman" w:hAnsi="Times New Roman" w:cs="Times New Roman"/>
          <w:sz w:val="20"/>
          <w:szCs w:val="20"/>
        </w:rPr>
        <w:t xml:space="preserve">untry) </w:t>
      </w:r>
    </w:p>
    <w:p w14:paraId="745B0B4A" w14:textId="77777777" w:rsidR="006E7DDB" w:rsidRDefault="006E7DDB">
      <w:pPr>
        <w:pStyle w:val="normal0"/>
      </w:pPr>
    </w:p>
    <w:p w14:paraId="63CD1303" w14:textId="77777777" w:rsidR="006E7DDB" w:rsidRDefault="00381092">
      <w:pPr>
        <w:pStyle w:val="normal0"/>
      </w:pPr>
      <w:r>
        <w:rPr>
          <w:rFonts w:ascii="Times New Roman" w:eastAsia="Times New Roman" w:hAnsi="Times New Roman" w:cs="Times New Roman"/>
          <w:sz w:val="20"/>
          <w:szCs w:val="20"/>
        </w:rPr>
        <w:t>2. In a novel by this author, an old man is allowed to join a militia after shooting through a coin that has been tossed into the air. Another old man created by this author dies disgusted with himself after realizing the extent to which his youth</w:t>
      </w:r>
      <w:r>
        <w:rPr>
          <w:rFonts w:ascii="Times New Roman" w:eastAsia="Times New Roman" w:hAnsi="Times New Roman" w:cs="Times New Roman"/>
          <w:sz w:val="20"/>
          <w:szCs w:val="20"/>
        </w:rPr>
        <w:t xml:space="preserve">ful, revolutionary idealism became corrupted. A body is exhumed in a novel by this man after Harriet Winslow claims the title American </w:t>
      </w:r>
      <w:proofErr w:type="gramStart"/>
      <w:r>
        <w:rPr>
          <w:rFonts w:ascii="Times New Roman" w:eastAsia="Times New Roman" w:hAnsi="Times New Roman" w:cs="Times New Roman"/>
          <w:sz w:val="20"/>
          <w:szCs w:val="20"/>
        </w:rPr>
        <w:t>author  is</w:t>
      </w:r>
      <w:proofErr w:type="gramEnd"/>
      <w:r>
        <w:rPr>
          <w:rFonts w:ascii="Times New Roman" w:eastAsia="Times New Roman" w:hAnsi="Times New Roman" w:cs="Times New Roman"/>
          <w:sz w:val="20"/>
          <w:szCs w:val="20"/>
        </w:rPr>
        <w:t xml:space="preserve"> her father. For 10 points, name this Mexican author who wrote about a businessman in </w:t>
      </w:r>
      <w:r>
        <w:rPr>
          <w:rFonts w:ascii="Times New Roman" w:eastAsia="Times New Roman" w:hAnsi="Times New Roman" w:cs="Times New Roman"/>
          <w:i/>
          <w:sz w:val="20"/>
          <w:szCs w:val="20"/>
        </w:rPr>
        <w:t>The Death of Artemio Cruz</w:t>
      </w:r>
      <w:r>
        <w:rPr>
          <w:rFonts w:ascii="Times New Roman" w:eastAsia="Times New Roman" w:hAnsi="Times New Roman" w:cs="Times New Roman"/>
          <w:sz w:val="20"/>
          <w:szCs w:val="20"/>
        </w:rPr>
        <w:t xml:space="preserve"> and contemplated the mysterious fate of Ambrose Bierce in </w:t>
      </w:r>
      <w:r>
        <w:rPr>
          <w:rFonts w:ascii="Times New Roman" w:eastAsia="Times New Roman" w:hAnsi="Times New Roman" w:cs="Times New Roman"/>
          <w:i/>
          <w:sz w:val="20"/>
          <w:szCs w:val="20"/>
        </w:rPr>
        <w:t>The Old Gringo</w:t>
      </w:r>
      <w:r>
        <w:rPr>
          <w:rFonts w:ascii="Times New Roman" w:eastAsia="Times New Roman" w:hAnsi="Times New Roman" w:cs="Times New Roman"/>
          <w:sz w:val="20"/>
          <w:szCs w:val="20"/>
        </w:rPr>
        <w:t>.</w:t>
      </w:r>
    </w:p>
    <w:p w14:paraId="4D5F411E" w14:textId="77777777" w:rsidR="006E7DDB" w:rsidRDefault="00381092">
      <w:pPr>
        <w:pStyle w:val="normal0"/>
      </w:pPr>
      <w:r>
        <w:rPr>
          <w:rFonts w:ascii="Times New Roman" w:eastAsia="Times New Roman" w:hAnsi="Times New Roman" w:cs="Times New Roman"/>
          <w:sz w:val="20"/>
          <w:szCs w:val="20"/>
        </w:rPr>
        <w:t xml:space="preserve">ANSWER: Carlos </w:t>
      </w:r>
      <w:r>
        <w:rPr>
          <w:rFonts w:ascii="Times New Roman" w:eastAsia="Times New Roman" w:hAnsi="Times New Roman" w:cs="Times New Roman"/>
          <w:b/>
          <w:sz w:val="20"/>
          <w:szCs w:val="20"/>
          <w:u w:val="single"/>
        </w:rPr>
        <w:t>Fuentes</w:t>
      </w:r>
      <w:r>
        <w:rPr>
          <w:rFonts w:ascii="Times New Roman" w:eastAsia="Times New Roman" w:hAnsi="Times New Roman" w:cs="Times New Roman"/>
          <w:sz w:val="20"/>
          <w:szCs w:val="20"/>
        </w:rPr>
        <w:t xml:space="preserve"> &lt;SEA&gt;</w:t>
      </w:r>
    </w:p>
    <w:p w14:paraId="5A51EC5F" w14:textId="77777777" w:rsidR="006E7DDB" w:rsidRDefault="006E7DDB">
      <w:pPr>
        <w:pStyle w:val="normal0"/>
      </w:pPr>
    </w:p>
    <w:p w14:paraId="13E5D580" w14:textId="77777777" w:rsidR="006E7DDB" w:rsidRDefault="00381092">
      <w:pPr>
        <w:pStyle w:val="normal0"/>
      </w:pPr>
      <w:r>
        <w:rPr>
          <w:rFonts w:ascii="Times New Roman" w:eastAsia="Times New Roman" w:hAnsi="Times New Roman" w:cs="Times New Roman"/>
          <w:sz w:val="20"/>
          <w:szCs w:val="20"/>
        </w:rPr>
        <w:t>3. This disease can result from the overstimulation of small GTPases of the Ras subfamily, leading to a perpetual “on” state in the MAPK pathway. It ca</w:t>
      </w:r>
      <w:r>
        <w:rPr>
          <w:rFonts w:ascii="Times New Roman" w:eastAsia="Times New Roman" w:hAnsi="Times New Roman" w:cs="Times New Roman"/>
          <w:sz w:val="20"/>
          <w:szCs w:val="20"/>
        </w:rPr>
        <w:t xml:space="preserve">n result in the abnormal translocation of chromosomes 9 and 22, creating a Philadelphia chromosome. This disease can be detected by the presence of BRCA1 genes, and a </w:t>
      </w:r>
      <w:proofErr w:type="gramStart"/>
      <w:r>
        <w:rPr>
          <w:rFonts w:ascii="Times New Roman" w:eastAsia="Times New Roman" w:hAnsi="Times New Roman" w:cs="Times New Roman"/>
          <w:sz w:val="20"/>
          <w:szCs w:val="20"/>
        </w:rPr>
        <w:t>gene which prevents it</w:t>
      </w:r>
      <w:proofErr w:type="gramEnd"/>
      <w:r>
        <w:rPr>
          <w:rFonts w:ascii="Times New Roman" w:eastAsia="Times New Roman" w:hAnsi="Times New Roman" w:cs="Times New Roman"/>
          <w:sz w:val="20"/>
          <w:szCs w:val="20"/>
        </w:rPr>
        <w:t xml:space="preserve"> is p53. This disease can develop when a mucous membrane becomes in</w:t>
      </w:r>
      <w:r>
        <w:rPr>
          <w:rFonts w:ascii="Times New Roman" w:eastAsia="Times New Roman" w:hAnsi="Times New Roman" w:cs="Times New Roman"/>
          <w:sz w:val="20"/>
          <w:szCs w:val="20"/>
        </w:rPr>
        <w:t>fected by human papillomavirus, and the spread of it to other portions of the body is known as metastasis. For 10 points, name this disease characterized by the uncontrollable division of cells.</w:t>
      </w:r>
    </w:p>
    <w:p w14:paraId="733C52EF" w14:textId="77777777" w:rsidR="006E7DDB" w:rsidRDefault="0038109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cancer</w:t>
      </w:r>
      <w:r>
        <w:rPr>
          <w:rFonts w:ascii="Times New Roman" w:eastAsia="Times New Roman" w:hAnsi="Times New Roman" w:cs="Times New Roman"/>
          <w:sz w:val="20"/>
          <w:szCs w:val="20"/>
        </w:rPr>
        <w:t xml:space="preserve"> [accept more specific forms, like breast </w:t>
      </w:r>
      <w:r>
        <w:rPr>
          <w:rFonts w:ascii="Times New Roman" w:eastAsia="Times New Roman" w:hAnsi="Times New Roman" w:cs="Times New Roman"/>
          <w:b/>
          <w:sz w:val="20"/>
          <w:szCs w:val="20"/>
          <w:u w:val="single"/>
        </w:rPr>
        <w:t>cance</w:t>
      </w:r>
      <w:r>
        <w:rPr>
          <w:rFonts w:ascii="Times New Roman" w:eastAsia="Times New Roman" w:hAnsi="Times New Roman" w:cs="Times New Roman"/>
          <w:b/>
          <w:sz w:val="20"/>
          <w:szCs w:val="20"/>
          <w:u w:val="single"/>
        </w:rPr>
        <w:t>r</w:t>
      </w:r>
      <w:r>
        <w:rPr>
          <w:rFonts w:ascii="Times New Roman" w:eastAsia="Times New Roman" w:hAnsi="Times New Roman" w:cs="Times New Roman"/>
          <w:sz w:val="20"/>
          <w:szCs w:val="20"/>
        </w:rPr>
        <w:t>] &lt;SC/AT&gt;</w:t>
      </w:r>
    </w:p>
    <w:p w14:paraId="6C4686F2" w14:textId="77777777" w:rsidR="006E7DDB" w:rsidRDefault="006E7DDB">
      <w:pPr>
        <w:pStyle w:val="normal0"/>
      </w:pPr>
    </w:p>
    <w:p w14:paraId="68B3CFF2" w14:textId="77777777" w:rsidR="006E7DDB" w:rsidRDefault="00381092">
      <w:pPr>
        <w:pStyle w:val="normal0"/>
      </w:pPr>
      <w:r>
        <w:rPr>
          <w:rFonts w:ascii="Times New Roman" w:eastAsia="Times New Roman" w:hAnsi="Times New Roman" w:cs="Times New Roman"/>
          <w:sz w:val="20"/>
          <w:szCs w:val="20"/>
        </w:rPr>
        <w:t>4. A self-portrait of this man in his largest painting is often attributed to his wife, Susan MacDowell. In a painting this artist man made of a friend, an arched bridge appears over the Schuylkill River, on which that friend rows a small boat.</w:t>
      </w:r>
      <w:r>
        <w:rPr>
          <w:rFonts w:ascii="Times New Roman" w:eastAsia="Times New Roman" w:hAnsi="Times New Roman" w:cs="Times New Roman"/>
          <w:sz w:val="20"/>
          <w:szCs w:val="20"/>
        </w:rPr>
        <w:t xml:space="preserve"> This artist of </w:t>
      </w:r>
      <w:r>
        <w:rPr>
          <w:rFonts w:ascii="Times New Roman" w:eastAsia="Times New Roman" w:hAnsi="Times New Roman" w:cs="Times New Roman"/>
          <w:i/>
          <w:sz w:val="20"/>
          <w:szCs w:val="20"/>
        </w:rPr>
        <w:t xml:space="preserve">Max Schmitt in a Single Scull </w:t>
      </w:r>
      <w:r>
        <w:rPr>
          <w:rFonts w:ascii="Times New Roman" w:eastAsia="Times New Roman" w:hAnsi="Times New Roman" w:cs="Times New Roman"/>
          <w:sz w:val="20"/>
          <w:szCs w:val="20"/>
        </w:rPr>
        <w:t xml:space="preserve">also depicted a group of men and a nurse observing a mastectomy. The only woman in another painting by this man shields her eyes as medical students operate on a man’s leg in a surgical theater. For 10 points, </w:t>
      </w:r>
      <w:r>
        <w:rPr>
          <w:rFonts w:ascii="Times New Roman" w:eastAsia="Times New Roman" w:hAnsi="Times New Roman" w:cs="Times New Roman"/>
          <w:sz w:val="20"/>
          <w:szCs w:val="20"/>
        </w:rPr>
        <w:t xml:space="preserve">name this artist of the similarly named Philadelphia-set paintings </w:t>
      </w:r>
      <w:r>
        <w:rPr>
          <w:rFonts w:ascii="Times New Roman" w:eastAsia="Times New Roman" w:hAnsi="Times New Roman" w:cs="Times New Roman"/>
          <w:i/>
          <w:sz w:val="20"/>
          <w:szCs w:val="20"/>
        </w:rPr>
        <w:t>The Agnew Clinic</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Gross Clinic</w:t>
      </w:r>
      <w:r>
        <w:rPr>
          <w:rFonts w:ascii="Times New Roman" w:eastAsia="Times New Roman" w:hAnsi="Times New Roman" w:cs="Times New Roman"/>
          <w:sz w:val="20"/>
          <w:szCs w:val="20"/>
        </w:rPr>
        <w:t>.</w:t>
      </w:r>
    </w:p>
    <w:p w14:paraId="553D759E" w14:textId="77777777" w:rsidR="006E7DDB" w:rsidRDefault="00381092">
      <w:pPr>
        <w:pStyle w:val="normal0"/>
      </w:pPr>
      <w:r>
        <w:rPr>
          <w:rFonts w:ascii="Times New Roman" w:eastAsia="Times New Roman" w:hAnsi="Times New Roman" w:cs="Times New Roman"/>
          <w:sz w:val="20"/>
          <w:szCs w:val="20"/>
        </w:rPr>
        <w:t xml:space="preserve">ANSWER: Thomas </w:t>
      </w:r>
      <w:r>
        <w:rPr>
          <w:rFonts w:ascii="Times New Roman" w:eastAsia="Times New Roman" w:hAnsi="Times New Roman" w:cs="Times New Roman"/>
          <w:b/>
          <w:sz w:val="20"/>
          <w:szCs w:val="20"/>
          <w:u w:val="single"/>
        </w:rPr>
        <w:t>Eakins</w:t>
      </w:r>
      <w:r>
        <w:rPr>
          <w:rFonts w:ascii="Times New Roman" w:eastAsia="Times New Roman" w:hAnsi="Times New Roman" w:cs="Times New Roman"/>
          <w:sz w:val="20"/>
          <w:szCs w:val="20"/>
        </w:rPr>
        <w:t xml:space="preserve"> &lt;SEA&gt;</w:t>
      </w:r>
    </w:p>
    <w:p w14:paraId="31D60E28" w14:textId="77777777" w:rsidR="006E7DDB" w:rsidRDefault="006E7DDB">
      <w:pPr>
        <w:pStyle w:val="normal0"/>
      </w:pPr>
    </w:p>
    <w:p w14:paraId="7BE9F39D" w14:textId="77777777" w:rsidR="006E7DDB" w:rsidRDefault="00381092">
      <w:pPr>
        <w:pStyle w:val="normal0"/>
        <w:widowControl w:val="0"/>
      </w:pPr>
      <w:r>
        <w:rPr>
          <w:rFonts w:ascii="Times New Roman" w:eastAsia="Times New Roman" w:hAnsi="Times New Roman" w:cs="Times New Roman"/>
          <w:sz w:val="20"/>
          <w:szCs w:val="20"/>
        </w:rPr>
        <w:t xml:space="preserve">5. This man’s </w:t>
      </w:r>
      <w:r>
        <w:rPr>
          <w:rFonts w:ascii="Times New Roman" w:eastAsia="Times New Roman" w:hAnsi="Times New Roman" w:cs="Times New Roman"/>
          <w:i/>
          <w:sz w:val="20"/>
          <w:szCs w:val="20"/>
        </w:rPr>
        <w:t>Lectures on Rhetoric and Oratory</w:t>
      </w:r>
      <w:r>
        <w:rPr>
          <w:rFonts w:ascii="Times New Roman" w:eastAsia="Times New Roman" w:hAnsi="Times New Roman" w:cs="Times New Roman"/>
          <w:sz w:val="20"/>
          <w:szCs w:val="20"/>
        </w:rPr>
        <w:t xml:space="preserve"> explains that liberty is necessary for the art of oration to survive. This</w:t>
      </w:r>
      <w:r>
        <w:rPr>
          <w:rFonts w:ascii="Times New Roman" w:eastAsia="Times New Roman" w:hAnsi="Times New Roman" w:cs="Times New Roman"/>
          <w:sz w:val="20"/>
          <w:szCs w:val="20"/>
        </w:rPr>
        <w:t xml:space="preserve"> President started the Chesapeake and Ohio Canals among others, and he also extended the Cumberland Road. While Secretary of State, he negotiated a treaty to acquire Florida that is named for him and Luis de Onis. This man defeated Andrew Jackson to become</w:t>
      </w:r>
      <w:r>
        <w:rPr>
          <w:rFonts w:ascii="Times New Roman" w:eastAsia="Times New Roman" w:hAnsi="Times New Roman" w:cs="Times New Roman"/>
          <w:sz w:val="20"/>
          <w:szCs w:val="20"/>
        </w:rPr>
        <w:t xml:space="preserve"> President but was defeated by Jackson four years later, partly because of the “corrupt bargain” between him and Henry Clay. For 10 points, name the sixth President of the United States who succeeded James Monroe.</w:t>
      </w:r>
    </w:p>
    <w:p w14:paraId="5933BB21" w14:textId="77777777" w:rsidR="006E7DDB" w:rsidRDefault="00381092">
      <w:pPr>
        <w:pStyle w:val="normal0"/>
        <w:widowControl w:val="0"/>
      </w:pPr>
      <w:r>
        <w:rPr>
          <w:rFonts w:ascii="Times New Roman" w:eastAsia="Times New Roman" w:hAnsi="Times New Roman" w:cs="Times New Roman"/>
          <w:sz w:val="20"/>
          <w:szCs w:val="20"/>
        </w:rPr>
        <w:t xml:space="preserve">ANSWER: John </w:t>
      </w:r>
      <w:r>
        <w:rPr>
          <w:rFonts w:ascii="Times New Roman" w:eastAsia="Times New Roman" w:hAnsi="Times New Roman" w:cs="Times New Roman"/>
          <w:b/>
          <w:sz w:val="20"/>
          <w:szCs w:val="20"/>
          <w:u w:val="single"/>
        </w:rPr>
        <w:t>Q</w:t>
      </w:r>
      <w:r>
        <w:rPr>
          <w:rFonts w:ascii="Times New Roman" w:eastAsia="Times New Roman" w:hAnsi="Times New Roman" w:cs="Times New Roman"/>
          <w:sz w:val="20"/>
          <w:szCs w:val="20"/>
        </w:rPr>
        <w:t xml:space="preserve">uincy </w:t>
      </w:r>
      <w:r>
        <w:rPr>
          <w:rFonts w:ascii="Times New Roman" w:eastAsia="Times New Roman" w:hAnsi="Times New Roman" w:cs="Times New Roman"/>
          <w:b/>
          <w:sz w:val="20"/>
          <w:szCs w:val="20"/>
          <w:u w:val="single"/>
        </w:rPr>
        <w:t>Adams</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Adams</w:t>
      </w:r>
      <w:r>
        <w:rPr>
          <w:rFonts w:ascii="Times New Roman" w:eastAsia="Times New Roman" w:hAnsi="Times New Roman" w:cs="Times New Roman"/>
          <w:sz w:val="20"/>
          <w:szCs w:val="20"/>
        </w:rPr>
        <w:t xml:space="preserve">; do not accept “John Adams”] &lt;AG&gt; </w:t>
      </w:r>
    </w:p>
    <w:p w14:paraId="309ECCD0" w14:textId="77777777" w:rsidR="006E7DDB" w:rsidRDefault="006E7DDB">
      <w:pPr>
        <w:pStyle w:val="normal0"/>
        <w:widowControl w:val="0"/>
      </w:pPr>
    </w:p>
    <w:p w14:paraId="572409A6" w14:textId="77777777" w:rsidR="006E7DDB" w:rsidRDefault="006E7DDB">
      <w:pPr>
        <w:pStyle w:val="normal0"/>
        <w:widowControl w:val="0"/>
      </w:pPr>
    </w:p>
    <w:p w14:paraId="1C930717" w14:textId="77777777" w:rsidR="006E7DDB" w:rsidRDefault="006E7DDB">
      <w:pPr>
        <w:pStyle w:val="normal0"/>
        <w:widowControl w:val="0"/>
      </w:pPr>
    </w:p>
    <w:p w14:paraId="4F83B267" w14:textId="77777777" w:rsidR="006E7DDB" w:rsidRDefault="006E7DDB">
      <w:pPr>
        <w:pStyle w:val="normal0"/>
        <w:widowControl w:val="0"/>
      </w:pPr>
    </w:p>
    <w:p w14:paraId="0A600A57" w14:textId="77777777" w:rsidR="006E7DDB" w:rsidRDefault="006E7DDB">
      <w:pPr>
        <w:pStyle w:val="normal0"/>
        <w:widowControl w:val="0"/>
      </w:pPr>
    </w:p>
    <w:p w14:paraId="217954D1" w14:textId="77777777" w:rsidR="006E7DDB" w:rsidRDefault="006E7DDB">
      <w:pPr>
        <w:pStyle w:val="normal0"/>
        <w:widowControl w:val="0"/>
      </w:pPr>
    </w:p>
    <w:p w14:paraId="46B7AC05" w14:textId="77777777" w:rsidR="006E7DDB" w:rsidRDefault="006E7DDB">
      <w:pPr>
        <w:pStyle w:val="normal0"/>
        <w:widowControl w:val="0"/>
      </w:pPr>
    </w:p>
    <w:p w14:paraId="0F4F0A58" w14:textId="77777777" w:rsidR="006E7DDB" w:rsidRDefault="006E7DDB">
      <w:pPr>
        <w:pStyle w:val="normal0"/>
        <w:widowControl w:val="0"/>
      </w:pPr>
    </w:p>
    <w:p w14:paraId="664C933B" w14:textId="77777777" w:rsidR="006E7DDB" w:rsidRDefault="00381092">
      <w:pPr>
        <w:pStyle w:val="normal0"/>
        <w:widowControl w:val="0"/>
      </w:pPr>
      <w:r>
        <w:rPr>
          <w:rFonts w:ascii="Times New Roman" w:eastAsia="Times New Roman" w:hAnsi="Times New Roman" w:cs="Times New Roman"/>
          <w:sz w:val="20"/>
          <w:szCs w:val="20"/>
        </w:rPr>
        <w:lastRenderedPageBreak/>
        <w:t xml:space="preserve">6. One novel by this author begins with a child “slicing at the head of a Moor” with an imaginary sword, and that protagonist later goes on to write a long poem called </w:t>
      </w:r>
      <w:r>
        <w:rPr>
          <w:rFonts w:ascii="Times New Roman" w:eastAsia="Times New Roman" w:hAnsi="Times New Roman" w:cs="Times New Roman"/>
          <w:i/>
          <w:sz w:val="20"/>
          <w:szCs w:val="20"/>
        </w:rPr>
        <w:t xml:space="preserve">The Oak Tree.  </w:t>
      </w:r>
      <w:r>
        <w:rPr>
          <w:rFonts w:ascii="Times New Roman" w:eastAsia="Times New Roman" w:hAnsi="Times New Roman" w:cs="Times New Roman"/>
          <w:sz w:val="20"/>
          <w:szCs w:val="20"/>
        </w:rPr>
        <w:t>In another novel by this author, a World War I veteran named Septimus Smith who suffers from stress-induced hallucinations. This author wrote an essay in which she imagines a woman named Judith who is the sister of William Shakespeare, but who has not been</w:t>
      </w:r>
      <w:r>
        <w:rPr>
          <w:rFonts w:ascii="Times New Roman" w:eastAsia="Times New Roman" w:hAnsi="Times New Roman" w:cs="Times New Roman"/>
          <w:sz w:val="20"/>
          <w:szCs w:val="20"/>
        </w:rPr>
        <w:t xml:space="preserve"> able to develop her talent because she “was not sent to school.”  The same year her novel </w:t>
      </w:r>
      <w:r>
        <w:rPr>
          <w:rFonts w:ascii="Times New Roman" w:eastAsia="Times New Roman" w:hAnsi="Times New Roman" w:cs="Times New Roman"/>
          <w:i/>
          <w:sz w:val="20"/>
          <w:szCs w:val="20"/>
        </w:rPr>
        <w:t xml:space="preserve">Between the Acts </w:t>
      </w:r>
      <w:r>
        <w:rPr>
          <w:rFonts w:ascii="Times New Roman" w:eastAsia="Times New Roman" w:hAnsi="Times New Roman" w:cs="Times New Roman"/>
          <w:sz w:val="20"/>
          <w:szCs w:val="20"/>
        </w:rPr>
        <w:t xml:space="preserve">was published, this author drowned herself in the River Ouse.  For ten points, name this British author of </w:t>
      </w:r>
      <w:r>
        <w:rPr>
          <w:rFonts w:ascii="Times New Roman" w:eastAsia="Times New Roman" w:hAnsi="Times New Roman" w:cs="Times New Roman"/>
          <w:i/>
          <w:sz w:val="20"/>
          <w:szCs w:val="20"/>
        </w:rPr>
        <w:t xml:space="preserve">A Room of One’s Own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Mrs. Dalloway.</w:t>
      </w:r>
    </w:p>
    <w:p w14:paraId="22B9204B" w14:textId="77777777" w:rsidR="006E7DDB" w:rsidRDefault="00381092">
      <w:pPr>
        <w:pStyle w:val="normal0"/>
        <w:widowControl w:val="0"/>
      </w:pPr>
      <w:r>
        <w:rPr>
          <w:rFonts w:ascii="Times New Roman" w:eastAsia="Times New Roman" w:hAnsi="Times New Roman" w:cs="Times New Roman"/>
          <w:sz w:val="20"/>
          <w:szCs w:val="20"/>
        </w:rPr>
        <w:t>AN</w:t>
      </w:r>
      <w:r>
        <w:rPr>
          <w:rFonts w:ascii="Times New Roman" w:eastAsia="Times New Roman" w:hAnsi="Times New Roman" w:cs="Times New Roman"/>
          <w:sz w:val="20"/>
          <w:szCs w:val="20"/>
        </w:rPr>
        <w:t xml:space="preserve">SWER: Virginia </w:t>
      </w:r>
      <w:r>
        <w:rPr>
          <w:rFonts w:ascii="Times New Roman" w:eastAsia="Times New Roman" w:hAnsi="Times New Roman" w:cs="Times New Roman"/>
          <w:b/>
          <w:sz w:val="20"/>
          <w:szCs w:val="20"/>
          <w:u w:val="single"/>
        </w:rPr>
        <w:t>Woolf</w:t>
      </w:r>
      <w:r>
        <w:rPr>
          <w:rFonts w:ascii="Times New Roman" w:eastAsia="Times New Roman" w:hAnsi="Times New Roman" w:cs="Times New Roman"/>
          <w:sz w:val="20"/>
          <w:szCs w:val="20"/>
        </w:rPr>
        <w:t xml:space="preserve"> &lt;AG&gt;</w:t>
      </w:r>
    </w:p>
    <w:p w14:paraId="33189944" w14:textId="77777777" w:rsidR="006E7DDB" w:rsidRDefault="006E7DDB">
      <w:pPr>
        <w:pStyle w:val="normal0"/>
        <w:widowControl w:val="0"/>
      </w:pPr>
    </w:p>
    <w:p w14:paraId="51BC8C23" w14:textId="77777777" w:rsidR="006E7DDB" w:rsidRDefault="00381092">
      <w:pPr>
        <w:pStyle w:val="normal0"/>
        <w:widowControl w:val="0"/>
      </w:pPr>
      <w:r>
        <w:rPr>
          <w:rFonts w:ascii="Times New Roman" w:eastAsia="Times New Roman" w:hAnsi="Times New Roman" w:cs="Times New Roman"/>
          <w:sz w:val="20"/>
          <w:szCs w:val="20"/>
        </w:rPr>
        <w:t xml:space="preserve">7. One of this composer’s vocal compositions asks “Lovely little bird, who are you singing about?” while a contrasting set of madrigals sees the orchestra and voices split ways. The prologue of one of his operas sees Fortune and </w:t>
      </w:r>
      <w:r>
        <w:rPr>
          <w:rFonts w:ascii="Times New Roman" w:eastAsia="Times New Roman" w:hAnsi="Times New Roman" w:cs="Times New Roman"/>
          <w:sz w:val="20"/>
          <w:szCs w:val="20"/>
        </w:rPr>
        <w:t xml:space="preserve">Virtue arguing about who has more power over mankind, and the opening of another opera features a famous lament in which Ariadne repeats the words “Let me die” over a dominant seventh chord. That opera, </w:t>
      </w:r>
      <w:r>
        <w:rPr>
          <w:rFonts w:ascii="Times New Roman" w:eastAsia="Times New Roman" w:hAnsi="Times New Roman" w:cs="Times New Roman"/>
          <w:i/>
          <w:sz w:val="20"/>
          <w:szCs w:val="20"/>
        </w:rPr>
        <w:t>L’Arianna</w:t>
      </w:r>
      <w:r>
        <w:rPr>
          <w:rFonts w:ascii="Times New Roman" w:eastAsia="Times New Roman" w:hAnsi="Times New Roman" w:cs="Times New Roman"/>
          <w:sz w:val="20"/>
          <w:szCs w:val="20"/>
        </w:rPr>
        <w:t xml:space="preserve">, is one of the oldest Baroque operas, while this composer’s most famous opera sees Eurydice fail to return to the mortal world. For 10 points, name this Italian composer of </w:t>
      </w:r>
      <w:r>
        <w:rPr>
          <w:rFonts w:ascii="Times New Roman" w:eastAsia="Times New Roman" w:hAnsi="Times New Roman" w:cs="Times New Roman"/>
          <w:i/>
          <w:sz w:val="20"/>
          <w:szCs w:val="20"/>
        </w:rPr>
        <w:t>The Coronation of Poppea</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L’Orfeo</w:t>
      </w:r>
      <w:r>
        <w:rPr>
          <w:rFonts w:ascii="Times New Roman" w:eastAsia="Times New Roman" w:hAnsi="Times New Roman" w:cs="Times New Roman"/>
          <w:sz w:val="20"/>
          <w:szCs w:val="20"/>
        </w:rPr>
        <w:t>.</w:t>
      </w:r>
    </w:p>
    <w:p w14:paraId="4958EAAA" w14:textId="77777777" w:rsidR="006E7DDB" w:rsidRDefault="00381092">
      <w:pPr>
        <w:pStyle w:val="normal0"/>
        <w:widowControl w:val="0"/>
      </w:pPr>
      <w:r>
        <w:rPr>
          <w:rFonts w:ascii="Times New Roman" w:eastAsia="Times New Roman" w:hAnsi="Times New Roman" w:cs="Times New Roman"/>
          <w:sz w:val="20"/>
          <w:szCs w:val="20"/>
        </w:rPr>
        <w:t xml:space="preserve">ANSWER: Claudio </w:t>
      </w:r>
      <w:r>
        <w:rPr>
          <w:rFonts w:ascii="Times New Roman" w:eastAsia="Times New Roman" w:hAnsi="Times New Roman" w:cs="Times New Roman"/>
          <w:b/>
          <w:sz w:val="20"/>
          <w:szCs w:val="20"/>
          <w:u w:val="single"/>
        </w:rPr>
        <w:t>Monteverdi</w:t>
      </w:r>
      <w:r>
        <w:rPr>
          <w:rFonts w:ascii="Times New Roman" w:eastAsia="Times New Roman" w:hAnsi="Times New Roman" w:cs="Times New Roman"/>
          <w:sz w:val="20"/>
          <w:szCs w:val="20"/>
        </w:rPr>
        <w:t xml:space="preserve"> &lt;LG&gt;</w:t>
      </w:r>
    </w:p>
    <w:p w14:paraId="732F4E53" w14:textId="77777777" w:rsidR="006E7DDB" w:rsidRDefault="006E7DDB">
      <w:pPr>
        <w:pStyle w:val="normal0"/>
        <w:widowControl w:val="0"/>
      </w:pPr>
    </w:p>
    <w:p w14:paraId="78DCCCCC" w14:textId="77777777" w:rsidR="006E7DDB" w:rsidRDefault="00381092">
      <w:pPr>
        <w:pStyle w:val="normal0"/>
        <w:widowControl w:val="0"/>
      </w:pPr>
      <w:r>
        <w:rPr>
          <w:rFonts w:ascii="Times New Roman" w:eastAsia="Times New Roman" w:hAnsi="Times New Roman" w:cs="Times New Roman"/>
          <w:sz w:val="20"/>
          <w:szCs w:val="20"/>
        </w:rPr>
        <w:t>8. This tea</w:t>
      </w:r>
      <w:r>
        <w:rPr>
          <w:rFonts w:ascii="Times New Roman" w:eastAsia="Times New Roman" w:hAnsi="Times New Roman" w:cs="Times New Roman"/>
          <w:sz w:val="20"/>
          <w:szCs w:val="20"/>
        </w:rPr>
        <w:t xml:space="preserve">m is the only one to have played in both the AFC and NFC Championship games. One current player for this team is known to love Skittles, and former quarterback Matt Hasselbeck led this team to a Super Bowl appearance in 2005, only to lose to the Steelers. </w:t>
      </w:r>
      <w:r>
        <w:rPr>
          <w:rFonts w:ascii="Times New Roman" w:eastAsia="Times New Roman" w:hAnsi="Times New Roman" w:cs="Times New Roman"/>
          <w:sz w:val="20"/>
          <w:szCs w:val="20"/>
        </w:rPr>
        <w:t>This team’s fans are the considered the loudest in the NFL, and are known as the 12th man. The current defense of this team is known as the Legion of Boom, with such players as Byron Maxwell, Kam Chancellor, and Richard Sherman. For 10 points, name this fo</w:t>
      </w:r>
      <w:r>
        <w:rPr>
          <w:rFonts w:ascii="Times New Roman" w:eastAsia="Times New Roman" w:hAnsi="Times New Roman" w:cs="Times New Roman"/>
          <w:sz w:val="20"/>
          <w:szCs w:val="20"/>
        </w:rPr>
        <w:t>otball team that plays with running back Marshawn Lynch and quarterback Russell Wilson and which is headquartered in the largest city in the Pacific Northwest.</w:t>
      </w:r>
    </w:p>
    <w:p w14:paraId="49A997AF" w14:textId="77777777" w:rsidR="006E7DDB" w:rsidRDefault="00381092">
      <w:pPr>
        <w:pStyle w:val="normal0"/>
        <w:widowControl w:val="0"/>
      </w:pPr>
      <w:r>
        <w:rPr>
          <w:rFonts w:ascii="Times New Roman" w:eastAsia="Times New Roman" w:hAnsi="Times New Roman" w:cs="Times New Roman"/>
          <w:sz w:val="20"/>
          <w:szCs w:val="20"/>
        </w:rPr>
        <w:t xml:space="preserve">ANSWER: Seattle </w:t>
      </w:r>
      <w:r>
        <w:rPr>
          <w:rFonts w:ascii="Times New Roman" w:eastAsia="Times New Roman" w:hAnsi="Times New Roman" w:cs="Times New Roman"/>
          <w:b/>
          <w:sz w:val="20"/>
          <w:szCs w:val="20"/>
          <w:u w:val="single"/>
        </w:rPr>
        <w:t>Seahawks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Seattle</w:t>
      </w:r>
      <w:r>
        <w:rPr>
          <w:rFonts w:ascii="Times New Roman" w:eastAsia="Times New Roman" w:hAnsi="Times New Roman" w:cs="Times New Roman"/>
          <w:sz w:val="20"/>
          <w:szCs w:val="20"/>
        </w:rPr>
        <w:t xml:space="preserve"> until “the largest city in the Pacific Northwest”]&lt;SB&gt;</w:t>
      </w:r>
    </w:p>
    <w:p w14:paraId="0A2CEBDF" w14:textId="77777777" w:rsidR="006E7DDB" w:rsidRDefault="006E7DDB">
      <w:pPr>
        <w:pStyle w:val="normal0"/>
        <w:widowControl w:val="0"/>
      </w:pPr>
    </w:p>
    <w:p w14:paraId="78616E93" w14:textId="77777777" w:rsidR="006E7DDB" w:rsidRDefault="00381092">
      <w:pPr>
        <w:pStyle w:val="normal0"/>
      </w:pPr>
      <w:r>
        <w:rPr>
          <w:rFonts w:ascii="Times New Roman" w:eastAsia="Times New Roman" w:hAnsi="Times New Roman" w:cs="Times New Roman"/>
          <w:sz w:val="20"/>
          <w:szCs w:val="20"/>
        </w:rPr>
        <w:t xml:space="preserve">9. A nobleman in this novel takes solace after a woman’s initial rejection of his marriage proposal by working in the fields with his men. An affair in this novel attracts public notice after the title character’s reaction to her lover’s severe injury at </w:t>
      </w:r>
      <w:r>
        <w:rPr>
          <w:rFonts w:ascii="Times New Roman" w:eastAsia="Times New Roman" w:hAnsi="Times New Roman" w:cs="Times New Roman"/>
          <w:sz w:val="20"/>
          <w:szCs w:val="20"/>
        </w:rPr>
        <w:t>a racetrack, prompting her government official husband to consider divorce. In this novel, Stepan is reconciled with his wife Dolly, and Konstantine Levin settles down with Kitty after she abandons her infatuation with the rakish Count Vronsky. For 10 poin</w:t>
      </w:r>
      <w:r>
        <w:rPr>
          <w:rFonts w:ascii="Times New Roman" w:eastAsia="Times New Roman" w:hAnsi="Times New Roman" w:cs="Times New Roman"/>
          <w:sz w:val="20"/>
          <w:szCs w:val="20"/>
        </w:rPr>
        <w:t>ts, name this work in which the title character dies after jumping in front of a train, a novel by Leo Tolstoy.</w:t>
      </w:r>
    </w:p>
    <w:p w14:paraId="4CDBEFD1" w14:textId="77777777" w:rsidR="006E7DDB" w:rsidRDefault="0038109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Anna Karenina</w:t>
      </w:r>
      <w:r>
        <w:rPr>
          <w:rFonts w:ascii="Times New Roman" w:eastAsia="Times New Roman" w:hAnsi="Times New Roman" w:cs="Times New Roman"/>
          <w:sz w:val="20"/>
          <w:szCs w:val="20"/>
        </w:rPr>
        <w:t xml:space="preserve"> &lt;SEA&gt;</w:t>
      </w:r>
    </w:p>
    <w:p w14:paraId="2C8C0CDA" w14:textId="77777777" w:rsidR="006E7DDB" w:rsidRDefault="006E7DDB">
      <w:pPr>
        <w:pStyle w:val="normal0"/>
      </w:pPr>
    </w:p>
    <w:p w14:paraId="13D5DE91" w14:textId="77777777" w:rsidR="006E7DDB" w:rsidRDefault="00381092">
      <w:pPr>
        <w:pStyle w:val="normal0"/>
      </w:pPr>
      <w:r>
        <w:rPr>
          <w:rFonts w:ascii="Times New Roman" w:eastAsia="Times New Roman" w:hAnsi="Times New Roman" w:cs="Times New Roman"/>
          <w:sz w:val="20"/>
          <w:szCs w:val="20"/>
        </w:rPr>
        <w:t xml:space="preserve">10. A conversation with Edmund Halley inspired this scientist to produce the work </w:t>
      </w:r>
      <w:r>
        <w:rPr>
          <w:rFonts w:ascii="Times New Roman" w:eastAsia="Times New Roman" w:hAnsi="Times New Roman" w:cs="Times New Roman"/>
          <w:i/>
          <w:sz w:val="20"/>
          <w:szCs w:val="20"/>
        </w:rPr>
        <w:t>De Motu</w:t>
      </w:r>
      <w:r>
        <w:rPr>
          <w:rFonts w:ascii="Times New Roman" w:eastAsia="Times New Roman" w:hAnsi="Times New Roman" w:cs="Times New Roman"/>
          <w:sz w:val="20"/>
          <w:szCs w:val="20"/>
        </w:rPr>
        <w:t>, which he expanded into h</w:t>
      </w:r>
      <w:r>
        <w:rPr>
          <w:rFonts w:ascii="Times New Roman" w:eastAsia="Times New Roman" w:hAnsi="Times New Roman" w:cs="Times New Roman"/>
          <w:sz w:val="20"/>
          <w:szCs w:val="20"/>
        </w:rPr>
        <w:t xml:space="preserve">is most famous work. This scientist designed the first realizable reflecting telescope, and was the main developer of the corpuscular theory of light, as laid out in his </w:t>
      </w:r>
      <w:r>
        <w:rPr>
          <w:rFonts w:ascii="Times New Roman" w:eastAsia="Times New Roman" w:hAnsi="Times New Roman" w:cs="Times New Roman"/>
          <w:i/>
          <w:sz w:val="20"/>
          <w:szCs w:val="20"/>
        </w:rPr>
        <w:t>Opticks</w:t>
      </w:r>
      <w:r>
        <w:rPr>
          <w:rFonts w:ascii="Times New Roman" w:eastAsia="Times New Roman" w:hAnsi="Times New Roman" w:cs="Times New Roman"/>
          <w:sz w:val="20"/>
          <w:szCs w:val="20"/>
        </w:rPr>
        <w:t>. In his most famous work, he demonstrated that the planets were attracted to t</w:t>
      </w:r>
      <w:r>
        <w:rPr>
          <w:rFonts w:ascii="Times New Roman" w:eastAsia="Times New Roman" w:hAnsi="Times New Roman" w:cs="Times New Roman"/>
          <w:sz w:val="20"/>
          <w:szCs w:val="20"/>
        </w:rPr>
        <w:t xml:space="preserve">he Sun by an inverse-square law force. This physicist used prisms to show that white light could be separated into its constituent colors. For 10 points, name this author of the </w:t>
      </w:r>
      <w:r>
        <w:rPr>
          <w:rFonts w:ascii="Times New Roman" w:eastAsia="Times New Roman" w:hAnsi="Times New Roman" w:cs="Times New Roman"/>
          <w:i/>
          <w:sz w:val="20"/>
          <w:szCs w:val="20"/>
        </w:rPr>
        <w:t>Philosophiae Naturalis Principia Mathematica</w:t>
      </w:r>
      <w:r>
        <w:rPr>
          <w:rFonts w:ascii="Times New Roman" w:eastAsia="Times New Roman" w:hAnsi="Times New Roman" w:cs="Times New Roman"/>
          <w:sz w:val="20"/>
          <w:szCs w:val="20"/>
        </w:rPr>
        <w:t xml:space="preserve"> who proposed the existence of gra</w:t>
      </w:r>
      <w:r>
        <w:rPr>
          <w:rFonts w:ascii="Times New Roman" w:eastAsia="Times New Roman" w:hAnsi="Times New Roman" w:cs="Times New Roman"/>
          <w:sz w:val="20"/>
          <w:szCs w:val="20"/>
        </w:rPr>
        <w:t>vity.</w:t>
      </w:r>
    </w:p>
    <w:p w14:paraId="0EC80C36" w14:textId="77777777" w:rsidR="006E7DDB" w:rsidRDefault="00381092">
      <w:pPr>
        <w:pStyle w:val="normal0"/>
      </w:pPr>
      <w:r>
        <w:rPr>
          <w:rFonts w:ascii="Times New Roman" w:eastAsia="Times New Roman" w:hAnsi="Times New Roman" w:cs="Times New Roman"/>
          <w:sz w:val="20"/>
          <w:szCs w:val="20"/>
        </w:rPr>
        <w:t xml:space="preserve">ANSWER: Isaac </w:t>
      </w:r>
      <w:r>
        <w:rPr>
          <w:rFonts w:ascii="Times New Roman" w:eastAsia="Times New Roman" w:hAnsi="Times New Roman" w:cs="Times New Roman"/>
          <w:b/>
          <w:sz w:val="20"/>
          <w:szCs w:val="20"/>
          <w:u w:val="single"/>
        </w:rPr>
        <w:t>Newton</w:t>
      </w:r>
      <w:r>
        <w:rPr>
          <w:rFonts w:ascii="Times New Roman" w:eastAsia="Times New Roman" w:hAnsi="Times New Roman" w:cs="Times New Roman"/>
          <w:sz w:val="20"/>
          <w:szCs w:val="20"/>
        </w:rPr>
        <w:t xml:space="preserve"> &lt;CV&gt;</w:t>
      </w:r>
    </w:p>
    <w:p w14:paraId="2B893B8D" w14:textId="77777777" w:rsidR="006E7DDB" w:rsidRDefault="006E7DDB">
      <w:pPr>
        <w:pStyle w:val="normal0"/>
      </w:pPr>
    </w:p>
    <w:p w14:paraId="4ABE5216" w14:textId="77777777" w:rsidR="006E7DDB" w:rsidRDefault="00381092">
      <w:pPr>
        <w:pStyle w:val="normal0"/>
        <w:widowControl w:val="0"/>
      </w:pPr>
      <w:r>
        <w:rPr>
          <w:rFonts w:ascii="Times New Roman" w:eastAsia="Times New Roman" w:hAnsi="Times New Roman" w:cs="Times New Roman"/>
          <w:sz w:val="20"/>
          <w:szCs w:val="20"/>
        </w:rPr>
        <w:t xml:space="preserve">11. At the very beginning of this leader’s rule, he created a program to provide free milk for children in schools and </w:t>
      </w:r>
      <w:proofErr w:type="gramStart"/>
      <w:r>
        <w:rPr>
          <w:rFonts w:ascii="Times New Roman" w:eastAsia="Times New Roman" w:hAnsi="Times New Roman" w:cs="Times New Roman"/>
          <w:sz w:val="20"/>
          <w:szCs w:val="20"/>
        </w:rPr>
        <w:t>shanty towns</w:t>
      </w:r>
      <w:proofErr w:type="gramEnd"/>
      <w:r>
        <w:rPr>
          <w:rFonts w:ascii="Times New Roman" w:eastAsia="Times New Roman" w:hAnsi="Times New Roman" w:cs="Times New Roman"/>
          <w:sz w:val="20"/>
          <w:szCs w:val="20"/>
        </w:rPr>
        <w:t>. In order to construct a distributed decision support system, this leader undertook Project</w:t>
      </w:r>
      <w:r>
        <w:rPr>
          <w:rFonts w:ascii="Times New Roman" w:eastAsia="Times New Roman" w:hAnsi="Times New Roman" w:cs="Times New Roman"/>
          <w:sz w:val="20"/>
          <w:szCs w:val="20"/>
        </w:rPr>
        <w:t xml:space="preserve"> Cybersyn, which utilized a national network of telex machines. U.S. officials supported this leader’s opponent, Jorge Alessandri, in the presidential election of 1970. In his last speech, while troops were overtaking La Moneda Palace, he vowed that he wou</w:t>
      </w:r>
      <w:r>
        <w:rPr>
          <w:rFonts w:ascii="Times New Roman" w:eastAsia="Times New Roman" w:hAnsi="Times New Roman" w:cs="Times New Roman"/>
          <w:sz w:val="20"/>
          <w:szCs w:val="20"/>
        </w:rPr>
        <w:t>ld never resign from the presidency, although he died later that day. For 10 points, name this Chilean Marxist president who was succeeded by Augusto Pinochet.</w:t>
      </w:r>
    </w:p>
    <w:p w14:paraId="025FE2DF" w14:textId="77777777" w:rsidR="006E7DDB" w:rsidRDefault="00381092">
      <w:pPr>
        <w:pStyle w:val="normal0"/>
        <w:widowControl w:val="0"/>
      </w:pPr>
      <w:r>
        <w:rPr>
          <w:rFonts w:ascii="Times New Roman" w:eastAsia="Times New Roman" w:hAnsi="Times New Roman" w:cs="Times New Roman"/>
          <w:sz w:val="20"/>
          <w:szCs w:val="20"/>
        </w:rPr>
        <w:t xml:space="preserve">ANSWER: Salvador Guillermo </w:t>
      </w:r>
      <w:r>
        <w:rPr>
          <w:rFonts w:ascii="Times New Roman" w:eastAsia="Times New Roman" w:hAnsi="Times New Roman" w:cs="Times New Roman"/>
          <w:b/>
          <w:sz w:val="20"/>
          <w:szCs w:val="20"/>
          <w:u w:val="single"/>
        </w:rPr>
        <w:t>Allende</w:t>
      </w:r>
      <w:r>
        <w:rPr>
          <w:rFonts w:ascii="Times New Roman" w:eastAsia="Times New Roman" w:hAnsi="Times New Roman" w:cs="Times New Roman"/>
          <w:sz w:val="20"/>
          <w:szCs w:val="20"/>
        </w:rPr>
        <w:t xml:space="preserve"> Gossens &lt;GA&gt;</w:t>
      </w:r>
    </w:p>
    <w:p w14:paraId="338F466D" w14:textId="77777777" w:rsidR="006E7DDB" w:rsidRDefault="006E7DDB">
      <w:pPr>
        <w:pStyle w:val="normal0"/>
        <w:widowControl w:val="0"/>
      </w:pPr>
    </w:p>
    <w:p w14:paraId="1A8D8D08" w14:textId="77777777" w:rsidR="006E7DDB" w:rsidRDefault="00381092">
      <w:pPr>
        <w:pStyle w:val="normal0"/>
      </w:pPr>
      <w:r>
        <w:rPr>
          <w:rFonts w:ascii="Times New Roman" w:eastAsia="Times New Roman" w:hAnsi="Times New Roman" w:cs="Times New Roman"/>
          <w:sz w:val="20"/>
          <w:szCs w:val="20"/>
        </w:rPr>
        <w:t xml:space="preserve">12. Those who undergo this ritual are given an </w:t>
      </w:r>
      <w:r>
        <w:rPr>
          <w:rFonts w:ascii="Times New Roman" w:eastAsia="Times New Roman" w:hAnsi="Times New Roman" w:cs="Times New Roman"/>
          <w:sz w:val="20"/>
          <w:szCs w:val="20"/>
        </w:rPr>
        <w:t xml:space="preserve">inscribed ring in the Baha’i faith if they are over the age of fifteen.  In Judaism, </w:t>
      </w:r>
      <w:r>
        <w:rPr>
          <w:rFonts w:ascii="Times New Roman" w:eastAsia="Times New Roman" w:hAnsi="Times New Roman" w:cs="Times New Roman"/>
          <w:i/>
          <w:sz w:val="20"/>
          <w:szCs w:val="20"/>
        </w:rPr>
        <w:t xml:space="preserve">tahara </w:t>
      </w:r>
      <w:r>
        <w:rPr>
          <w:rFonts w:ascii="Times New Roman" w:eastAsia="Times New Roman" w:hAnsi="Times New Roman" w:cs="Times New Roman"/>
          <w:sz w:val="20"/>
          <w:szCs w:val="20"/>
        </w:rPr>
        <w:t xml:space="preserve">is performed by a </w:t>
      </w:r>
      <w:r>
        <w:rPr>
          <w:rFonts w:ascii="Times New Roman" w:eastAsia="Times New Roman" w:hAnsi="Times New Roman" w:cs="Times New Roman"/>
          <w:i/>
          <w:sz w:val="20"/>
          <w:szCs w:val="20"/>
        </w:rPr>
        <w:t>chevra kadisha</w:t>
      </w:r>
      <w:r>
        <w:rPr>
          <w:rFonts w:ascii="Times New Roman" w:eastAsia="Times New Roman" w:hAnsi="Times New Roman" w:cs="Times New Roman"/>
          <w:sz w:val="20"/>
          <w:szCs w:val="20"/>
        </w:rPr>
        <w:t xml:space="preserve"> for this ritual, and the </w:t>
      </w:r>
      <w:r>
        <w:rPr>
          <w:rFonts w:ascii="Times New Roman" w:eastAsia="Times New Roman" w:hAnsi="Times New Roman" w:cs="Times New Roman"/>
          <w:i/>
          <w:sz w:val="20"/>
          <w:szCs w:val="20"/>
        </w:rPr>
        <w:t>Tziduk Hadin</w:t>
      </w:r>
      <w:r>
        <w:rPr>
          <w:rFonts w:ascii="Times New Roman" w:eastAsia="Times New Roman" w:hAnsi="Times New Roman" w:cs="Times New Roman"/>
          <w:sz w:val="20"/>
          <w:szCs w:val="20"/>
        </w:rPr>
        <w:t xml:space="preserve"> is recited. In Tibet, juniper incense is burned to attract Dakinis for the “sky” type of this</w:t>
      </w:r>
      <w:r>
        <w:rPr>
          <w:rFonts w:ascii="Times New Roman" w:eastAsia="Times New Roman" w:hAnsi="Times New Roman" w:cs="Times New Roman"/>
          <w:sz w:val="20"/>
          <w:szCs w:val="20"/>
        </w:rPr>
        <w:t xml:space="preserve"> event. Catholics traditionally perform this ritual with subject’s head facing the West, although this custom is rarely observed.  In many South Asian religions, such as Sikhism, Jainism, and Hinduism, the person involved in this ceremony is cremated.  For</w:t>
      </w:r>
      <w:r>
        <w:rPr>
          <w:rFonts w:ascii="Times New Roman" w:eastAsia="Times New Roman" w:hAnsi="Times New Roman" w:cs="Times New Roman"/>
          <w:sz w:val="20"/>
          <w:szCs w:val="20"/>
        </w:rPr>
        <w:t xml:space="preserve"> 10 points, name this ceremony where a deceased person is laid to rest.</w:t>
      </w:r>
    </w:p>
    <w:p w14:paraId="436836AF" w14:textId="77777777" w:rsidR="006E7DDB" w:rsidRDefault="0038109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burial</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funeral</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death</w:t>
      </w:r>
      <w:r>
        <w:rPr>
          <w:rFonts w:ascii="Times New Roman" w:eastAsia="Times New Roman" w:hAnsi="Times New Roman" w:cs="Times New Roman"/>
          <w:sz w:val="20"/>
          <w:szCs w:val="20"/>
        </w:rPr>
        <w:t>, do not accept “cremation”] &lt;PS&gt;</w:t>
      </w:r>
    </w:p>
    <w:p w14:paraId="1006BC0E" w14:textId="77777777" w:rsidR="006E7DDB" w:rsidRDefault="006E7DDB">
      <w:pPr>
        <w:pStyle w:val="normal0"/>
      </w:pPr>
    </w:p>
    <w:p w14:paraId="6D692ED0" w14:textId="77777777" w:rsidR="006E7DDB" w:rsidRDefault="006E7DDB">
      <w:pPr>
        <w:pStyle w:val="normal0"/>
      </w:pPr>
    </w:p>
    <w:p w14:paraId="7735D792" w14:textId="77777777" w:rsidR="006E7DDB" w:rsidRDefault="00381092">
      <w:pPr>
        <w:pStyle w:val="normal0"/>
      </w:pPr>
      <w:r>
        <w:rPr>
          <w:rFonts w:ascii="Times New Roman" w:eastAsia="Times New Roman" w:hAnsi="Times New Roman" w:cs="Times New Roman"/>
          <w:sz w:val="20"/>
          <w:szCs w:val="20"/>
        </w:rPr>
        <w:lastRenderedPageBreak/>
        <w:t xml:space="preserve">13. The barren Tanezrouft part of this region adjoins the Erg Chech, and the highest points of this </w:t>
      </w:r>
      <w:r>
        <w:rPr>
          <w:rFonts w:ascii="Times New Roman" w:eastAsia="Times New Roman" w:hAnsi="Times New Roman" w:cs="Times New Roman"/>
          <w:sz w:val="20"/>
          <w:szCs w:val="20"/>
        </w:rPr>
        <w:t>region, including Emi Koussi and Bikku Bitti, are in the Tibesti Mountains. This desert lends its name to the common name of one of the two species of myrtle. A tiny fox with huge ears named the fennec fox is indigenous to it. The nomadic Tuaregs live in t</w:t>
      </w:r>
      <w:r>
        <w:rPr>
          <w:rFonts w:ascii="Times New Roman" w:eastAsia="Times New Roman" w:hAnsi="Times New Roman" w:cs="Times New Roman"/>
          <w:sz w:val="20"/>
          <w:szCs w:val="20"/>
        </w:rPr>
        <w:t>his desert and sometimes transport salt across it from Taoudenni to Timbuktu on camels. This desert is bounded to the south by a savanna called the Sahel and to the north by the Atlas Mountains. For 10 points, name this largest hot desert in the world, whi</w:t>
      </w:r>
      <w:r>
        <w:rPr>
          <w:rFonts w:ascii="Times New Roman" w:eastAsia="Times New Roman" w:hAnsi="Times New Roman" w:cs="Times New Roman"/>
          <w:sz w:val="20"/>
          <w:szCs w:val="20"/>
        </w:rPr>
        <w:t>ch is found in North Africa.</w:t>
      </w:r>
    </w:p>
    <w:p w14:paraId="679BFF89" w14:textId="77777777" w:rsidR="006E7DDB" w:rsidRDefault="0038109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Sahara</w:t>
      </w:r>
      <w:r>
        <w:rPr>
          <w:rFonts w:ascii="Times New Roman" w:eastAsia="Times New Roman" w:hAnsi="Times New Roman" w:cs="Times New Roman"/>
          <w:sz w:val="20"/>
          <w:szCs w:val="20"/>
        </w:rPr>
        <w:t xml:space="preserve"> Desert &lt;CV&gt;</w:t>
      </w:r>
    </w:p>
    <w:p w14:paraId="66A72294" w14:textId="77777777" w:rsidR="006E7DDB" w:rsidRDefault="006E7DDB">
      <w:pPr>
        <w:pStyle w:val="normal0"/>
      </w:pPr>
    </w:p>
    <w:p w14:paraId="34E6729D" w14:textId="77777777" w:rsidR="006E7DDB" w:rsidRDefault="00381092">
      <w:pPr>
        <w:pStyle w:val="normal0"/>
        <w:widowControl w:val="0"/>
      </w:pPr>
      <w:r>
        <w:rPr>
          <w:rFonts w:ascii="Times New Roman" w:eastAsia="Times New Roman" w:hAnsi="Times New Roman" w:cs="Times New Roman"/>
          <w:sz w:val="20"/>
          <w:szCs w:val="20"/>
        </w:rPr>
        <w:t xml:space="preserve">14. The “burning” of this element occurs shortly before a supernova in a massive star. The alloy that results when this element is combined with iron is used in the Pidgeon process to make magnesium </w:t>
      </w:r>
      <w:r>
        <w:rPr>
          <w:rFonts w:ascii="Times New Roman" w:eastAsia="Times New Roman" w:hAnsi="Times New Roman" w:cs="Times New Roman"/>
          <w:sz w:val="20"/>
          <w:szCs w:val="20"/>
        </w:rPr>
        <w:t>from dolomite. This element’s name derives from the Latin word for “flint,” which is chiefly made up of this element’s oxide. This element is also a major component of amethyst and opal. It often bonds to two oxygens to form a molecule that is the principa</w:t>
      </w:r>
      <w:r>
        <w:rPr>
          <w:rFonts w:ascii="Times New Roman" w:eastAsia="Times New Roman" w:hAnsi="Times New Roman" w:cs="Times New Roman"/>
          <w:sz w:val="20"/>
          <w:szCs w:val="20"/>
        </w:rPr>
        <w:t>l component of sand, usually in the form of quartz. For 10 points, name this metalloid, the eighth most abundant element in the universe and the second most abundant in the Earth’s crust.</w:t>
      </w:r>
    </w:p>
    <w:p w14:paraId="07C7CBA1" w14:textId="77777777" w:rsidR="006E7DDB" w:rsidRDefault="0038109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silicon</w:t>
      </w:r>
      <w:r>
        <w:rPr>
          <w:rFonts w:ascii="Times New Roman" w:eastAsia="Times New Roman" w:hAnsi="Times New Roman" w:cs="Times New Roman"/>
          <w:sz w:val="20"/>
          <w:szCs w:val="20"/>
        </w:rPr>
        <w:t xml:space="preserve"> &lt;GA&gt;</w:t>
      </w:r>
    </w:p>
    <w:p w14:paraId="16DB83C2" w14:textId="77777777" w:rsidR="006E7DDB" w:rsidRDefault="006E7DDB">
      <w:pPr>
        <w:pStyle w:val="normal0"/>
        <w:widowControl w:val="0"/>
      </w:pPr>
    </w:p>
    <w:p w14:paraId="7E5A59A7" w14:textId="77777777" w:rsidR="006E7DDB" w:rsidRDefault="00381092">
      <w:pPr>
        <w:pStyle w:val="normal0"/>
        <w:widowControl w:val="0"/>
      </w:pPr>
      <w:r>
        <w:rPr>
          <w:rFonts w:ascii="Times New Roman" w:eastAsia="Times New Roman" w:hAnsi="Times New Roman" w:cs="Times New Roman"/>
          <w:sz w:val="20"/>
          <w:szCs w:val="20"/>
        </w:rPr>
        <w:t>15. In this short story, Clyde Dunbar is unabl</w:t>
      </w:r>
      <w:r>
        <w:rPr>
          <w:rFonts w:ascii="Times New Roman" w:eastAsia="Times New Roman" w:hAnsi="Times New Roman" w:cs="Times New Roman"/>
          <w:sz w:val="20"/>
          <w:szCs w:val="20"/>
        </w:rPr>
        <w:t xml:space="preserve">e to attend the central event due to a broken </w:t>
      </w:r>
      <w:proofErr w:type="gramStart"/>
      <w:r>
        <w:rPr>
          <w:rFonts w:ascii="Times New Roman" w:eastAsia="Times New Roman" w:hAnsi="Times New Roman" w:cs="Times New Roman"/>
          <w:sz w:val="20"/>
          <w:szCs w:val="20"/>
        </w:rPr>
        <w:t>leg.This</w:t>
      </w:r>
      <w:proofErr w:type="gramEnd"/>
      <w:r>
        <w:rPr>
          <w:rFonts w:ascii="Times New Roman" w:eastAsia="Times New Roman" w:hAnsi="Times New Roman" w:cs="Times New Roman"/>
          <w:sz w:val="20"/>
          <w:szCs w:val="20"/>
        </w:rPr>
        <w:t xml:space="preserve"> story sees Old Man Warner say “Next thing you know they’ll be wanting to go back to living in caves,” after Mr. Adams tells him that some towns are considering giving up the titular event. One characte</w:t>
      </w:r>
      <w:r>
        <w:rPr>
          <w:rFonts w:ascii="Times New Roman" w:eastAsia="Times New Roman" w:hAnsi="Times New Roman" w:cs="Times New Roman"/>
          <w:sz w:val="20"/>
          <w:szCs w:val="20"/>
        </w:rPr>
        <w:t>r arrives late once she realizes the date is June 27th, and is later told to “Be a good sport” by Mrs. Delacroix after she accuses Mr. Summers of being unfair. That character, Tessie Hutchinson, is the victim of a town ritual. For 10 points, name this Shir</w:t>
      </w:r>
      <w:r>
        <w:rPr>
          <w:rFonts w:ascii="Times New Roman" w:eastAsia="Times New Roman" w:hAnsi="Times New Roman" w:cs="Times New Roman"/>
          <w:sz w:val="20"/>
          <w:szCs w:val="20"/>
        </w:rPr>
        <w:t>ley Jackson short story in which townspeople draw slips of paper from a black box to determine a scapegoat.</w:t>
      </w:r>
    </w:p>
    <w:p w14:paraId="6B2E5400" w14:textId="77777777" w:rsidR="006E7DDB" w:rsidRDefault="00381092">
      <w:pPr>
        <w:pStyle w:val="normal0"/>
        <w:widowControl w:val="0"/>
      </w:pPr>
      <w:r>
        <w:rPr>
          <w:rFonts w:ascii="Times New Roman" w:eastAsia="Times New Roman" w:hAnsi="Times New Roman" w:cs="Times New Roman"/>
          <w:sz w:val="20"/>
          <w:szCs w:val="20"/>
        </w:rPr>
        <w:t>ANSWER: “</w:t>
      </w:r>
      <w:r>
        <w:rPr>
          <w:rFonts w:ascii="Times New Roman" w:eastAsia="Times New Roman" w:hAnsi="Times New Roman" w:cs="Times New Roman"/>
          <w:b/>
          <w:sz w:val="20"/>
          <w:szCs w:val="20"/>
          <w:u w:val="single"/>
        </w:rPr>
        <w:t>The Lottery</w:t>
      </w:r>
      <w:r>
        <w:rPr>
          <w:rFonts w:ascii="Times New Roman" w:eastAsia="Times New Roman" w:hAnsi="Times New Roman" w:cs="Times New Roman"/>
          <w:sz w:val="20"/>
          <w:szCs w:val="20"/>
        </w:rPr>
        <w:t>” &lt;LG&gt;</w:t>
      </w:r>
    </w:p>
    <w:p w14:paraId="6B597969" w14:textId="77777777" w:rsidR="006E7DDB" w:rsidRDefault="006E7DDB">
      <w:pPr>
        <w:pStyle w:val="normal0"/>
        <w:widowControl w:val="0"/>
      </w:pPr>
    </w:p>
    <w:p w14:paraId="6293A342" w14:textId="77777777" w:rsidR="006E7DDB" w:rsidRDefault="00381092">
      <w:pPr>
        <w:pStyle w:val="normal0"/>
      </w:pPr>
      <w:r>
        <w:rPr>
          <w:rFonts w:ascii="Times New Roman" w:eastAsia="Times New Roman" w:hAnsi="Times New Roman" w:cs="Times New Roman"/>
          <w:sz w:val="20"/>
          <w:szCs w:val="20"/>
        </w:rPr>
        <w:t>16. Europe's largest orangery, housing nearly 3,000 orange trees, was built at this location. Nearly 7</w:t>
      </w:r>
      <w:proofErr w:type="gramStart"/>
      <w:r>
        <w:rPr>
          <w:rFonts w:ascii="Times New Roman" w:eastAsia="Times New Roman" w:hAnsi="Times New Roman" w:cs="Times New Roman"/>
          <w:sz w:val="20"/>
          <w:szCs w:val="20"/>
        </w:rPr>
        <w:t>,000 armed</w:t>
      </w:r>
      <w:proofErr w:type="gramEnd"/>
      <w:r>
        <w:rPr>
          <w:rFonts w:ascii="Times New Roman" w:eastAsia="Times New Roman" w:hAnsi="Times New Roman" w:cs="Times New Roman"/>
          <w:sz w:val="20"/>
          <w:szCs w:val="20"/>
        </w:rPr>
        <w:t xml:space="preserve"> women descended on this location chanting “Bread! Bread</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an event that precipitated the toppling of the Ancien Régime (awn-seen ray-zhem). Ch</w:t>
      </w:r>
      <w:r>
        <w:rPr>
          <w:rFonts w:ascii="Times New Roman" w:eastAsia="Times New Roman" w:hAnsi="Times New Roman" w:cs="Times New Roman"/>
          <w:sz w:val="20"/>
          <w:szCs w:val="20"/>
        </w:rPr>
        <w:t xml:space="preserve">arles Le Brun painted much of the ceiling and arches of the largest room in this location, which is stocked with an enormous amount of mirrors. The Louvre Palace was the seat of France's government until Louis XIV moved it to this location. For 10 points, </w:t>
      </w:r>
      <w:r>
        <w:rPr>
          <w:rFonts w:ascii="Times New Roman" w:eastAsia="Times New Roman" w:hAnsi="Times New Roman" w:cs="Times New Roman"/>
          <w:sz w:val="20"/>
          <w:szCs w:val="20"/>
        </w:rPr>
        <w:t>name this French palace where the treaty ending World War I was signed.</w:t>
      </w:r>
    </w:p>
    <w:p w14:paraId="54EB0D64" w14:textId="77777777" w:rsidR="006E7DDB" w:rsidRDefault="00381092">
      <w:pPr>
        <w:pStyle w:val="normal0"/>
      </w:pPr>
      <w:r>
        <w:rPr>
          <w:rFonts w:ascii="Times New Roman" w:eastAsia="Times New Roman" w:hAnsi="Times New Roman" w:cs="Times New Roman"/>
          <w:sz w:val="20"/>
          <w:szCs w:val="20"/>
        </w:rPr>
        <w:t xml:space="preserve">ANSWER: Palace of </w:t>
      </w:r>
      <w:r>
        <w:rPr>
          <w:rFonts w:ascii="Times New Roman" w:eastAsia="Times New Roman" w:hAnsi="Times New Roman" w:cs="Times New Roman"/>
          <w:b/>
          <w:sz w:val="20"/>
          <w:szCs w:val="20"/>
          <w:u w:val="single"/>
        </w:rPr>
        <w:t>Versailles</w:t>
      </w:r>
      <w:r>
        <w:rPr>
          <w:rFonts w:ascii="Times New Roman" w:eastAsia="Times New Roman" w:hAnsi="Times New Roman" w:cs="Times New Roman"/>
          <w:sz w:val="20"/>
          <w:szCs w:val="20"/>
        </w:rPr>
        <w:t xml:space="preserve"> [accept Château de </w:t>
      </w:r>
      <w:r>
        <w:rPr>
          <w:rFonts w:ascii="Times New Roman" w:eastAsia="Times New Roman" w:hAnsi="Times New Roman" w:cs="Times New Roman"/>
          <w:b/>
          <w:sz w:val="20"/>
          <w:szCs w:val="20"/>
          <w:u w:val="single"/>
        </w:rPr>
        <w:t>Versailles</w:t>
      </w:r>
      <w:r>
        <w:rPr>
          <w:rFonts w:ascii="Times New Roman" w:eastAsia="Times New Roman" w:hAnsi="Times New Roman" w:cs="Times New Roman"/>
          <w:sz w:val="20"/>
          <w:szCs w:val="20"/>
        </w:rPr>
        <w:t>] &lt;CV&gt;</w:t>
      </w:r>
    </w:p>
    <w:p w14:paraId="586D9D2D" w14:textId="77777777" w:rsidR="006E7DDB" w:rsidRDefault="006E7DDB">
      <w:pPr>
        <w:pStyle w:val="normal0"/>
      </w:pPr>
    </w:p>
    <w:p w14:paraId="0033BE1D" w14:textId="77777777" w:rsidR="006E7DDB" w:rsidRDefault="00381092">
      <w:pPr>
        <w:pStyle w:val="normal0"/>
        <w:widowControl w:val="0"/>
      </w:pPr>
      <w:r>
        <w:rPr>
          <w:rFonts w:ascii="Times New Roman" w:eastAsia="Times New Roman" w:hAnsi="Times New Roman" w:cs="Times New Roman"/>
          <w:sz w:val="20"/>
          <w:szCs w:val="20"/>
        </w:rPr>
        <w:t>17. Some researchers suggest that this disorder can be classified into two types, detachment and compartmentalization,</w:t>
      </w:r>
      <w:r>
        <w:rPr>
          <w:rFonts w:ascii="Times New Roman" w:eastAsia="Times New Roman" w:hAnsi="Times New Roman" w:cs="Times New Roman"/>
          <w:sz w:val="20"/>
          <w:szCs w:val="20"/>
        </w:rPr>
        <w:t xml:space="preserve"> and hypnotists like Franz Mesmer argued that this disorder could emerge with hypnosis.  One famous person with this disorder was Louis Vivet, who suddenly regained the use of his legs after being psychosomatically paralyzed for years, and who claimed not </w:t>
      </w:r>
      <w:r>
        <w:rPr>
          <w:rFonts w:ascii="Times New Roman" w:eastAsia="Times New Roman" w:hAnsi="Times New Roman" w:cs="Times New Roman"/>
          <w:sz w:val="20"/>
          <w:szCs w:val="20"/>
        </w:rPr>
        <w:t xml:space="preserve">to recognize any of the hospital staff who treated him.   Ellert Nijenhuis (NEE-en-hwees) has distinguished </w:t>
      </w:r>
      <w:proofErr w:type="gramStart"/>
      <w:r>
        <w:rPr>
          <w:rFonts w:ascii="Times New Roman" w:eastAsia="Times New Roman" w:hAnsi="Times New Roman" w:cs="Times New Roman"/>
          <w:sz w:val="20"/>
          <w:szCs w:val="20"/>
        </w:rPr>
        <w:t>between  the</w:t>
      </w:r>
      <w:proofErr w:type="gramEnd"/>
      <w:r>
        <w:rPr>
          <w:rFonts w:ascii="Times New Roman" w:eastAsia="Times New Roman" w:hAnsi="Times New Roman" w:cs="Times New Roman"/>
          <w:sz w:val="20"/>
          <w:szCs w:val="20"/>
        </w:rPr>
        <w:t xml:space="preserve"> ANP and the EP parts of this disorder, which are the “apparently normal” and “emotional” personalities.  For ten points, name this diso</w:t>
      </w:r>
      <w:r>
        <w:rPr>
          <w:rFonts w:ascii="Times New Roman" w:eastAsia="Times New Roman" w:hAnsi="Times New Roman" w:cs="Times New Roman"/>
          <w:sz w:val="20"/>
          <w:szCs w:val="20"/>
        </w:rPr>
        <w:t>rder in which a person is controlled by two or more distinct personalities.</w:t>
      </w:r>
    </w:p>
    <w:p w14:paraId="5C110E30" w14:textId="77777777" w:rsidR="006E7DDB" w:rsidRDefault="0038109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dissociative identity</w:t>
      </w:r>
      <w:r>
        <w:rPr>
          <w:rFonts w:ascii="Times New Roman" w:eastAsia="Times New Roman" w:hAnsi="Times New Roman" w:cs="Times New Roman"/>
          <w:sz w:val="20"/>
          <w:szCs w:val="20"/>
        </w:rPr>
        <w:t xml:space="preserve"> disorder [accept </w:t>
      </w:r>
      <w:r>
        <w:rPr>
          <w:rFonts w:ascii="Times New Roman" w:eastAsia="Times New Roman" w:hAnsi="Times New Roman" w:cs="Times New Roman"/>
          <w:b/>
          <w:sz w:val="20"/>
          <w:szCs w:val="20"/>
          <w:u w:val="single"/>
        </w:rPr>
        <w:t>multiple personality</w:t>
      </w:r>
      <w:r>
        <w:rPr>
          <w:rFonts w:ascii="Times New Roman" w:eastAsia="Times New Roman" w:hAnsi="Times New Roman" w:cs="Times New Roman"/>
          <w:sz w:val="20"/>
          <w:szCs w:val="20"/>
        </w:rPr>
        <w:t xml:space="preserve"> disorder] &lt;CC&gt;</w:t>
      </w:r>
    </w:p>
    <w:p w14:paraId="155A355D" w14:textId="77777777" w:rsidR="006E7DDB" w:rsidRDefault="006E7DDB">
      <w:pPr>
        <w:pStyle w:val="normal0"/>
        <w:widowControl w:val="0"/>
      </w:pPr>
    </w:p>
    <w:p w14:paraId="40BDDE31" w14:textId="77777777" w:rsidR="006E7DDB" w:rsidRDefault="00381092">
      <w:pPr>
        <w:pStyle w:val="normal0"/>
      </w:pPr>
      <w:r>
        <w:rPr>
          <w:rFonts w:ascii="Times New Roman" w:eastAsia="Times New Roman" w:hAnsi="Times New Roman" w:cs="Times New Roman"/>
          <w:sz w:val="20"/>
          <w:szCs w:val="20"/>
        </w:rPr>
        <w:t>18. This man named his son Megapenthes, or “great sorrow,” because he has no legitimate male hei</w:t>
      </w:r>
      <w:r>
        <w:rPr>
          <w:rFonts w:ascii="Times New Roman" w:eastAsia="Times New Roman" w:hAnsi="Times New Roman" w:cs="Times New Roman"/>
          <w:sz w:val="20"/>
          <w:szCs w:val="20"/>
        </w:rPr>
        <w:t xml:space="preserve">r. </w:t>
      </w:r>
      <w:proofErr w:type="gramStart"/>
      <w:r>
        <w:rPr>
          <w:rFonts w:ascii="Times New Roman" w:eastAsia="Times New Roman" w:hAnsi="Times New Roman" w:cs="Times New Roman"/>
          <w:sz w:val="20"/>
          <w:szCs w:val="20"/>
        </w:rPr>
        <w:t>This man is shot by Pandarus</w:t>
      </w:r>
      <w:proofErr w:type="gramEnd"/>
      <w:r>
        <w:rPr>
          <w:rFonts w:ascii="Times New Roman" w:eastAsia="Times New Roman" w:hAnsi="Times New Roman" w:cs="Times New Roman"/>
          <w:sz w:val="20"/>
          <w:szCs w:val="20"/>
        </w:rPr>
        <w:t xml:space="preserve"> after a duel stopped by Aphrodite but recovers and plays an important role in retrieving the body of Patroclus. This father of Hermione learns that he will go to Elysium after his death because he is the son-in-law of Zeus. </w:t>
      </w:r>
      <w:r>
        <w:rPr>
          <w:rFonts w:ascii="Times New Roman" w:eastAsia="Times New Roman" w:hAnsi="Times New Roman" w:cs="Times New Roman"/>
          <w:sz w:val="20"/>
          <w:szCs w:val="20"/>
        </w:rPr>
        <w:t xml:space="preserve">This man wears the skin of a seal to ambush and wrestle the shapeshifter Proteus in order to convince that god to tell him how to get home from Troy. For 10 points, name this King of Sparta, the brother of Agamemnon and husband of Helen. </w:t>
      </w:r>
    </w:p>
    <w:p w14:paraId="4F01DA7D" w14:textId="77777777" w:rsidR="006E7DDB" w:rsidRDefault="0038109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Menelaus</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&lt;SEA&gt;</w:t>
      </w:r>
    </w:p>
    <w:p w14:paraId="1527BB57" w14:textId="77777777" w:rsidR="006E7DDB" w:rsidRDefault="006E7DDB">
      <w:pPr>
        <w:pStyle w:val="normal0"/>
      </w:pPr>
    </w:p>
    <w:p w14:paraId="304AA87C" w14:textId="77777777" w:rsidR="006E7DDB" w:rsidRDefault="00381092">
      <w:pPr>
        <w:pStyle w:val="normal0"/>
        <w:widowControl w:val="0"/>
      </w:pPr>
      <w:r>
        <w:rPr>
          <w:rFonts w:ascii="Times New Roman" w:eastAsia="Times New Roman" w:hAnsi="Times New Roman" w:cs="Times New Roman"/>
          <w:sz w:val="20"/>
          <w:szCs w:val="20"/>
        </w:rPr>
        <w:t xml:space="preserve">19. For its premiere, this work’s composer transposed the arias “Then shall the eyes of the blind” and “He shall feed his flock” to F major to accommodate the contralto’s vocal range. This work’s scene “The annunciation to the shepherds” contains a </w:t>
      </w:r>
      <w:r>
        <w:rPr>
          <w:rFonts w:ascii="Times New Roman" w:eastAsia="Times New Roman" w:hAnsi="Times New Roman" w:cs="Times New Roman"/>
          <w:i/>
          <w:sz w:val="20"/>
          <w:szCs w:val="20"/>
        </w:rPr>
        <w:t>Pifa</w:t>
      </w:r>
      <w:r>
        <w:rPr>
          <w:rFonts w:ascii="Times New Roman" w:eastAsia="Times New Roman" w:hAnsi="Times New Roman" w:cs="Times New Roman"/>
          <w:sz w:val="20"/>
          <w:szCs w:val="20"/>
        </w:rPr>
        <w:t>, or pastoral symphony, as well as the chorus “Glory to God in the highest.” King George II allegedly stood up during the lines “King of Kings and Lord of Lords” and “He shall reign forever and ever” in a 1743 London performance of this work. For 10 po</w:t>
      </w:r>
      <w:r>
        <w:rPr>
          <w:rFonts w:ascii="Times New Roman" w:eastAsia="Times New Roman" w:hAnsi="Times New Roman" w:cs="Times New Roman"/>
          <w:sz w:val="20"/>
          <w:szCs w:val="20"/>
        </w:rPr>
        <w:t xml:space="preserve">ints, name this oratorio by George Frideric </w:t>
      </w:r>
      <w:proofErr w:type="gramStart"/>
      <w:r>
        <w:rPr>
          <w:rFonts w:ascii="Times New Roman" w:eastAsia="Times New Roman" w:hAnsi="Times New Roman" w:cs="Times New Roman"/>
          <w:sz w:val="20"/>
          <w:szCs w:val="20"/>
        </w:rPr>
        <w:t>Handel which</w:t>
      </w:r>
      <w:proofErr w:type="gramEnd"/>
      <w:r>
        <w:rPr>
          <w:rFonts w:ascii="Times New Roman" w:eastAsia="Times New Roman" w:hAnsi="Times New Roman" w:cs="Times New Roman"/>
          <w:sz w:val="20"/>
          <w:szCs w:val="20"/>
        </w:rPr>
        <w:t xml:space="preserve"> contains the “Hallelujah Chorus.”</w:t>
      </w:r>
    </w:p>
    <w:p w14:paraId="3B2E7982" w14:textId="77777777" w:rsidR="006E7DDB" w:rsidRDefault="0038109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Messiah</w:t>
      </w:r>
      <w:r>
        <w:rPr>
          <w:rFonts w:ascii="Times New Roman" w:eastAsia="Times New Roman" w:hAnsi="Times New Roman" w:cs="Times New Roman"/>
          <w:sz w:val="20"/>
          <w:szCs w:val="20"/>
        </w:rPr>
        <w:t xml:space="preserve"> &lt;BM&gt;</w:t>
      </w:r>
    </w:p>
    <w:p w14:paraId="00F84F9D" w14:textId="77777777" w:rsidR="006E7DDB" w:rsidRDefault="006E7DDB">
      <w:pPr>
        <w:pStyle w:val="normal0"/>
        <w:widowControl w:val="0"/>
      </w:pPr>
    </w:p>
    <w:p w14:paraId="5112F647" w14:textId="77777777" w:rsidR="006E7DDB" w:rsidRDefault="006E7DDB">
      <w:pPr>
        <w:pStyle w:val="normal0"/>
      </w:pPr>
    </w:p>
    <w:p w14:paraId="5F7EDD21" w14:textId="77777777" w:rsidR="006E7DDB" w:rsidRDefault="006E7DDB">
      <w:pPr>
        <w:pStyle w:val="normal0"/>
      </w:pPr>
    </w:p>
    <w:p w14:paraId="20F63067" w14:textId="77777777" w:rsidR="006E7DDB" w:rsidRDefault="00381092">
      <w:pPr>
        <w:pStyle w:val="normal0"/>
      </w:pPr>
      <w:r>
        <w:rPr>
          <w:rFonts w:ascii="Times New Roman" w:eastAsia="Times New Roman" w:hAnsi="Times New Roman" w:cs="Times New Roman"/>
          <w:sz w:val="20"/>
          <w:szCs w:val="20"/>
        </w:rPr>
        <w:lastRenderedPageBreak/>
        <w:t>20. The namesake constant of this phenomenon is linked to mobility, the Boltzmann constant, and temperature in a relationship named for Smolu</w:t>
      </w:r>
      <w:r>
        <w:rPr>
          <w:rFonts w:ascii="Times New Roman" w:eastAsia="Times New Roman" w:hAnsi="Times New Roman" w:cs="Times New Roman"/>
          <w:sz w:val="20"/>
          <w:szCs w:val="20"/>
        </w:rPr>
        <w:t>chowski and Einstein. This process has a “tracer” type when there are no kinetic isotope effects for the isotopic tracers used. For gases, Graham’s law states that the relative rate of this phenomenon is inversely proportional to the square root of the gas</w:t>
      </w:r>
      <w:r>
        <w:rPr>
          <w:rFonts w:ascii="Times New Roman" w:eastAsia="Times New Roman" w:hAnsi="Times New Roman" w:cs="Times New Roman"/>
          <w:sz w:val="20"/>
          <w:szCs w:val="20"/>
        </w:rPr>
        <w:t>es’ molecular weights. This phenomenon is described by Fick’s laws and can be modeled in fluids by Brownian motion. When this phenomenon occurs for water, it is known as osmosis. For 10 points, name this process of molecules moving from areas of high conce</w:t>
      </w:r>
      <w:r>
        <w:rPr>
          <w:rFonts w:ascii="Times New Roman" w:eastAsia="Times New Roman" w:hAnsi="Times New Roman" w:cs="Times New Roman"/>
          <w:sz w:val="20"/>
          <w:szCs w:val="20"/>
        </w:rPr>
        <w:t>ntration to low concentration.</w:t>
      </w:r>
    </w:p>
    <w:p w14:paraId="1FABAB19" w14:textId="77777777" w:rsidR="006E7DDB" w:rsidRDefault="0038109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diffusion</w:t>
      </w:r>
      <w:r>
        <w:rPr>
          <w:rFonts w:ascii="Times New Roman" w:eastAsia="Times New Roman" w:hAnsi="Times New Roman" w:cs="Times New Roman"/>
          <w:sz w:val="20"/>
          <w:szCs w:val="20"/>
        </w:rPr>
        <w:t xml:space="preserve"> &lt;BM&gt;</w:t>
      </w:r>
    </w:p>
    <w:p w14:paraId="17CFA318" w14:textId="77777777" w:rsidR="006E7DDB" w:rsidRDefault="006E7DDB">
      <w:pPr>
        <w:pStyle w:val="normal0"/>
      </w:pPr>
    </w:p>
    <w:p w14:paraId="13B08E5D" w14:textId="77777777" w:rsidR="006E7DDB" w:rsidRDefault="00381092">
      <w:pPr>
        <w:pStyle w:val="normal0"/>
        <w:widowControl w:val="0"/>
      </w:pPr>
      <w:r>
        <w:rPr>
          <w:rFonts w:ascii="Times New Roman" w:eastAsia="Times New Roman" w:hAnsi="Times New Roman" w:cs="Times New Roman"/>
          <w:sz w:val="20"/>
          <w:szCs w:val="20"/>
        </w:rPr>
        <w:t>TB. One of this author’s stories ends with a woman wishing that her cable car trip would last forever after she splurges fifteen dollars on various articles of clothing. Another one of this author’s wo</w:t>
      </w:r>
      <w:r>
        <w:rPr>
          <w:rFonts w:ascii="Times New Roman" w:eastAsia="Times New Roman" w:hAnsi="Times New Roman" w:cs="Times New Roman"/>
          <w:sz w:val="20"/>
          <w:szCs w:val="20"/>
        </w:rPr>
        <w:t xml:space="preserve">rks features two families that attempt to decipher the heritage of a mulatto baby. This author of “A Pair of Silk Stockings” and “Desiree’s baby” also created Louise Mallard, who dies of shock once she realizes that her husband Brently is alive. Her other </w:t>
      </w:r>
      <w:r>
        <w:rPr>
          <w:rFonts w:ascii="Times New Roman" w:eastAsia="Times New Roman" w:hAnsi="Times New Roman" w:cs="Times New Roman"/>
          <w:sz w:val="20"/>
          <w:szCs w:val="20"/>
        </w:rPr>
        <w:t xml:space="preserve">characters include the pianist Mademoiselle Reisz, and a protagonist who has an affair with Robert Lebrun. That protagonist, the wife of Leonce, is Edna Pontellier. For 10 points, name this American author of “The Story of an Hour” and </w:t>
      </w:r>
      <w:r>
        <w:rPr>
          <w:rFonts w:ascii="Times New Roman" w:eastAsia="Times New Roman" w:hAnsi="Times New Roman" w:cs="Times New Roman"/>
          <w:i/>
          <w:sz w:val="20"/>
          <w:szCs w:val="20"/>
        </w:rPr>
        <w:t>The Awakening</w:t>
      </w:r>
      <w:r>
        <w:rPr>
          <w:rFonts w:ascii="Times New Roman" w:eastAsia="Times New Roman" w:hAnsi="Times New Roman" w:cs="Times New Roman"/>
          <w:sz w:val="20"/>
          <w:szCs w:val="20"/>
        </w:rPr>
        <w:t xml:space="preserve">. </w:t>
      </w:r>
    </w:p>
    <w:p w14:paraId="77523390" w14:textId="77777777" w:rsidR="006E7DDB" w:rsidRDefault="00381092">
      <w:pPr>
        <w:pStyle w:val="normal0"/>
        <w:widowControl w:val="0"/>
      </w:pPr>
      <w:r>
        <w:rPr>
          <w:rFonts w:ascii="Times New Roman" w:eastAsia="Times New Roman" w:hAnsi="Times New Roman" w:cs="Times New Roman"/>
          <w:sz w:val="20"/>
          <w:szCs w:val="20"/>
        </w:rPr>
        <w:t>ANSW</w:t>
      </w:r>
      <w:r>
        <w:rPr>
          <w:rFonts w:ascii="Times New Roman" w:eastAsia="Times New Roman" w:hAnsi="Times New Roman" w:cs="Times New Roman"/>
          <w:sz w:val="20"/>
          <w:szCs w:val="20"/>
        </w:rPr>
        <w:t xml:space="preserve">ER: Kate </w:t>
      </w:r>
      <w:r>
        <w:rPr>
          <w:rFonts w:ascii="Times New Roman" w:eastAsia="Times New Roman" w:hAnsi="Times New Roman" w:cs="Times New Roman"/>
          <w:b/>
          <w:sz w:val="20"/>
          <w:szCs w:val="20"/>
          <w:u w:val="single"/>
        </w:rPr>
        <w:t>Chopin</w:t>
      </w:r>
      <w:r>
        <w:rPr>
          <w:rFonts w:ascii="Times New Roman" w:eastAsia="Times New Roman" w:hAnsi="Times New Roman" w:cs="Times New Roman"/>
          <w:sz w:val="20"/>
          <w:szCs w:val="20"/>
        </w:rPr>
        <w:t xml:space="preserve"> [accept Katherine </w:t>
      </w:r>
      <w:r>
        <w:rPr>
          <w:rFonts w:ascii="Times New Roman" w:eastAsia="Times New Roman" w:hAnsi="Times New Roman" w:cs="Times New Roman"/>
          <w:b/>
          <w:sz w:val="20"/>
          <w:szCs w:val="20"/>
          <w:u w:val="single"/>
        </w:rPr>
        <w:t>O’Flaherty</w:t>
      </w:r>
      <w:r>
        <w:rPr>
          <w:rFonts w:ascii="Times New Roman" w:eastAsia="Times New Roman" w:hAnsi="Times New Roman" w:cs="Times New Roman"/>
          <w:sz w:val="20"/>
          <w:szCs w:val="20"/>
        </w:rPr>
        <w:t>] &lt;AT&gt;</w:t>
      </w:r>
    </w:p>
    <w:p w14:paraId="27911AD8" w14:textId="77777777" w:rsidR="006E7DDB" w:rsidRDefault="006E7DDB">
      <w:pPr>
        <w:pStyle w:val="normal0"/>
      </w:pPr>
    </w:p>
    <w:p w14:paraId="04BF89F1" w14:textId="77777777" w:rsidR="006E7DDB" w:rsidRDefault="006E7DDB">
      <w:pPr>
        <w:pStyle w:val="normal0"/>
      </w:pPr>
    </w:p>
    <w:p w14:paraId="431BA23D" w14:textId="77777777" w:rsidR="006E7DDB" w:rsidRDefault="006E7DDB">
      <w:pPr>
        <w:pStyle w:val="normal0"/>
      </w:pPr>
    </w:p>
    <w:p w14:paraId="162BE723" w14:textId="77777777" w:rsidR="006E7DDB" w:rsidRDefault="006E7DDB">
      <w:pPr>
        <w:pStyle w:val="normal0"/>
      </w:pPr>
    </w:p>
    <w:p w14:paraId="2D4EEF8D" w14:textId="77777777" w:rsidR="006E7DDB" w:rsidRDefault="006E7DDB">
      <w:pPr>
        <w:pStyle w:val="normal0"/>
      </w:pPr>
    </w:p>
    <w:p w14:paraId="4848B2CA" w14:textId="77777777" w:rsidR="006E7DDB" w:rsidRDefault="006E7DDB">
      <w:pPr>
        <w:pStyle w:val="normal0"/>
      </w:pPr>
    </w:p>
    <w:p w14:paraId="27FFBC90" w14:textId="77777777" w:rsidR="006E7DDB" w:rsidRDefault="006E7DDB">
      <w:pPr>
        <w:pStyle w:val="normal0"/>
      </w:pPr>
    </w:p>
    <w:p w14:paraId="18F1973D" w14:textId="77777777" w:rsidR="006E7DDB" w:rsidRDefault="006E7DDB">
      <w:pPr>
        <w:pStyle w:val="normal0"/>
      </w:pPr>
    </w:p>
    <w:p w14:paraId="0743B81C" w14:textId="77777777" w:rsidR="006E7DDB" w:rsidRDefault="006E7DDB">
      <w:pPr>
        <w:pStyle w:val="normal0"/>
      </w:pPr>
    </w:p>
    <w:p w14:paraId="4BFABF72" w14:textId="77777777" w:rsidR="006E7DDB" w:rsidRDefault="006E7DDB">
      <w:pPr>
        <w:pStyle w:val="normal0"/>
      </w:pPr>
    </w:p>
    <w:p w14:paraId="6D8F57DF" w14:textId="77777777" w:rsidR="006E7DDB" w:rsidRDefault="006E7DDB">
      <w:pPr>
        <w:pStyle w:val="normal0"/>
      </w:pPr>
    </w:p>
    <w:p w14:paraId="2F2AEF96" w14:textId="77777777" w:rsidR="006E7DDB" w:rsidRDefault="006E7DDB">
      <w:pPr>
        <w:pStyle w:val="normal0"/>
      </w:pPr>
    </w:p>
    <w:p w14:paraId="1D3624C9" w14:textId="77777777" w:rsidR="006E7DDB" w:rsidRDefault="006E7DDB">
      <w:pPr>
        <w:pStyle w:val="normal0"/>
      </w:pPr>
    </w:p>
    <w:p w14:paraId="412DFDF3" w14:textId="77777777" w:rsidR="006E7DDB" w:rsidRDefault="006E7DDB">
      <w:pPr>
        <w:pStyle w:val="normal0"/>
      </w:pPr>
    </w:p>
    <w:p w14:paraId="1C741F55" w14:textId="77777777" w:rsidR="006E7DDB" w:rsidRDefault="006E7DDB">
      <w:pPr>
        <w:pStyle w:val="normal0"/>
      </w:pPr>
    </w:p>
    <w:p w14:paraId="2DE2C15E" w14:textId="77777777" w:rsidR="006E7DDB" w:rsidRDefault="006E7DDB">
      <w:pPr>
        <w:pStyle w:val="normal0"/>
      </w:pPr>
    </w:p>
    <w:p w14:paraId="6F21038B" w14:textId="77777777" w:rsidR="006E7DDB" w:rsidRDefault="006E7DDB">
      <w:pPr>
        <w:pStyle w:val="normal0"/>
      </w:pPr>
    </w:p>
    <w:p w14:paraId="6091E7E0" w14:textId="77777777" w:rsidR="006E7DDB" w:rsidRDefault="006E7DDB">
      <w:pPr>
        <w:pStyle w:val="normal0"/>
      </w:pPr>
    </w:p>
    <w:p w14:paraId="58796A4B" w14:textId="77777777" w:rsidR="006E7DDB" w:rsidRDefault="006E7DDB">
      <w:pPr>
        <w:pStyle w:val="normal0"/>
      </w:pPr>
    </w:p>
    <w:p w14:paraId="44EFAAFE" w14:textId="77777777" w:rsidR="006E7DDB" w:rsidRDefault="006E7DDB">
      <w:pPr>
        <w:pStyle w:val="normal0"/>
      </w:pPr>
    </w:p>
    <w:p w14:paraId="397FB3C2" w14:textId="77777777" w:rsidR="006E7DDB" w:rsidRDefault="006E7DDB">
      <w:pPr>
        <w:pStyle w:val="normal0"/>
      </w:pPr>
    </w:p>
    <w:p w14:paraId="731FD903" w14:textId="77777777" w:rsidR="006E7DDB" w:rsidRDefault="006E7DDB">
      <w:pPr>
        <w:pStyle w:val="normal0"/>
      </w:pPr>
    </w:p>
    <w:p w14:paraId="27D5497E" w14:textId="77777777" w:rsidR="006E7DDB" w:rsidRDefault="006E7DDB">
      <w:pPr>
        <w:pStyle w:val="normal0"/>
      </w:pPr>
    </w:p>
    <w:p w14:paraId="3C7134ED" w14:textId="77777777" w:rsidR="006E7DDB" w:rsidRDefault="006E7DDB">
      <w:pPr>
        <w:pStyle w:val="normal0"/>
      </w:pPr>
    </w:p>
    <w:p w14:paraId="5E082CE1" w14:textId="77777777" w:rsidR="006E7DDB" w:rsidRDefault="006E7DDB">
      <w:pPr>
        <w:pStyle w:val="normal0"/>
      </w:pPr>
    </w:p>
    <w:p w14:paraId="7AAEAA32" w14:textId="77777777" w:rsidR="006E7DDB" w:rsidRDefault="006E7DDB">
      <w:pPr>
        <w:pStyle w:val="normal0"/>
      </w:pPr>
    </w:p>
    <w:p w14:paraId="19C4470A" w14:textId="77777777" w:rsidR="006E7DDB" w:rsidRDefault="006E7DDB">
      <w:pPr>
        <w:pStyle w:val="normal0"/>
      </w:pPr>
    </w:p>
    <w:p w14:paraId="19E5FC50" w14:textId="77777777" w:rsidR="006E7DDB" w:rsidRDefault="006E7DDB">
      <w:pPr>
        <w:pStyle w:val="normal0"/>
      </w:pPr>
    </w:p>
    <w:p w14:paraId="270D4CF3" w14:textId="77777777" w:rsidR="006E7DDB" w:rsidRDefault="006E7DDB">
      <w:pPr>
        <w:pStyle w:val="normal0"/>
      </w:pPr>
    </w:p>
    <w:p w14:paraId="444DCF7B" w14:textId="77777777" w:rsidR="006E7DDB" w:rsidRDefault="006E7DDB">
      <w:pPr>
        <w:pStyle w:val="normal0"/>
      </w:pPr>
    </w:p>
    <w:p w14:paraId="781D8D47" w14:textId="77777777" w:rsidR="006E7DDB" w:rsidRDefault="006E7DDB">
      <w:pPr>
        <w:pStyle w:val="normal0"/>
      </w:pPr>
    </w:p>
    <w:p w14:paraId="20C1D6B4" w14:textId="77777777" w:rsidR="006E7DDB" w:rsidRDefault="006E7DDB">
      <w:pPr>
        <w:pStyle w:val="normal0"/>
      </w:pPr>
    </w:p>
    <w:p w14:paraId="47567F3F" w14:textId="77777777" w:rsidR="006E7DDB" w:rsidRDefault="006E7DDB">
      <w:pPr>
        <w:pStyle w:val="normal0"/>
      </w:pPr>
    </w:p>
    <w:p w14:paraId="5C5C7524" w14:textId="77777777" w:rsidR="006E7DDB" w:rsidRDefault="006E7DDB">
      <w:pPr>
        <w:pStyle w:val="normal0"/>
      </w:pPr>
    </w:p>
    <w:p w14:paraId="6206DD70" w14:textId="77777777" w:rsidR="006E7DDB" w:rsidRDefault="006E7DDB">
      <w:pPr>
        <w:pStyle w:val="normal0"/>
      </w:pPr>
    </w:p>
    <w:p w14:paraId="3C69F917" w14:textId="77777777" w:rsidR="006E7DDB" w:rsidRDefault="006E7DDB">
      <w:pPr>
        <w:pStyle w:val="normal0"/>
      </w:pPr>
    </w:p>
    <w:p w14:paraId="4885B44E" w14:textId="77777777" w:rsidR="006E7DDB" w:rsidRDefault="00381092">
      <w:pPr>
        <w:pStyle w:val="normal0"/>
      </w:pPr>
      <w:r>
        <w:rPr>
          <w:rFonts w:ascii="Times New Roman" w:eastAsia="Times New Roman" w:hAnsi="Times New Roman" w:cs="Times New Roman"/>
          <w:b/>
          <w:sz w:val="20"/>
          <w:szCs w:val="20"/>
        </w:rPr>
        <w:t>Bonuses</w:t>
      </w:r>
    </w:p>
    <w:p w14:paraId="4C630314" w14:textId="77777777" w:rsidR="006E7DDB" w:rsidRDefault="006E7DDB">
      <w:pPr>
        <w:pStyle w:val="normal0"/>
      </w:pPr>
    </w:p>
    <w:p w14:paraId="0D7A01F1" w14:textId="77777777" w:rsidR="006E7DDB" w:rsidRDefault="00381092">
      <w:pPr>
        <w:pStyle w:val="normal0"/>
      </w:pPr>
      <w:r>
        <w:rPr>
          <w:rFonts w:ascii="Times New Roman" w:eastAsia="Times New Roman" w:hAnsi="Times New Roman" w:cs="Times New Roman"/>
          <w:sz w:val="20"/>
          <w:szCs w:val="20"/>
        </w:rPr>
        <w:t>1. This interplay of this phenomenon with buoyancy and gravity is responsible for the formation of hexagonal Bénard cells on the surface of a substance heated from below. For 10 points each.</w:t>
      </w:r>
    </w:p>
    <w:p w14:paraId="1CA92EB4" w14:textId="77777777" w:rsidR="006E7DDB" w:rsidRDefault="00381092">
      <w:pPr>
        <w:pStyle w:val="normal0"/>
      </w:pPr>
      <w:r>
        <w:rPr>
          <w:rFonts w:ascii="Times New Roman" w:eastAsia="Times New Roman" w:hAnsi="Times New Roman" w:cs="Times New Roman"/>
          <w:sz w:val="20"/>
          <w:szCs w:val="20"/>
        </w:rPr>
        <w:t xml:space="preserve">[10] Name this method of heat transport that takes place via the </w:t>
      </w:r>
      <w:r>
        <w:rPr>
          <w:rFonts w:ascii="Times New Roman" w:eastAsia="Times New Roman" w:hAnsi="Times New Roman" w:cs="Times New Roman"/>
          <w:sz w:val="20"/>
          <w:szCs w:val="20"/>
        </w:rPr>
        <w:t>movement of molecules, as opposed to conduction.</w:t>
      </w:r>
    </w:p>
    <w:p w14:paraId="2171730E" w14:textId="77777777" w:rsidR="006E7DDB" w:rsidRDefault="0038109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convection</w:t>
      </w:r>
    </w:p>
    <w:p w14:paraId="18579463" w14:textId="77777777" w:rsidR="006E7DDB" w:rsidRDefault="00381092">
      <w:pPr>
        <w:pStyle w:val="normal0"/>
      </w:pPr>
      <w:r>
        <w:rPr>
          <w:rFonts w:ascii="Times New Roman" w:eastAsia="Times New Roman" w:hAnsi="Times New Roman" w:cs="Times New Roman"/>
          <w:sz w:val="20"/>
          <w:szCs w:val="20"/>
        </w:rPr>
        <w:t>[10] The convective zone of these objects is separated by the tachocline from their radiative zone. Young ones are powered by either the p-p chain or CNO cycle.</w:t>
      </w:r>
    </w:p>
    <w:p w14:paraId="72E46B8F" w14:textId="77777777" w:rsidR="006E7DDB" w:rsidRDefault="0038109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star</w:t>
      </w:r>
      <w:r>
        <w:rPr>
          <w:rFonts w:ascii="Times New Roman" w:eastAsia="Times New Roman" w:hAnsi="Times New Roman" w:cs="Times New Roman"/>
          <w:sz w:val="20"/>
          <w:szCs w:val="20"/>
        </w:rPr>
        <w:t>s [accept clear</w:t>
      </w:r>
      <w:r>
        <w:rPr>
          <w:rFonts w:ascii="Times New Roman" w:eastAsia="Times New Roman" w:hAnsi="Times New Roman" w:cs="Times New Roman"/>
          <w:sz w:val="20"/>
          <w:szCs w:val="20"/>
        </w:rPr>
        <w:t xml:space="preserve"> equivalents]</w:t>
      </w:r>
    </w:p>
    <w:p w14:paraId="3FFF45BC" w14:textId="77777777" w:rsidR="006E7DDB" w:rsidRDefault="00381092">
      <w:pPr>
        <w:pStyle w:val="normal0"/>
      </w:pPr>
      <w:r>
        <w:rPr>
          <w:rFonts w:ascii="Times New Roman" w:eastAsia="Times New Roman" w:hAnsi="Times New Roman" w:cs="Times New Roman"/>
          <w:sz w:val="20"/>
          <w:szCs w:val="20"/>
        </w:rPr>
        <w:t>[10] Heat transfer changes this quantity for a system. Adding pressure times volume to this quantity, often represented U, gives the enthalpy.</w:t>
      </w:r>
    </w:p>
    <w:p w14:paraId="3F230FA5" w14:textId="77777777" w:rsidR="006E7DDB" w:rsidRDefault="0038109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internal energy</w:t>
      </w:r>
      <w:r>
        <w:rPr>
          <w:rFonts w:ascii="Times New Roman" w:eastAsia="Times New Roman" w:hAnsi="Times New Roman" w:cs="Times New Roman"/>
          <w:sz w:val="20"/>
          <w:szCs w:val="20"/>
        </w:rPr>
        <w:t xml:space="preserve"> &lt;CV&gt;</w:t>
      </w:r>
    </w:p>
    <w:p w14:paraId="3F1BF852" w14:textId="77777777" w:rsidR="006E7DDB" w:rsidRDefault="006E7DDB">
      <w:pPr>
        <w:pStyle w:val="normal0"/>
      </w:pPr>
    </w:p>
    <w:p w14:paraId="2F12314A" w14:textId="77777777" w:rsidR="006E7DDB" w:rsidRDefault="00381092">
      <w:pPr>
        <w:pStyle w:val="normal0"/>
      </w:pPr>
      <w:r>
        <w:rPr>
          <w:rFonts w:ascii="Times New Roman" w:eastAsia="Times New Roman" w:hAnsi="Times New Roman" w:cs="Times New Roman"/>
          <w:sz w:val="20"/>
          <w:szCs w:val="20"/>
        </w:rPr>
        <w:t>2. This object was created to prevent disputes among a mythical king’</w:t>
      </w:r>
      <w:r>
        <w:rPr>
          <w:rFonts w:ascii="Times New Roman" w:eastAsia="Times New Roman" w:hAnsi="Times New Roman" w:cs="Times New Roman"/>
          <w:sz w:val="20"/>
          <w:szCs w:val="20"/>
        </w:rPr>
        <w:t xml:space="preserve">s barons. For 10 points each: </w:t>
      </w:r>
    </w:p>
    <w:p w14:paraId="67F9B301" w14:textId="77777777" w:rsidR="006E7DDB" w:rsidRDefault="00381092">
      <w:pPr>
        <w:pStyle w:val="normal0"/>
      </w:pPr>
      <w:r>
        <w:rPr>
          <w:rFonts w:ascii="Times New Roman" w:eastAsia="Times New Roman" w:hAnsi="Times New Roman" w:cs="Times New Roman"/>
          <w:sz w:val="20"/>
          <w:szCs w:val="20"/>
        </w:rPr>
        <w:t xml:space="preserve">[10] Name this object that is sometimes said to be a wedding gift from Guinevere’s father Leodegrance. </w:t>
      </w:r>
    </w:p>
    <w:p w14:paraId="7155265F" w14:textId="77777777" w:rsidR="006E7DDB" w:rsidRDefault="0038109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Round Table</w:t>
      </w:r>
    </w:p>
    <w:p w14:paraId="6AADF1C3" w14:textId="77777777" w:rsidR="006E7DDB" w:rsidRDefault="00381092">
      <w:pPr>
        <w:pStyle w:val="normal0"/>
      </w:pPr>
      <w:r>
        <w:rPr>
          <w:rFonts w:ascii="Times New Roman" w:eastAsia="Times New Roman" w:hAnsi="Times New Roman" w:cs="Times New Roman"/>
          <w:sz w:val="20"/>
          <w:szCs w:val="20"/>
        </w:rPr>
        <w:t>[10] In another story, this son of Aeneas helped his father figure out that a prophecy about eating tables actually referred to bread.</w:t>
      </w:r>
    </w:p>
    <w:p w14:paraId="2E20AB5E" w14:textId="77777777" w:rsidR="006E7DDB" w:rsidRDefault="0038109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Ascanius</w:t>
      </w:r>
    </w:p>
    <w:p w14:paraId="365B13B5" w14:textId="77777777" w:rsidR="006E7DDB" w:rsidRDefault="00381092">
      <w:pPr>
        <w:pStyle w:val="normal0"/>
      </w:pPr>
      <w:r>
        <w:rPr>
          <w:rFonts w:ascii="Times New Roman" w:eastAsia="Times New Roman" w:hAnsi="Times New Roman" w:cs="Times New Roman"/>
          <w:sz w:val="20"/>
          <w:szCs w:val="20"/>
        </w:rPr>
        <w:t>[10] While the gods were at table with this man’s father Tantalus, a distracted Demeter accidentally ate</w:t>
      </w:r>
      <w:r>
        <w:rPr>
          <w:rFonts w:ascii="Times New Roman" w:eastAsia="Times New Roman" w:hAnsi="Times New Roman" w:cs="Times New Roman"/>
          <w:sz w:val="20"/>
          <w:szCs w:val="20"/>
        </w:rPr>
        <w:t xml:space="preserve"> a piece of his shoulder. Hephaestus made this man a new shoulder out of ivory.</w:t>
      </w:r>
    </w:p>
    <w:p w14:paraId="5F0FE96F" w14:textId="77777777" w:rsidR="006E7DDB" w:rsidRDefault="0038109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Pelops</w:t>
      </w:r>
      <w:r>
        <w:rPr>
          <w:rFonts w:ascii="Times New Roman" w:eastAsia="Times New Roman" w:hAnsi="Times New Roman" w:cs="Times New Roman"/>
          <w:sz w:val="20"/>
          <w:szCs w:val="20"/>
        </w:rPr>
        <w:t xml:space="preserve"> &lt;SEA&gt;</w:t>
      </w:r>
    </w:p>
    <w:p w14:paraId="007B29A2" w14:textId="77777777" w:rsidR="006E7DDB" w:rsidRDefault="006E7DDB">
      <w:pPr>
        <w:pStyle w:val="normal0"/>
      </w:pPr>
    </w:p>
    <w:p w14:paraId="0FF8EB52" w14:textId="77777777" w:rsidR="006E7DDB" w:rsidRDefault="00381092">
      <w:pPr>
        <w:pStyle w:val="normal0"/>
        <w:widowControl w:val="0"/>
      </w:pPr>
      <w:r>
        <w:rPr>
          <w:rFonts w:ascii="Times New Roman" w:eastAsia="Times New Roman" w:hAnsi="Times New Roman" w:cs="Times New Roman"/>
          <w:sz w:val="20"/>
          <w:szCs w:val="20"/>
        </w:rPr>
        <w:t xml:space="preserve">3. This musician became the first jazz bandleader to perform in Carnegie Hall in 1938, and he wrote the theme song for NBC’s radio program “Let’s Dance.” </w:t>
      </w:r>
      <w:r>
        <w:rPr>
          <w:rFonts w:ascii="Times New Roman" w:eastAsia="Times New Roman" w:hAnsi="Times New Roman" w:cs="Times New Roman"/>
          <w:sz w:val="20"/>
          <w:szCs w:val="20"/>
        </w:rPr>
        <w:t>For 10 points each:</w:t>
      </w:r>
    </w:p>
    <w:p w14:paraId="5B68567F" w14:textId="77777777" w:rsidR="006E7DDB" w:rsidRDefault="00381092">
      <w:pPr>
        <w:pStyle w:val="normal0"/>
        <w:widowControl w:val="0"/>
      </w:pPr>
      <w:r>
        <w:rPr>
          <w:rFonts w:ascii="Times New Roman" w:eastAsia="Times New Roman" w:hAnsi="Times New Roman" w:cs="Times New Roman"/>
          <w:sz w:val="20"/>
          <w:szCs w:val="20"/>
        </w:rPr>
        <w:t>[10] Name this Big Band composer of “King Porter Stomp” and “Flying Home,” often known as the King of Swing.</w:t>
      </w:r>
    </w:p>
    <w:p w14:paraId="4CCB23D6" w14:textId="77777777" w:rsidR="006E7DDB" w:rsidRDefault="00381092">
      <w:pPr>
        <w:pStyle w:val="normal0"/>
        <w:widowControl w:val="0"/>
      </w:pPr>
      <w:r>
        <w:rPr>
          <w:rFonts w:ascii="Times New Roman" w:eastAsia="Times New Roman" w:hAnsi="Times New Roman" w:cs="Times New Roman"/>
          <w:sz w:val="20"/>
          <w:szCs w:val="20"/>
        </w:rPr>
        <w:t xml:space="preserve">ANSWER: Benny </w:t>
      </w:r>
      <w:r>
        <w:rPr>
          <w:rFonts w:ascii="Times New Roman" w:eastAsia="Times New Roman" w:hAnsi="Times New Roman" w:cs="Times New Roman"/>
          <w:b/>
          <w:sz w:val="20"/>
          <w:szCs w:val="20"/>
          <w:u w:val="single"/>
        </w:rPr>
        <w:t>Goodman</w:t>
      </w:r>
    </w:p>
    <w:p w14:paraId="282A94DF" w14:textId="77777777" w:rsidR="006E7DDB" w:rsidRDefault="00381092">
      <w:pPr>
        <w:pStyle w:val="normal0"/>
        <w:widowControl w:val="0"/>
      </w:pPr>
      <w:r>
        <w:rPr>
          <w:rFonts w:ascii="Times New Roman" w:eastAsia="Times New Roman" w:hAnsi="Times New Roman" w:cs="Times New Roman"/>
          <w:sz w:val="20"/>
          <w:szCs w:val="20"/>
        </w:rPr>
        <w:t xml:space="preserve">[10] Goodman played this single-reed woodwind </w:t>
      </w:r>
      <w:proofErr w:type="gramStart"/>
      <w:r>
        <w:rPr>
          <w:rFonts w:ascii="Times New Roman" w:eastAsia="Times New Roman" w:hAnsi="Times New Roman" w:cs="Times New Roman"/>
          <w:sz w:val="20"/>
          <w:szCs w:val="20"/>
        </w:rPr>
        <w:t>instrument which</w:t>
      </w:r>
      <w:proofErr w:type="gramEnd"/>
      <w:r>
        <w:rPr>
          <w:rFonts w:ascii="Times New Roman" w:eastAsia="Times New Roman" w:hAnsi="Times New Roman" w:cs="Times New Roman"/>
          <w:sz w:val="20"/>
          <w:szCs w:val="20"/>
        </w:rPr>
        <w:t xml:space="preserve"> was sometimes called a “licorice stick.”</w:t>
      </w:r>
    </w:p>
    <w:p w14:paraId="049DF779" w14:textId="77777777" w:rsidR="006E7DDB" w:rsidRDefault="00381092">
      <w:pPr>
        <w:pStyle w:val="normal0"/>
        <w:widowControl w:val="0"/>
      </w:pPr>
      <w:r>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NSWER: </w:t>
      </w:r>
      <w:r>
        <w:rPr>
          <w:rFonts w:ascii="Times New Roman" w:eastAsia="Times New Roman" w:hAnsi="Times New Roman" w:cs="Times New Roman"/>
          <w:b/>
          <w:sz w:val="20"/>
          <w:szCs w:val="20"/>
          <w:u w:val="single"/>
        </w:rPr>
        <w:t>clarinet</w:t>
      </w:r>
    </w:p>
    <w:p w14:paraId="3B2B82DF" w14:textId="77777777" w:rsidR="006E7DDB" w:rsidRDefault="00381092">
      <w:pPr>
        <w:pStyle w:val="normal0"/>
        <w:widowControl w:val="0"/>
      </w:pPr>
      <w:r>
        <w:rPr>
          <w:rFonts w:ascii="Times New Roman" w:eastAsia="Times New Roman" w:hAnsi="Times New Roman" w:cs="Times New Roman"/>
          <w:sz w:val="20"/>
          <w:szCs w:val="20"/>
        </w:rPr>
        <w:t>[10] Goodman’s instrumental cover of this Louis Prima song begins with a four measure drum solo, and his Carnegie Hall concert recording features a famous impromptu piano solo by Jess Stacy.</w:t>
      </w:r>
    </w:p>
    <w:p w14:paraId="0F487B68" w14:textId="77777777" w:rsidR="006E7DDB" w:rsidRDefault="00381092">
      <w:pPr>
        <w:pStyle w:val="normal0"/>
        <w:widowControl w:val="0"/>
      </w:pPr>
      <w:r>
        <w:rPr>
          <w:rFonts w:ascii="Times New Roman" w:eastAsia="Times New Roman" w:hAnsi="Times New Roman" w:cs="Times New Roman"/>
          <w:sz w:val="20"/>
          <w:szCs w:val="20"/>
        </w:rPr>
        <w:t>ANSWER: “</w:t>
      </w:r>
      <w:r>
        <w:rPr>
          <w:rFonts w:ascii="Times New Roman" w:eastAsia="Times New Roman" w:hAnsi="Times New Roman" w:cs="Times New Roman"/>
          <w:b/>
          <w:sz w:val="20"/>
          <w:szCs w:val="20"/>
          <w:u w:val="single"/>
        </w:rPr>
        <w:t>Sing Sing Sing</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(With a Swing) &lt;LG&gt;</w:t>
      </w:r>
    </w:p>
    <w:p w14:paraId="6AB308D0" w14:textId="77777777" w:rsidR="006E7DDB" w:rsidRDefault="006E7DDB">
      <w:pPr>
        <w:pStyle w:val="normal0"/>
        <w:widowControl w:val="0"/>
      </w:pPr>
    </w:p>
    <w:p w14:paraId="71661111" w14:textId="77777777" w:rsidR="006E7DDB" w:rsidRDefault="00381092">
      <w:pPr>
        <w:pStyle w:val="normal0"/>
      </w:pPr>
      <w:r>
        <w:rPr>
          <w:rFonts w:ascii="Times New Roman" w:eastAsia="Times New Roman" w:hAnsi="Times New Roman" w:cs="Times New Roman"/>
          <w:sz w:val="20"/>
          <w:szCs w:val="20"/>
        </w:rPr>
        <w:t xml:space="preserve">4. </w:t>
      </w:r>
      <w:r>
        <w:rPr>
          <w:rFonts w:ascii="Times New Roman" w:eastAsia="Times New Roman" w:hAnsi="Times New Roman" w:cs="Times New Roman"/>
          <w:sz w:val="20"/>
          <w:szCs w:val="20"/>
        </w:rPr>
        <w:t>Horace’s works in this genre are generally considered more playful than later Roman examples. For 10 points each:</w:t>
      </w:r>
    </w:p>
    <w:p w14:paraId="73A99C87" w14:textId="77777777" w:rsidR="006E7DDB" w:rsidRDefault="00381092">
      <w:pPr>
        <w:pStyle w:val="normal0"/>
      </w:pPr>
      <w:r>
        <w:rPr>
          <w:rFonts w:ascii="Times New Roman" w:eastAsia="Times New Roman" w:hAnsi="Times New Roman" w:cs="Times New Roman"/>
          <w:sz w:val="20"/>
          <w:szCs w:val="20"/>
        </w:rPr>
        <w:t>[10] Name this genre in which Juvenal wrote sixteen poems, one of which wonders, “Who’s watching the watchmen?”</w:t>
      </w:r>
    </w:p>
    <w:p w14:paraId="4CE6E1DA" w14:textId="77777777" w:rsidR="006E7DDB" w:rsidRDefault="0038109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satire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satir</w:t>
      </w:r>
      <w:r>
        <w:rPr>
          <w:rFonts w:ascii="Times New Roman" w:eastAsia="Times New Roman" w:hAnsi="Times New Roman" w:cs="Times New Roman"/>
          <w:sz w:val="20"/>
          <w:szCs w:val="20"/>
        </w:rPr>
        <w:t>ical poetry]</w:t>
      </w:r>
    </w:p>
    <w:p w14:paraId="507336F2" w14:textId="77777777" w:rsidR="006E7DDB" w:rsidRDefault="00381092">
      <w:pPr>
        <w:pStyle w:val="normal0"/>
      </w:pPr>
      <w:r>
        <w:rPr>
          <w:rFonts w:ascii="Times New Roman" w:eastAsia="Times New Roman" w:hAnsi="Times New Roman" w:cs="Times New Roman"/>
          <w:sz w:val="20"/>
          <w:szCs w:val="20"/>
        </w:rPr>
        <w:t>[10] In a prose satire by Apuleius, Lucius finds himself transformed into one of these animals. Midas is given the ears of one of these animals after poorly judging a music contest.</w:t>
      </w:r>
    </w:p>
    <w:p w14:paraId="6F0FB814" w14:textId="77777777" w:rsidR="006E7DDB" w:rsidRDefault="0038109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ass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donkey</w:t>
      </w:r>
      <w:r>
        <w:rPr>
          <w:rFonts w:ascii="Times New Roman" w:eastAsia="Times New Roman" w:hAnsi="Times New Roman" w:cs="Times New Roman"/>
          <w:sz w:val="20"/>
          <w:szCs w:val="20"/>
        </w:rPr>
        <w:t>]</w:t>
      </w:r>
    </w:p>
    <w:p w14:paraId="4915D31F" w14:textId="77777777" w:rsidR="006E7DDB" w:rsidRDefault="00381092">
      <w:pPr>
        <w:pStyle w:val="normal0"/>
      </w:pPr>
      <w:r>
        <w:rPr>
          <w:rFonts w:ascii="Times New Roman" w:eastAsia="Times New Roman" w:hAnsi="Times New Roman" w:cs="Times New Roman"/>
          <w:sz w:val="20"/>
          <w:szCs w:val="20"/>
        </w:rPr>
        <w:t>[10] This satirist who lived duri</w:t>
      </w:r>
      <w:r>
        <w:rPr>
          <w:rFonts w:ascii="Times New Roman" w:eastAsia="Times New Roman" w:hAnsi="Times New Roman" w:cs="Times New Roman"/>
          <w:sz w:val="20"/>
          <w:szCs w:val="20"/>
        </w:rPr>
        <w:t xml:space="preserve">ng the reign of Nero wrote about Trimalchio’s dinner party and other adventures of Encolpius in the </w:t>
      </w:r>
      <w:r>
        <w:rPr>
          <w:rFonts w:ascii="Times New Roman" w:eastAsia="Times New Roman" w:hAnsi="Times New Roman" w:cs="Times New Roman"/>
          <w:i/>
          <w:sz w:val="20"/>
          <w:szCs w:val="20"/>
        </w:rPr>
        <w:t>Satyricon</w:t>
      </w:r>
      <w:r>
        <w:rPr>
          <w:rFonts w:ascii="Times New Roman" w:eastAsia="Times New Roman" w:hAnsi="Times New Roman" w:cs="Times New Roman"/>
          <w:sz w:val="20"/>
          <w:szCs w:val="20"/>
        </w:rPr>
        <w:t>.</w:t>
      </w:r>
    </w:p>
    <w:p w14:paraId="65512FD7" w14:textId="77777777" w:rsidR="006E7DDB" w:rsidRDefault="00381092">
      <w:pPr>
        <w:pStyle w:val="normal0"/>
      </w:pPr>
      <w:r>
        <w:rPr>
          <w:rFonts w:ascii="Times New Roman" w:eastAsia="Times New Roman" w:hAnsi="Times New Roman" w:cs="Times New Roman"/>
          <w:sz w:val="20"/>
          <w:szCs w:val="20"/>
        </w:rPr>
        <w:t xml:space="preserve">ANSWER: Gaius </w:t>
      </w:r>
      <w:r>
        <w:rPr>
          <w:rFonts w:ascii="Times New Roman" w:eastAsia="Times New Roman" w:hAnsi="Times New Roman" w:cs="Times New Roman"/>
          <w:b/>
          <w:sz w:val="20"/>
          <w:szCs w:val="20"/>
          <w:u w:val="single"/>
        </w:rPr>
        <w:t>Petronius</w:t>
      </w:r>
      <w:r>
        <w:rPr>
          <w:rFonts w:ascii="Times New Roman" w:eastAsia="Times New Roman" w:hAnsi="Times New Roman" w:cs="Times New Roman"/>
          <w:sz w:val="20"/>
          <w:szCs w:val="20"/>
        </w:rPr>
        <w:t xml:space="preserve"> Arbiter &lt;SEA&gt;</w:t>
      </w:r>
    </w:p>
    <w:p w14:paraId="76A5344D" w14:textId="77777777" w:rsidR="006E7DDB" w:rsidRDefault="006E7DDB">
      <w:pPr>
        <w:pStyle w:val="normal0"/>
        <w:widowControl w:val="0"/>
      </w:pPr>
    </w:p>
    <w:p w14:paraId="3AD46F13" w14:textId="77777777" w:rsidR="006E7DDB" w:rsidRDefault="00381092">
      <w:pPr>
        <w:pStyle w:val="normal0"/>
        <w:widowControl w:val="0"/>
      </w:pPr>
      <w:r>
        <w:rPr>
          <w:rFonts w:ascii="Times New Roman" w:eastAsia="Times New Roman" w:hAnsi="Times New Roman" w:cs="Times New Roman"/>
          <w:sz w:val="20"/>
          <w:szCs w:val="20"/>
        </w:rPr>
        <w:t xml:space="preserve">5. This “unlettered” man incorporated the </w:t>
      </w:r>
      <w:r>
        <w:rPr>
          <w:rFonts w:ascii="Times New Roman" w:eastAsia="Times New Roman" w:hAnsi="Times New Roman" w:cs="Times New Roman"/>
          <w:i/>
          <w:sz w:val="20"/>
          <w:szCs w:val="20"/>
        </w:rPr>
        <w:t xml:space="preserve">ansar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 xml:space="preserve">muhajirun </w:t>
      </w:r>
      <w:r>
        <w:rPr>
          <w:rFonts w:ascii="Times New Roman" w:eastAsia="Times New Roman" w:hAnsi="Times New Roman" w:cs="Times New Roman"/>
          <w:sz w:val="20"/>
          <w:szCs w:val="20"/>
        </w:rPr>
        <w:t>into his tribe and later won the Battle of B</w:t>
      </w:r>
      <w:r>
        <w:rPr>
          <w:rFonts w:ascii="Times New Roman" w:eastAsia="Times New Roman" w:hAnsi="Times New Roman" w:cs="Times New Roman"/>
          <w:sz w:val="20"/>
          <w:szCs w:val="20"/>
        </w:rPr>
        <w:t>adr. For 10 points each:</w:t>
      </w:r>
    </w:p>
    <w:p w14:paraId="02B6048C" w14:textId="77777777" w:rsidR="006E7DDB" w:rsidRDefault="00381092">
      <w:pPr>
        <w:pStyle w:val="normal0"/>
        <w:widowControl w:val="0"/>
      </w:pPr>
      <w:r>
        <w:rPr>
          <w:rFonts w:ascii="Times New Roman" w:eastAsia="Times New Roman" w:hAnsi="Times New Roman" w:cs="Times New Roman"/>
          <w:sz w:val="20"/>
          <w:szCs w:val="20"/>
        </w:rPr>
        <w:t>[10] Name this Hashemite prophet of Islam who received instructions from Jibreel in a cave north of Mecca.</w:t>
      </w:r>
    </w:p>
    <w:p w14:paraId="1BD91DC4" w14:textId="77777777" w:rsidR="006E7DDB" w:rsidRDefault="00381092">
      <w:pPr>
        <w:pStyle w:val="normal0"/>
        <w:widowControl w:val="0"/>
      </w:pPr>
      <w:r>
        <w:rPr>
          <w:rFonts w:ascii="Times New Roman" w:eastAsia="Times New Roman" w:hAnsi="Times New Roman" w:cs="Times New Roman"/>
          <w:sz w:val="20"/>
          <w:szCs w:val="20"/>
        </w:rPr>
        <w:t xml:space="preserve">ANSWER: Abu al-Qasim </w:t>
      </w:r>
      <w:r>
        <w:rPr>
          <w:rFonts w:ascii="Times New Roman" w:eastAsia="Times New Roman" w:hAnsi="Times New Roman" w:cs="Times New Roman"/>
          <w:b/>
          <w:sz w:val="20"/>
          <w:szCs w:val="20"/>
          <w:u w:val="single"/>
        </w:rPr>
        <w:t>Muhammad</w:t>
      </w:r>
      <w:r>
        <w:rPr>
          <w:rFonts w:ascii="Times New Roman" w:eastAsia="Times New Roman" w:hAnsi="Times New Roman" w:cs="Times New Roman"/>
          <w:sz w:val="20"/>
          <w:szCs w:val="20"/>
        </w:rPr>
        <w:t xml:space="preserve"> ibn ‘Abd Allah ibn ‘Abd al-Muttalib ibn Hashim [accept </w:t>
      </w:r>
      <w:r>
        <w:rPr>
          <w:rFonts w:ascii="Times New Roman" w:eastAsia="Times New Roman" w:hAnsi="Times New Roman" w:cs="Times New Roman"/>
          <w:b/>
          <w:sz w:val="20"/>
          <w:szCs w:val="20"/>
          <w:u w:val="single"/>
        </w:rPr>
        <w:t>Mohammed</w:t>
      </w:r>
      <w:r>
        <w:rPr>
          <w:rFonts w:ascii="Times New Roman" w:eastAsia="Times New Roman" w:hAnsi="Times New Roman" w:cs="Times New Roman"/>
          <w:sz w:val="20"/>
          <w:szCs w:val="20"/>
        </w:rPr>
        <w:t>]</w:t>
      </w:r>
    </w:p>
    <w:p w14:paraId="7357B6CD" w14:textId="77777777" w:rsidR="006E7DDB" w:rsidRDefault="00381092">
      <w:pPr>
        <w:pStyle w:val="normal0"/>
        <w:widowControl w:val="0"/>
      </w:pPr>
      <w:r>
        <w:rPr>
          <w:rFonts w:ascii="Times New Roman" w:eastAsia="Times New Roman" w:hAnsi="Times New Roman" w:cs="Times New Roman"/>
          <w:sz w:val="20"/>
          <w:szCs w:val="20"/>
        </w:rPr>
        <w:t>[10] Muhammad’s Hashemites were one of 10 clans in this ruling tribe of Mecca. The Umayyads and Rashiduns traced their lineage to other clans in this group of peoples.</w:t>
      </w:r>
    </w:p>
    <w:p w14:paraId="070CDC13" w14:textId="77777777" w:rsidR="006E7DDB" w:rsidRDefault="0038109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Quraysh</w:t>
      </w:r>
    </w:p>
    <w:p w14:paraId="13637349" w14:textId="77777777" w:rsidR="006E7DDB" w:rsidRDefault="00381092">
      <w:pPr>
        <w:pStyle w:val="normal0"/>
        <w:widowControl w:val="0"/>
      </w:pPr>
      <w:r>
        <w:rPr>
          <w:rFonts w:ascii="Times New Roman" w:eastAsia="Times New Roman" w:hAnsi="Times New Roman" w:cs="Times New Roman"/>
          <w:sz w:val="20"/>
          <w:szCs w:val="20"/>
        </w:rPr>
        <w:t>[10] This Caliphate derived from the Hashemite clan and moved the capita</w:t>
      </w:r>
      <w:r>
        <w:rPr>
          <w:rFonts w:ascii="Times New Roman" w:eastAsia="Times New Roman" w:hAnsi="Times New Roman" w:cs="Times New Roman"/>
          <w:sz w:val="20"/>
          <w:szCs w:val="20"/>
        </w:rPr>
        <w:t>l from Damascus to Baghdad, where the House of Wisdom was founded.  It wrested control from the Umayyad Caliphate in the eighth century.</w:t>
      </w:r>
    </w:p>
    <w:p w14:paraId="694A7BB4" w14:textId="77777777" w:rsidR="006E7DDB" w:rsidRDefault="0038109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Abbasid</w:t>
      </w:r>
      <w:r>
        <w:rPr>
          <w:rFonts w:ascii="Times New Roman" w:eastAsia="Times New Roman" w:hAnsi="Times New Roman" w:cs="Times New Roman"/>
          <w:sz w:val="20"/>
          <w:szCs w:val="20"/>
        </w:rPr>
        <w:t>s</w:t>
      </w:r>
    </w:p>
    <w:p w14:paraId="69788D77" w14:textId="77777777" w:rsidR="006E7DDB" w:rsidRDefault="006E7DDB">
      <w:pPr>
        <w:pStyle w:val="normal0"/>
        <w:widowControl w:val="0"/>
      </w:pPr>
    </w:p>
    <w:p w14:paraId="50D80FB5" w14:textId="77777777" w:rsidR="006E7DDB" w:rsidRDefault="006E7DDB">
      <w:pPr>
        <w:pStyle w:val="normal0"/>
      </w:pPr>
    </w:p>
    <w:p w14:paraId="0BDF67CD" w14:textId="77777777" w:rsidR="006E7DDB" w:rsidRDefault="00381092">
      <w:pPr>
        <w:pStyle w:val="normal0"/>
      </w:pPr>
      <w:r>
        <w:rPr>
          <w:rFonts w:ascii="Times New Roman" w:eastAsia="Times New Roman" w:hAnsi="Times New Roman" w:cs="Times New Roman"/>
          <w:sz w:val="20"/>
          <w:szCs w:val="20"/>
        </w:rPr>
        <w:t>6. The title character of this verse novel befriends Vladimir after moving to his uncle’s country es</w:t>
      </w:r>
      <w:r>
        <w:rPr>
          <w:rFonts w:ascii="Times New Roman" w:eastAsia="Times New Roman" w:hAnsi="Times New Roman" w:cs="Times New Roman"/>
          <w:sz w:val="20"/>
          <w:szCs w:val="20"/>
        </w:rPr>
        <w:t>tate. For 10 points each:</w:t>
      </w:r>
    </w:p>
    <w:p w14:paraId="149DDD2C" w14:textId="77777777" w:rsidR="006E7DDB" w:rsidRDefault="00381092">
      <w:pPr>
        <w:pStyle w:val="normal0"/>
      </w:pPr>
      <w:r>
        <w:rPr>
          <w:rFonts w:ascii="Times New Roman" w:eastAsia="Times New Roman" w:hAnsi="Times New Roman" w:cs="Times New Roman"/>
          <w:sz w:val="20"/>
          <w:szCs w:val="20"/>
        </w:rPr>
        <w:t xml:space="preserve">[10] Name this novel in which Vladimir and the title character attend a ball at the home of the sisters Olga and Tatyana Larin that ends their friendship when Vladimir becomes jealous. </w:t>
      </w:r>
    </w:p>
    <w:p w14:paraId="073A8F38" w14:textId="77777777" w:rsidR="006E7DDB" w:rsidRDefault="0038109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Eugene Onegin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u w:val="single"/>
        </w:rPr>
        <w:t>Yevgeniy Onegi</w:t>
      </w:r>
      <w:r>
        <w:rPr>
          <w:rFonts w:ascii="Times New Roman" w:eastAsia="Times New Roman" w:hAnsi="Times New Roman" w:cs="Times New Roman"/>
          <w:b/>
          <w:i/>
          <w:sz w:val="20"/>
          <w:szCs w:val="20"/>
          <w:u w:val="single"/>
        </w:rPr>
        <w:t>n</w:t>
      </w:r>
      <w:r>
        <w:rPr>
          <w:rFonts w:ascii="Times New Roman" w:eastAsia="Times New Roman" w:hAnsi="Times New Roman" w:cs="Times New Roman"/>
          <w:sz w:val="20"/>
          <w:szCs w:val="20"/>
        </w:rPr>
        <w:t xml:space="preserve">] </w:t>
      </w:r>
    </w:p>
    <w:p w14:paraId="6C950D97" w14:textId="77777777" w:rsidR="006E7DDB" w:rsidRDefault="00381092">
      <w:pPr>
        <w:pStyle w:val="normal0"/>
      </w:pPr>
      <w:r>
        <w:rPr>
          <w:rFonts w:ascii="Times New Roman" w:eastAsia="Times New Roman" w:hAnsi="Times New Roman" w:cs="Times New Roman"/>
          <w:sz w:val="20"/>
          <w:szCs w:val="20"/>
        </w:rPr>
        <w:t xml:space="preserve">[10] This Russian author of </w:t>
      </w:r>
      <w:r>
        <w:rPr>
          <w:rFonts w:ascii="Times New Roman" w:eastAsia="Times New Roman" w:hAnsi="Times New Roman" w:cs="Times New Roman"/>
          <w:i/>
          <w:sz w:val="20"/>
          <w:szCs w:val="20"/>
        </w:rPr>
        <w:t>Eugene Onegin</w:t>
      </w:r>
      <w:r>
        <w:rPr>
          <w:rFonts w:ascii="Times New Roman" w:eastAsia="Times New Roman" w:hAnsi="Times New Roman" w:cs="Times New Roman"/>
          <w:sz w:val="20"/>
          <w:szCs w:val="20"/>
        </w:rPr>
        <w:t xml:space="preserve"> also wrote of a statue of Peter the Great that comes to life and chases the protagonist in his narrative poem “The Bronze Horseman.” </w:t>
      </w:r>
    </w:p>
    <w:p w14:paraId="2D37472D" w14:textId="77777777" w:rsidR="006E7DDB" w:rsidRDefault="00381092">
      <w:pPr>
        <w:pStyle w:val="normal0"/>
      </w:pPr>
      <w:r>
        <w:rPr>
          <w:rFonts w:ascii="Times New Roman" w:eastAsia="Times New Roman" w:hAnsi="Times New Roman" w:cs="Times New Roman"/>
          <w:sz w:val="20"/>
          <w:szCs w:val="20"/>
        </w:rPr>
        <w:t xml:space="preserve">ANSWER: Alexander Sergeyevich </w:t>
      </w:r>
      <w:r>
        <w:rPr>
          <w:rFonts w:ascii="Times New Roman" w:eastAsia="Times New Roman" w:hAnsi="Times New Roman" w:cs="Times New Roman"/>
          <w:b/>
          <w:sz w:val="20"/>
          <w:szCs w:val="20"/>
          <w:u w:val="single"/>
        </w:rPr>
        <w:t>Pushkin</w:t>
      </w:r>
    </w:p>
    <w:p w14:paraId="3CB263C9" w14:textId="77777777" w:rsidR="006E7DDB" w:rsidRDefault="00381092">
      <w:pPr>
        <w:pStyle w:val="normal0"/>
      </w:pPr>
      <w:r>
        <w:rPr>
          <w:rFonts w:ascii="Times New Roman" w:eastAsia="Times New Roman" w:hAnsi="Times New Roman" w:cs="Times New Roman"/>
          <w:sz w:val="20"/>
          <w:szCs w:val="20"/>
        </w:rPr>
        <w:t>[10] Eugene Onegin kills his friend Vl</w:t>
      </w:r>
      <w:r>
        <w:rPr>
          <w:rFonts w:ascii="Times New Roman" w:eastAsia="Times New Roman" w:hAnsi="Times New Roman" w:cs="Times New Roman"/>
          <w:sz w:val="20"/>
          <w:szCs w:val="20"/>
        </w:rPr>
        <w:t xml:space="preserve">adimir in one of these confrontations that are fairly common in Russian literature. The fight between Kirsanov and Bazarov in </w:t>
      </w:r>
      <w:r>
        <w:rPr>
          <w:rFonts w:ascii="Times New Roman" w:eastAsia="Times New Roman" w:hAnsi="Times New Roman" w:cs="Times New Roman"/>
          <w:i/>
          <w:sz w:val="20"/>
          <w:szCs w:val="20"/>
        </w:rPr>
        <w:t>Fathers and Sons</w:t>
      </w:r>
      <w:r>
        <w:rPr>
          <w:rFonts w:ascii="Times New Roman" w:eastAsia="Times New Roman" w:hAnsi="Times New Roman" w:cs="Times New Roman"/>
          <w:sz w:val="20"/>
          <w:szCs w:val="20"/>
        </w:rPr>
        <w:t xml:space="preserve"> is another example of one of these events. </w:t>
      </w:r>
    </w:p>
    <w:p w14:paraId="22AAF914" w14:textId="77777777" w:rsidR="006E7DDB" w:rsidRDefault="00381092">
      <w:pPr>
        <w:pStyle w:val="normal0"/>
      </w:pPr>
      <w:r>
        <w:rPr>
          <w:rFonts w:ascii="Times New Roman" w:eastAsia="Times New Roman" w:hAnsi="Times New Roman" w:cs="Times New Roman"/>
          <w:sz w:val="20"/>
          <w:szCs w:val="20"/>
        </w:rPr>
        <w:t xml:space="preserve">ANSWER: gun </w:t>
      </w:r>
      <w:r>
        <w:rPr>
          <w:rFonts w:ascii="Times New Roman" w:eastAsia="Times New Roman" w:hAnsi="Times New Roman" w:cs="Times New Roman"/>
          <w:b/>
          <w:sz w:val="20"/>
          <w:szCs w:val="20"/>
          <w:u w:val="single"/>
        </w:rPr>
        <w:t>duel</w:t>
      </w:r>
      <w:r>
        <w:rPr>
          <w:rFonts w:ascii="Times New Roman" w:eastAsia="Times New Roman" w:hAnsi="Times New Roman" w:cs="Times New Roman"/>
          <w:sz w:val="20"/>
          <w:szCs w:val="20"/>
        </w:rPr>
        <w:t xml:space="preserve"> &lt;SEA&gt;</w:t>
      </w:r>
    </w:p>
    <w:p w14:paraId="14222CB1" w14:textId="77777777" w:rsidR="006E7DDB" w:rsidRDefault="006E7DDB">
      <w:pPr>
        <w:pStyle w:val="normal0"/>
        <w:widowControl w:val="0"/>
      </w:pPr>
    </w:p>
    <w:p w14:paraId="7E192D28" w14:textId="77777777" w:rsidR="006E7DDB" w:rsidRDefault="00381092">
      <w:pPr>
        <w:pStyle w:val="normal0"/>
        <w:widowControl w:val="0"/>
      </w:pPr>
      <w:r>
        <w:rPr>
          <w:rFonts w:ascii="Times New Roman" w:eastAsia="Times New Roman" w:hAnsi="Times New Roman" w:cs="Times New Roman"/>
          <w:sz w:val="20"/>
          <w:szCs w:val="20"/>
        </w:rPr>
        <w:t>7. This company’s logo is a green circle with</w:t>
      </w:r>
      <w:r>
        <w:rPr>
          <w:rFonts w:ascii="Times New Roman" w:eastAsia="Times New Roman" w:hAnsi="Times New Roman" w:cs="Times New Roman"/>
          <w:sz w:val="20"/>
          <w:szCs w:val="20"/>
        </w:rPr>
        <w:t xml:space="preserve"> black or white radio waves. For 10 points each:</w:t>
      </w:r>
    </w:p>
    <w:p w14:paraId="26E653D7" w14:textId="77777777" w:rsidR="006E7DDB" w:rsidRDefault="00381092">
      <w:pPr>
        <w:pStyle w:val="normal0"/>
        <w:widowControl w:val="0"/>
      </w:pPr>
      <w:r>
        <w:rPr>
          <w:rFonts w:ascii="Times New Roman" w:eastAsia="Times New Roman" w:hAnsi="Times New Roman" w:cs="Times New Roman"/>
          <w:sz w:val="20"/>
          <w:szCs w:val="20"/>
        </w:rPr>
        <w:t>[10] Name this music streaming service. For $9.99 a month, users may upgrade their service to premium.</w:t>
      </w:r>
    </w:p>
    <w:p w14:paraId="6D2B1FC4" w14:textId="77777777" w:rsidR="006E7DDB" w:rsidRDefault="0038109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Spotify</w:t>
      </w:r>
    </w:p>
    <w:p w14:paraId="2A6E990B" w14:textId="77777777" w:rsidR="006E7DDB" w:rsidRDefault="00381092">
      <w:pPr>
        <w:pStyle w:val="normal0"/>
        <w:widowControl w:val="0"/>
      </w:pPr>
      <w:r>
        <w:rPr>
          <w:rFonts w:ascii="Times New Roman" w:eastAsia="Times New Roman" w:hAnsi="Times New Roman" w:cs="Times New Roman"/>
          <w:sz w:val="20"/>
          <w:szCs w:val="20"/>
        </w:rPr>
        <w:t>[10] This artist sparked controversy when she refused to feature her songs on Spotify. S</w:t>
      </w:r>
      <w:r>
        <w:rPr>
          <w:rFonts w:ascii="Times New Roman" w:eastAsia="Times New Roman" w:hAnsi="Times New Roman" w:cs="Times New Roman"/>
          <w:sz w:val="20"/>
          <w:szCs w:val="20"/>
        </w:rPr>
        <w:t>he’s perhaps better known for hits such as “Shake It Off” and “Blank Space.”</w:t>
      </w:r>
    </w:p>
    <w:p w14:paraId="6FF1F1C4" w14:textId="77777777" w:rsidR="006E7DDB" w:rsidRDefault="00381092">
      <w:pPr>
        <w:pStyle w:val="normal0"/>
        <w:widowControl w:val="0"/>
      </w:pPr>
      <w:r>
        <w:rPr>
          <w:rFonts w:ascii="Times New Roman" w:eastAsia="Times New Roman" w:hAnsi="Times New Roman" w:cs="Times New Roman"/>
          <w:sz w:val="20"/>
          <w:szCs w:val="20"/>
        </w:rPr>
        <w:t xml:space="preserve">ANSWER: Taylor </w:t>
      </w:r>
      <w:r>
        <w:rPr>
          <w:rFonts w:ascii="Times New Roman" w:eastAsia="Times New Roman" w:hAnsi="Times New Roman" w:cs="Times New Roman"/>
          <w:b/>
          <w:sz w:val="20"/>
          <w:szCs w:val="20"/>
          <w:u w:val="single"/>
        </w:rPr>
        <w:t>Swift</w:t>
      </w:r>
    </w:p>
    <w:p w14:paraId="2FD4E3F1" w14:textId="77777777" w:rsidR="006E7DDB" w:rsidRDefault="00381092">
      <w:pPr>
        <w:pStyle w:val="normal0"/>
        <w:widowControl w:val="0"/>
      </w:pPr>
      <w:r>
        <w:rPr>
          <w:rFonts w:ascii="Times New Roman" w:eastAsia="Times New Roman" w:hAnsi="Times New Roman" w:cs="Times New Roman"/>
          <w:sz w:val="20"/>
          <w:szCs w:val="20"/>
        </w:rPr>
        <w:t xml:space="preserve">[10] This Swedish electronic music duo debuted their first album </w:t>
      </w:r>
      <w:r>
        <w:rPr>
          <w:rFonts w:ascii="Times New Roman" w:eastAsia="Times New Roman" w:hAnsi="Times New Roman" w:cs="Times New Roman"/>
          <w:i/>
          <w:sz w:val="20"/>
          <w:szCs w:val="20"/>
        </w:rPr>
        <w:t>Eject</w:t>
      </w:r>
      <w:r>
        <w:rPr>
          <w:rFonts w:ascii="Times New Roman" w:eastAsia="Times New Roman" w:hAnsi="Times New Roman" w:cs="Times New Roman"/>
          <w:sz w:val="20"/>
          <w:szCs w:val="20"/>
        </w:rPr>
        <w:t xml:space="preserve"> on Spotify. It featured the hit “Beam Me Up.”</w:t>
      </w:r>
    </w:p>
    <w:p w14:paraId="15395238" w14:textId="77777777" w:rsidR="006E7DDB" w:rsidRDefault="0038109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Cazzette</w:t>
      </w:r>
      <w:r>
        <w:rPr>
          <w:rFonts w:ascii="Times New Roman" w:eastAsia="Times New Roman" w:hAnsi="Times New Roman" w:cs="Times New Roman"/>
          <w:sz w:val="20"/>
          <w:szCs w:val="20"/>
        </w:rPr>
        <w:t xml:space="preserve"> &lt;AT&gt;</w:t>
      </w:r>
    </w:p>
    <w:p w14:paraId="5313F4A0" w14:textId="77777777" w:rsidR="006E7DDB" w:rsidRDefault="006E7DDB">
      <w:pPr>
        <w:pStyle w:val="normal0"/>
        <w:widowControl w:val="0"/>
      </w:pPr>
    </w:p>
    <w:p w14:paraId="3F9C8680" w14:textId="77777777" w:rsidR="006E7DDB" w:rsidRDefault="00381092">
      <w:pPr>
        <w:pStyle w:val="normal0"/>
      </w:pPr>
      <w:r>
        <w:rPr>
          <w:rFonts w:ascii="Times New Roman" w:eastAsia="Times New Roman" w:hAnsi="Times New Roman" w:cs="Times New Roman"/>
          <w:sz w:val="20"/>
          <w:szCs w:val="20"/>
        </w:rPr>
        <w:t>8. This presidential election saw two separate Prohibition Party candidates run for office, and it led to the Gold Standard Act. For 10 points each:</w:t>
      </w:r>
    </w:p>
    <w:p w14:paraId="72E0B74F" w14:textId="77777777" w:rsidR="006E7DDB" w:rsidRDefault="00381092">
      <w:pPr>
        <w:pStyle w:val="normal0"/>
      </w:pPr>
      <w:r>
        <w:rPr>
          <w:rFonts w:ascii="Times New Roman" w:eastAsia="Times New Roman" w:hAnsi="Times New Roman" w:cs="Times New Roman"/>
          <w:sz w:val="20"/>
          <w:szCs w:val="20"/>
        </w:rPr>
        <w:t>[10] Name this election for which Free Silver advocate William Jennings Bryan gave his “Cross of Gold” spee</w:t>
      </w:r>
      <w:r>
        <w:rPr>
          <w:rFonts w:ascii="Times New Roman" w:eastAsia="Times New Roman" w:hAnsi="Times New Roman" w:cs="Times New Roman"/>
          <w:sz w:val="20"/>
          <w:szCs w:val="20"/>
        </w:rPr>
        <w:t>ch at the Democratic National Convention. Bryan eventually wound up forty-eight electoral votes short of the presidency.</w:t>
      </w:r>
    </w:p>
    <w:p w14:paraId="31E55799" w14:textId="77777777" w:rsidR="006E7DDB" w:rsidRDefault="00381092">
      <w:pPr>
        <w:pStyle w:val="normal0"/>
      </w:pPr>
      <w:r>
        <w:rPr>
          <w:rFonts w:ascii="Times New Roman" w:eastAsia="Times New Roman" w:hAnsi="Times New Roman" w:cs="Times New Roman"/>
          <w:sz w:val="20"/>
          <w:szCs w:val="20"/>
        </w:rPr>
        <w:t xml:space="preserve">ANSWER: Election of </w:t>
      </w:r>
      <w:r>
        <w:rPr>
          <w:rFonts w:ascii="Times New Roman" w:eastAsia="Times New Roman" w:hAnsi="Times New Roman" w:cs="Times New Roman"/>
          <w:b/>
          <w:sz w:val="20"/>
          <w:szCs w:val="20"/>
          <w:u w:val="single"/>
        </w:rPr>
        <w:t>1896</w:t>
      </w:r>
    </w:p>
    <w:p w14:paraId="465E52D6" w14:textId="77777777" w:rsidR="006E7DDB" w:rsidRDefault="00381092">
      <w:pPr>
        <w:pStyle w:val="normal0"/>
      </w:pPr>
      <w:r>
        <w:rPr>
          <w:rFonts w:ascii="Times New Roman" w:eastAsia="Times New Roman" w:hAnsi="Times New Roman" w:cs="Times New Roman"/>
          <w:sz w:val="20"/>
          <w:szCs w:val="20"/>
        </w:rPr>
        <w:t>[10] Bryan lost in both 1896 and 1900 to this former Ohio senator and creator of a namesake tariff. His second</w:t>
      </w:r>
      <w:r>
        <w:rPr>
          <w:rFonts w:ascii="Times New Roman" w:eastAsia="Times New Roman" w:hAnsi="Times New Roman" w:cs="Times New Roman"/>
          <w:sz w:val="20"/>
          <w:szCs w:val="20"/>
        </w:rPr>
        <w:t xml:space="preserve"> term was cut short </w:t>
      </w:r>
      <w:proofErr w:type="gramStart"/>
      <w:r>
        <w:rPr>
          <w:rFonts w:ascii="Times New Roman" w:eastAsia="Times New Roman" w:hAnsi="Times New Roman" w:cs="Times New Roman"/>
          <w:sz w:val="20"/>
          <w:szCs w:val="20"/>
        </w:rPr>
        <w:t>when he was assassinated by Leon Czolgosz</w:t>
      </w:r>
      <w:proofErr w:type="gramEnd"/>
      <w:r>
        <w:rPr>
          <w:rFonts w:ascii="Times New Roman" w:eastAsia="Times New Roman" w:hAnsi="Times New Roman" w:cs="Times New Roman"/>
          <w:sz w:val="20"/>
          <w:szCs w:val="20"/>
        </w:rPr>
        <w:t xml:space="preserve"> (“CHOLE-gosh”).</w:t>
      </w:r>
    </w:p>
    <w:p w14:paraId="2B9CB5CF" w14:textId="77777777" w:rsidR="006E7DDB" w:rsidRDefault="00381092">
      <w:pPr>
        <w:pStyle w:val="normal0"/>
      </w:pPr>
      <w:r>
        <w:rPr>
          <w:rFonts w:ascii="Times New Roman" w:eastAsia="Times New Roman" w:hAnsi="Times New Roman" w:cs="Times New Roman"/>
          <w:sz w:val="20"/>
          <w:szCs w:val="20"/>
        </w:rPr>
        <w:t xml:space="preserve">ANSWER: William </w:t>
      </w:r>
      <w:r>
        <w:rPr>
          <w:rFonts w:ascii="Times New Roman" w:eastAsia="Times New Roman" w:hAnsi="Times New Roman" w:cs="Times New Roman"/>
          <w:b/>
          <w:sz w:val="20"/>
          <w:szCs w:val="20"/>
          <w:u w:val="single"/>
        </w:rPr>
        <w:t>McKinley</w:t>
      </w:r>
    </w:p>
    <w:p w14:paraId="35F7866A" w14:textId="77777777" w:rsidR="006E7DDB" w:rsidRDefault="00381092">
      <w:pPr>
        <w:pStyle w:val="normal0"/>
      </w:pPr>
      <w:r>
        <w:rPr>
          <w:rFonts w:ascii="Times New Roman" w:eastAsia="Times New Roman" w:hAnsi="Times New Roman" w:cs="Times New Roman"/>
          <w:sz w:val="20"/>
          <w:szCs w:val="20"/>
        </w:rPr>
        <w:t>[10] This advisor to McKinley helped him get elected by running a front-porch campaign in 1896. He declined a cabinet position, and instead became an Ohi</w:t>
      </w:r>
      <w:r>
        <w:rPr>
          <w:rFonts w:ascii="Times New Roman" w:eastAsia="Times New Roman" w:hAnsi="Times New Roman" w:cs="Times New Roman"/>
          <w:sz w:val="20"/>
          <w:szCs w:val="20"/>
        </w:rPr>
        <w:t>o senator himself in 1900.</w:t>
      </w:r>
    </w:p>
    <w:p w14:paraId="73EC5D88" w14:textId="77777777" w:rsidR="006E7DDB" w:rsidRDefault="00381092">
      <w:pPr>
        <w:pStyle w:val="normal0"/>
      </w:pPr>
      <w:r>
        <w:rPr>
          <w:rFonts w:ascii="Times New Roman" w:eastAsia="Times New Roman" w:hAnsi="Times New Roman" w:cs="Times New Roman"/>
          <w:sz w:val="20"/>
          <w:szCs w:val="20"/>
        </w:rPr>
        <w:t xml:space="preserve">ANSWER: Marcus Alonzo "Mark" </w:t>
      </w:r>
      <w:r>
        <w:rPr>
          <w:rFonts w:ascii="Times New Roman" w:eastAsia="Times New Roman" w:hAnsi="Times New Roman" w:cs="Times New Roman"/>
          <w:b/>
          <w:sz w:val="20"/>
          <w:szCs w:val="20"/>
          <w:u w:val="single"/>
        </w:rPr>
        <w:t>Hanna</w:t>
      </w:r>
      <w:r>
        <w:rPr>
          <w:rFonts w:ascii="Times New Roman" w:eastAsia="Times New Roman" w:hAnsi="Times New Roman" w:cs="Times New Roman"/>
          <w:sz w:val="20"/>
          <w:szCs w:val="20"/>
        </w:rPr>
        <w:t xml:space="preserve"> &lt;NB&gt;</w:t>
      </w:r>
    </w:p>
    <w:p w14:paraId="4DCD201E" w14:textId="77777777" w:rsidR="006E7DDB" w:rsidRDefault="006E7DDB">
      <w:pPr>
        <w:pStyle w:val="normal0"/>
        <w:widowControl w:val="0"/>
      </w:pPr>
    </w:p>
    <w:p w14:paraId="51560686" w14:textId="77777777" w:rsidR="006E7DDB" w:rsidRDefault="00381092">
      <w:pPr>
        <w:pStyle w:val="normal0"/>
        <w:widowControl w:val="0"/>
      </w:pPr>
      <w:r>
        <w:rPr>
          <w:rFonts w:ascii="Times New Roman" w:eastAsia="Times New Roman" w:hAnsi="Times New Roman" w:cs="Times New Roman"/>
          <w:sz w:val="20"/>
          <w:szCs w:val="20"/>
        </w:rPr>
        <w:t>9. This phenomenon is responsible for water beading up on the surface of a glass. For 10 points each:</w:t>
      </w:r>
    </w:p>
    <w:p w14:paraId="6C452489" w14:textId="77777777" w:rsidR="006E7DDB" w:rsidRDefault="00381092">
      <w:pPr>
        <w:pStyle w:val="normal0"/>
        <w:widowControl w:val="0"/>
      </w:pPr>
      <w:r>
        <w:rPr>
          <w:rFonts w:ascii="Times New Roman" w:eastAsia="Times New Roman" w:hAnsi="Times New Roman" w:cs="Times New Roman"/>
          <w:sz w:val="20"/>
          <w:szCs w:val="20"/>
        </w:rPr>
        <w:t xml:space="preserve">[10] Name this </w:t>
      </w:r>
      <w:proofErr w:type="gramStart"/>
      <w:r>
        <w:rPr>
          <w:rFonts w:ascii="Times New Roman" w:eastAsia="Times New Roman" w:hAnsi="Times New Roman" w:cs="Times New Roman"/>
          <w:sz w:val="20"/>
          <w:szCs w:val="20"/>
        </w:rPr>
        <w:t>phenomenon which</w:t>
      </w:r>
      <w:proofErr w:type="gramEnd"/>
      <w:r>
        <w:rPr>
          <w:rFonts w:ascii="Times New Roman" w:eastAsia="Times New Roman" w:hAnsi="Times New Roman" w:cs="Times New Roman"/>
          <w:sz w:val="20"/>
          <w:szCs w:val="20"/>
        </w:rPr>
        <w:t xml:space="preserve"> describes attractive forces between identical molecules in a liquid. It is responsible for such effects as surface tension.</w:t>
      </w:r>
    </w:p>
    <w:p w14:paraId="33977E27" w14:textId="77777777" w:rsidR="006E7DDB" w:rsidRDefault="0038109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cohesion</w:t>
      </w:r>
    </w:p>
    <w:p w14:paraId="55CF64AD" w14:textId="77777777" w:rsidR="006E7DDB" w:rsidRDefault="00381092">
      <w:pPr>
        <w:pStyle w:val="normal0"/>
        <w:widowControl w:val="0"/>
      </w:pPr>
      <w:r>
        <w:rPr>
          <w:rFonts w:ascii="Times New Roman" w:eastAsia="Times New Roman" w:hAnsi="Times New Roman" w:cs="Times New Roman"/>
          <w:sz w:val="20"/>
          <w:szCs w:val="20"/>
        </w:rPr>
        <w:t>[10] This element has stronger cohesive than adhesive forces, resulting in a convex</w:t>
      </w:r>
      <w:r>
        <w:rPr>
          <w:rFonts w:ascii="Times New Roman" w:eastAsia="Times New Roman" w:hAnsi="Times New Roman" w:cs="Times New Roman"/>
          <w:sz w:val="20"/>
          <w:szCs w:val="20"/>
        </w:rPr>
        <w:t xml:space="preserve"> meniscus when it is placed in a graduated cylinder. Unlike most liquids, this element does not wet glass.</w:t>
      </w:r>
    </w:p>
    <w:p w14:paraId="105617C5" w14:textId="77777777" w:rsidR="006E7DDB" w:rsidRDefault="0038109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mercury</w:t>
      </w:r>
    </w:p>
    <w:p w14:paraId="51DA88A7" w14:textId="77777777" w:rsidR="006E7DDB" w:rsidRDefault="00381092">
      <w:pPr>
        <w:pStyle w:val="normal0"/>
        <w:widowControl w:val="0"/>
      </w:pPr>
      <w:r>
        <w:rPr>
          <w:rFonts w:ascii="Times New Roman" w:eastAsia="Times New Roman" w:hAnsi="Times New Roman" w:cs="Times New Roman"/>
          <w:sz w:val="20"/>
          <w:szCs w:val="20"/>
        </w:rPr>
        <w:t xml:space="preserve">[10] Dish detergents reduce cohesion by making use of surfactants, which can aggregate to form this structure. </w:t>
      </w:r>
      <w:proofErr w:type="gramStart"/>
      <w:r>
        <w:rPr>
          <w:rFonts w:ascii="Times New Roman" w:eastAsia="Times New Roman" w:hAnsi="Times New Roman" w:cs="Times New Roman"/>
          <w:sz w:val="20"/>
          <w:szCs w:val="20"/>
        </w:rPr>
        <w:t>It is characterized by</w:t>
      </w:r>
      <w:r>
        <w:rPr>
          <w:rFonts w:ascii="Times New Roman" w:eastAsia="Times New Roman" w:hAnsi="Times New Roman" w:cs="Times New Roman"/>
          <w:sz w:val="20"/>
          <w:szCs w:val="20"/>
        </w:rPr>
        <w:t xml:space="preserve"> a hydrophilic outer layer enclosing a hydrophobic inner layer</w:t>
      </w:r>
      <w:proofErr w:type="gramEnd"/>
      <w:r>
        <w:rPr>
          <w:rFonts w:ascii="Times New Roman" w:eastAsia="Times New Roman" w:hAnsi="Times New Roman" w:cs="Times New Roman"/>
          <w:sz w:val="20"/>
          <w:szCs w:val="20"/>
        </w:rPr>
        <w:t>.</w:t>
      </w:r>
    </w:p>
    <w:p w14:paraId="47B94F53" w14:textId="77777777" w:rsidR="006E7DDB" w:rsidRDefault="0038109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micelle</w:t>
      </w:r>
      <w:r>
        <w:rPr>
          <w:rFonts w:ascii="Times New Roman" w:eastAsia="Times New Roman" w:hAnsi="Times New Roman" w:cs="Times New Roman"/>
          <w:sz w:val="20"/>
          <w:szCs w:val="20"/>
        </w:rPr>
        <w:t xml:space="preserve"> &lt;BM&gt;</w:t>
      </w:r>
    </w:p>
    <w:p w14:paraId="2B250922" w14:textId="77777777" w:rsidR="006E7DDB" w:rsidRDefault="006E7DDB">
      <w:pPr>
        <w:pStyle w:val="normal0"/>
        <w:widowControl w:val="0"/>
      </w:pPr>
    </w:p>
    <w:p w14:paraId="46DC18FF" w14:textId="77777777" w:rsidR="006E7DDB" w:rsidRDefault="00381092">
      <w:pPr>
        <w:pStyle w:val="normal0"/>
      </w:pPr>
      <w:r>
        <w:rPr>
          <w:rFonts w:ascii="Times New Roman" w:eastAsia="Times New Roman" w:hAnsi="Times New Roman" w:cs="Times New Roman"/>
          <w:sz w:val="20"/>
          <w:szCs w:val="20"/>
        </w:rPr>
        <w:t>10. A knight wearing black armor swings a sword at a serpent in this man’s depiction of Saint George slaying the dragon. For 10 points each:</w:t>
      </w:r>
    </w:p>
    <w:p w14:paraId="04B7B898" w14:textId="77777777" w:rsidR="006E7DDB" w:rsidRDefault="00381092">
      <w:pPr>
        <w:pStyle w:val="normal0"/>
      </w:pPr>
      <w:r>
        <w:rPr>
          <w:rFonts w:ascii="Times New Roman" w:eastAsia="Times New Roman" w:hAnsi="Times New Roman" w:cs="Times New Roman"/>
          <w:sz w:val="20"/>
          <w:szCs w:val="20"/>
        </w:rPr>
        <w:t>[10] Name this painter of the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Mond Crucifixion</w:t>
      </w:r>
      <w:r>
        <w:rPr>
          <w:rFonts w:ascii="Times New Roman" w:eastAsia="Times New Roman" w:hAnsi="Times New Roman" w:cs="Times New Roman"/>
          <w:sz w:val="20"/>
          <w:szCs w:val="20"/>
        </w:rPr>
        <w:t xml:space="preserve"> whose works such as </w:t>
      </w:r>
      <w:r>
        <w:rPr>
          <w:rFonts w:ascii="Times New Roman" w:eastAsia="Times New Roman" w:hAnsi="Times New Roman" w:cs="Times New Roman"/>
          <w:i/>
          <w:sz w:val="20"/>
          <w:szCs w:val="20"/>
        </w:rPr>
        <w:t>Parnassus</w:t>
      </w:r>
      <w:r>
        <w:rPr>
          <w:rFonts w:ascii="Times New Roman" w:eastAsia="Times New Roman" w:hAnsi="Times New Roman" w:cs="Times New Roman"/>
          <w:sz w:val="20"/>
          <w:szCs w:val="20"/>
        </w:rPr>
        <w:t xml:space="preserve"> decorate the walls of the Stanza della Segnatura.</w:t>
      </w:r>
    </w:p>
    <w:p w14:paraId="17315D69" w14:textId="77777777" w:rsidR="006E7DDB" w:rsidRDefault="0038109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Raphael</w:t>
      </w:r>
      <w:r>
        <w:rPr>
          <w:rFonts w:ascii="Times New Roman" w:eastAsia="Times New Roman" w:hAnsi="Times New Roman" w:cs="Times New Roman"/>
          <w:sz w:val="20"/>
          <w:szCs w:val="20"/>
        </w:rPr>
        <w:t>lo Sanzio da Urbino</w:t>
      </w:r>
    </w:p>
    <w:p w14:paraId="5BD955D7" w14:textId="77777777" w:rsidR="006E7DDB" w:rsidRDefault="00381092">
      <w:pPr>
        <w:pStyle w:val="normal0"/>
      </w:pPr>
      <w:r>
        <w:rPr>
          <w:rFonts w:ascii="Times New Roman" w:eastAsia="Times New Roman" w:hAnsi="Times New Roman" w:cs="Times New Roman"/>
          <w:sz w:val="20"/>
          <w:szCs w:val="20"/>
        </w:rPr>
        <w:t>[10] Socrates points up while Aristotle points towards the viewer in this Raphael painting in which the academics of the an</w:t>
      </w:r>
      <w:r>
        <w:rPr>
          <w:rFonts w:ascii="Times New Roman" w:eastAsia="Times New Roman" w:hAnsi="Times New Roman" w:cs="Times New Roman"/>
          <w:sz w:val="20"/>
          <w:szCs w:val="20"/>
        </w:rPr>
        <w:t>cient world are assembled on the steps of the title establishment.</w:t>
      </w:r>
    </w:p>
    <w:p w14:paraId="3BBF0AFF" w14:textId="77777777" w:rsidR="006E7DDB" w:rsidRDefault="0038109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School of Athens</w:t>
      </w:r>
      <w:r>
        <w:rPr>
          <w:rFonts w:ascii="Times New Roman" w:eastAsia="Times New Roman" w:hAnsi="Times New Roman" w:cs="Times New Roman"/>
          <w:i/>
          <w:sz w:val="20"/>
          <w:szCs w:val="20"/>
        </w:rPr>
        <w:t xml:space="preserve"> </w:t>
      </w:r>
    </w:p>
    <w:p w14:paraId="2B15B613" w14:textId="77777777" w:rsidR="006E7DDB" w:rsidRDefault="00381092">
      <w:pPr>
        <w:pStyle w:val="normal0"/>
      </w:pPr>
      <w:r>
        <w:rPr>
          <w:rFonts w:ascii="Times New Roman" w:eastAsia="Times New Roman" w:hAnsi="Times New Roman" w:cs="Times New Roman"/>
          <w:sz w:val="20"/>
          <w:szCs w:val="20"/>
        </w:rPr>
        <w:t>[10] On the opposite wall of the Stanza della Segnatura is this Raphael painting. In it, theologians debate the nature of transubstantiation as Dante peaks out</w:t>
      </w:r>
      <w:r>
        <w:rPr>
          <w:rFonts w:ascii="Times New Roman" w:eastAsia="Times New Roman" w:hAnsi="Times New Roman" w:cs="Times New Roman"/>
          <w:sz w:val="20"/>
          <w:szCs w:val="20"/>
        </w:rPr>
        <w:t xml:space="preserve"> from the background.</w:t>
      </w:r>
    </w:p>
    <w:p w14:paraId="7AF6BDC8" w14:textId="77777777" w:rsidR="006E7DDB" w:rsidRDefault="0038109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Disputation</w:t>
      </w:r>
      <w:r>
        <w:rPr>
          <w:rFonts w:ascii="Times New Roman" w:eastAsia="Times New Roman" w:hAnsi="Times New Roman" w:cs="Times New Roman"/>
          <w:i/>
          <w:sz w:val="20"/>
          <w:szCs w:val="20"/>
        </w:rPr>
        <w:t xml:space="preserve"> of the Holy Sacrament</w:t>
      </w:r>
      <w:r>
        <w:rPr>
          <w:rFonts w:ascii="Times New Roman" w:eastAsia="Times New Roman" w:hAnsi="Times New Roman" w:cs="Times New Roman"/>
          <w:sz w:val="20"/>
          <w:szCs w:val="20"/>
        </w:rPr>
        <w:t xml:space="preserve"> [accept </w:t>
      </w:r>
      <w:r>
        <w:rPr>
          <w:rFonts w:ascii="Times New Roman" w:eastAsia="Times New Roman" w:hAnsi="Times New Roman" w:cs="Times New Roman"/>
          <w:i/>
          <w:sz w:val="20"/>
          <w:szCs w:val="20"/>
        </w:rPr>
        <w:t xml:space="preserve">La </w:t>
      </w:r>
      <w:r>
        <w:rPr>
          <w:rFonts w:ascii="Times New Roman" w:eastAsia="Times New Roman" w:hAnsi="Times New Roman" w:cs="Times New Roman"/>
          <w:b/>
          <w:i/>
          <w:sz w:val="20"/>
          <w:szCs w:val="20"/>
          <w:u w:val="single"/>
        </w:rPr>
        <w:t>Disputa</w:t>
      </w:r>
      <w:r>
        <w:rPr>
          <w:rFonts w:ascii="Times New Roman" w:eastAsia="Times New Roman" w:hAnsi="Times New Roman" w:cs="Times New Roman"/>
          <w:i/>
          <w:sz w:val="20"/>
          <w:szCs w:val="20"/>
        </w:rPr>
        <w:t xml:space="preserve"> del Sacramento</w:t>
      </w:r>
      <w:r>
        <w:rPr>
          <w:rFonts w:ascii="Times New Roman" w:eastAsia="Times New Roman" w:hAnsi="Times New Roman" w:cs="Times New Roman"/>
          <w:sz w:val="20"/>
          <w:szCs w:val="20"/>
        </w:rPr>
        <w:t>] &lt;GB&gt;</w:t>
      </w:r>
    </w:p>
    <w:p w14:paraId="66DB9B6A" w14:textId="77777777" w:rsidR="006E7DDB" w:rsidRDefault="00381092">
      <w:pPr>
        <w:pStyle w:val="normal0"/>
        <w:widowControl w:val="0"/>
      </w:pPr>
      <w:r>
        <w:rPr>
          <w:rFonts w:ascii="Times New Roman" w:eastAsia="Times New Roman" w:hAnsi="Times New Roman" w:cs="Times New Roman"/>
          <w:sz w:val="20"/>
          <w:szCs w:val="20"/>
        </w:rPr>
        <w:lastRenderedPageBreak/>
        <w:t xml:space="preserve">11. For 10 points </w:t>
      </w:r>
      <w:proofErr w:type="gramStart"/>
      <w:r>
        <w:rPr>
          <w:rFonts w:ascii="Times New Roman" w:eastAsia="Times New Roman" w:hAnsi="Times New Roman" w:cs="Times New Roman"/>
          <w:sz w:val="20"/>
          <w:szCs w:val="20"/>
        </w:rPr>
        <w:t>each,</w:t>
      </w:r>
      <w:proofErr w:type="gramEnd"/>
      <w:r>
        <w:rPr>
          <w:rFonts w:ascii="Times New Roman" w:eastAsia="Times New Roman" w:hAnsi="Times New Roman" w:cs="Times New Roman"/>
          <w:sz w:val="20"/>
          <w:szCs w:val="20"/>
        </w:rPr>
        <w:t xml:space="preserve"> give the following about the Amazon River:</w:t>
      </w:r>
    </w:p>
    <w:p w14:paraId="11E611CB" w14:textId="77777777" w:rsidR="006E7DDB" w:rsidRDefault="00381092">
      <w:pPr>
        <w:pStyle w:val="normal0"/>
        <w:widowControl w:val="0"/>
      </w:pPr>
      <w:r>
        <w:rPr>
          <w:rFonts w:ascii="Times New Roman" w:eastAsia="Times New Roman" w:hAnsi="Times New Roman" w:cs="Times New Roman"/>
          <w:sz w:val="20"/>
          <w:szCs w:val="20"/>
        </w:rPr>
        <w:t>[10] The majority of the Amazon’s length is in this largest South American countr</w:t>
      </w:r>
      <w:r>
        <w:rPr>
          <w:rFonts w:ascii="Times New Roman" w:eastAsia="Times New Roman" w:hAnsi="Times New Roman" w:cs="Times New Roman"/>
          <w:sz w:val="20"/>
          <w:szCs w:val="20"/>
        </w:rPr>
        <w:t xml:space="preserve">y, as is its delta. </w:t>
      </w:r>
    </w:p>
    <w:p w14:paraId="42455BE2" w14:textId="77777777" w:rsidR="006E7DDB" w:rsidRDefault="0038109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Brazil</w:t>
      </w:r>
    </w:p>
    <w:p w14:paraId="79E2BD59" w14:textId="77777777" w:rsidR="006E7DDB" w:rsidRDefault="00381092">
      <w:pPr>
        <w:pStyle w:val="normal0"/>
        <w:widowControl w:val="0"/>
      </w:pPr>
      <w:r>
        <w:rPr>
          <w:rFonts w:ascii="Times New Roman" w:eastAsia="Times New Roman" w:hAnsi="Times New Roman" w:cs="Times New Roman"/>
          <w:sz w:val="20"/>
          <w:szCs w:val="20"/>
        </w:rPr>
        <w:t>[10] The largest city on the Amazon River is this Brazilian town, the capital of its province, Amazonas. A main tourist attraction in this town is the Meeting of Waters, where the Rio Negro and Amazon River run side-by-s</w:t>
      </w:r>
      <w:r>
        <w:rPr>
          <w:rFonts w:ascii="Times New Roman" w:eastAsia="Times New Roman" w:hAnsi="Times New Roman" w:cs="Times New Roman"/>
          <w:sz w:val="20"/>
          <w:szCs w:val="20"/>
        </w:rPr>
        <w:t xml:space="preserve">ide without mixing for 4 miles. </w:t>
      </w:r>
    </w:p>
    <w:p w14:paraId="0A86EDC8" w14:textId="77777777" w:rsidR="006E7DDB" w:rsidRDefault="0038109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Manaus</w:t>
      </w:r>
      <w:r>
        <w:rPr>
          <w:rFonts w:ascii="Times New Roman" w:eastAsia="Times New Roman" w:hAnsi="Times New Roman" w:cs="Times New Roman"/>
          <w:sz w:val="20"/>
          <w:szCs w:val="20"/>
        </w:rPr>
        <w:t xml:space="preserve"> (“ma-NOUSE”)</w:t>
      </w:r>
    </w:p>
    <w:p w14:paraId="755CBB3D" w14:textId="77777777" w:rsidR="006E7DDB" w:rsidRDefault="00381092">
      <w:pPr>
        <w:pStyle w:val="normal0"/>
        <w:widowControl w:val="0"/>
      </w:pPr>
      <w:r>
        <w:rPr>
          <w:rFonts w:ascii="Times New Roman" w:eastAsia="Times New Roman" w:hAnsi="Times New Roman" w:cs="Times New Roman"/>
          <w:sz w:val="20"/>
          <w:szCs w:val="20"/>
        </w:rPr>
        <w:t xml:space="preserve">[10] This city is on the Para </w:t>
      </w:r>
      <w:proofErr w:type="gramStart"/>
      <w:r>
        <w:rPr>
          <w:rFonts w:ascii="Times New Roman" w:eastAsia="Times New Roman" w:hAnsi="Times New Roman" w:cs="Times New Roman"/>
          <w:sz w:val="20"/>
          <w:szCs w:val="20"/>
        </w:rPr>
        <w:t>river,</w:t>
      </w:r>
      <w:proofErr w:type="gramEnd"/>
      <w:r>
        <w:rPr>
          <w:rFonts w:ascii="Times New Roman" w:eastAsia="Times New Roman" w:hAnsi="Times New Roman" w:cs="Times New Roman"/>
          <w:sz w:val="20"/>
          <w:szCs w:val="20"/>
        </w:rPr>
        <w:t xml:space="preserve"> a distributary of the Amazon separated from the main river by the island of Marajo. It was the first European colony on the Amazon.</w:t>
      </w:r>
    </w:p>
    <w:p w14:paraId="01880C19" w14:textId="77777777" w:rsidR="006E7DDB" w:rsidRDefault="0038109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Belem</w:t>
      </w:r>
      <w:r>
        <w:rPr>
          <w:rFonts w:ascii="Times New Roman" w:eastAsia="Times New Roman" w:hAnsi="Times New Roman" w:cs="Times New Roman"/>
          <w:sz w:val="20"/>
          <w:szCs w:val="20"/>
        </w:rPr>
        <w:t xml:space="preserve"> (“be-LAY”) &lt;</w:t>
      </w:r>
      <w:r>
        <w:rPr>
          <w:rFonts w:ascii="Times New Roman" w:eastAsia="Times New Roman" w:hAnsi="Times New Roman" w:cs="Times New Roman"/>
          <w:sz w:val="20"/>
          <w:szCs w:val="20"/>
        </w:rPr>
        <w:t>SB/DM&gt;</w:t>
      </w:r>
    </w:p>
    <w:p w14:paraId="5B44D526" w14:textId="77777777" w:rsidR="006E7DDB" w:rsidRDefault="006E7DDB">
      <w:pPr>
        <w:pStyle w:val="normal0"/>
        <w:widowControl w:val="0"/>
      </w:pPr>
    </w:p>
    <w:p w14:paraId="7AB20A3D" w14:textId="77777777" w:rsidR="006E7DDB" w:rsidRDefault="00381092">
      <w:pPr>
        <w:pStyle w:val="normal0"/>
        <w:widowControl w:val="0"/>
      </w:pPr>
      <w:r>
        <w:rPr>
          <w:rFonts w:ascii="Times New Roman" w:eastAsia="Times New Roman" w:hAnsi="Times New Roman" w:cs="Times New Roman"/>
          <w:sz w:val="20"/>
          <w:szCs w:val="20"/>
        </w:rPr>
        <w:t>12. Its calendar is divided into nineteen months of nineteen days each. For 10 points each:</w:t>
      </w:r>
    </w:p>
    <w:p w14:paraId="1B3FBFFF" w14:textId="77777777" w:rsidR="006E7DDB" w:rsidRDefault="00381092">
      <w:pPr>
        <w:pStyle w:val="normal0"/>
        <w:widowControl w:val="0"/>
      </w:pPr>
      <w:r>
        <w:rPr>
          <w:rFonts w:ascii="Times New Roman" w:eastAsia="Times New Roman" w:hAnsi="Times New Roman" w:cs="Times New Roman"/>
          <w:sz w:val="20"/>
          <w:szCs w:val="20"/>
        </w:rPr>
        <w:t xml:space="preserve">[10] Name this faith that believes that prominent religious figures throughout history, such as Jesus, Buddha, and Mohammed, are manifestations of God. </w:t>
      </w:r>
      <w:proofErr w:type="gramStart"/>
      <w:r>
        <w:rPr>
          <w:rFonts w:ascii="Times New Roman" w:eastAsia="Times New Roman" w:hAnsi="Times New Roman" w:cs="Times New Roman"/>
          <w:sz w:val="20"/>
          <w:szCs w:val="20"/>
        </w:rPr>
        <w:t>It i</w:t>
      </w:r>
      <w:r>
        <w:rPr>
          <w:rFonts w:ascii="Times New Roman" w:eastAsia="Times New Roman" w:hAnsi="Times New Roman" w:cs="Times New Roman"/>
          <w:sz w:val="20"/>
          <w:szCs w:val="20"/>
        </w:rPr>
        <w:t>s currently governed by the House of Justice</w:t>
      </w:r>
      <w:proofErr w:type="gramEnd"/>
      <w:r>
        <w:rPr>
          <w:rFonts w:ascii="Times New Roman" w:eastAsia="Times New Roman" w:hAnsi="Times New Roman" w:cs="Times New Roman"/>
          <w:sz w:val="20"/>
          <w:szCs w:val="20"/>
        </w:rPr>
        <w:t>.</w:t>
      </w:r>
    </w:p>
    <w:p w14:paraId="77B55A99" w14:textId="77777777" w:rsidR="006E7DDB" w:rsidRDefault="00381092">
      <w:pPr>
        <w:pStyle w:val="normal0"/>
        <w:widowControl w:val="0"/>
      </w:pPr>
      <w:r>
        <w:rPr>
          <w:rFonts w:ascii="Times New Roman" w:eastAsia="Times New Roman" w:hAnsi="Times New Roman" w:cs="Times New Roman"/>
          <w:sz w:val="20"/>
          <w:szCs w:val="20"/>
        </w:rPr>
        <w:t>ANSWER: Ad­-Din al­-</w:t>
      </w:r>
      <w:r>
        <w:rPr>
          <w:rFonts w:ascii="Times New Roman" w:eastAsia="Times New Roman" w:hAnsi="Times New Roman" w:cs="Times New Roman"/>
          <w:b/>
          <w:sz w:val="20"/>
          <w:szCs w:val="20"/>
          <w:u w:val="single"/>
        </w:rPr>
        <w:t>Baha'i</w:t>
      </w:r>
    </w:p>
    <w:p w14:paraId="03618BEF" w14:textId="77777777" w:rsidR="006E7DDB" w:rsidRDefault="00381092">
      <w:pPr>
        <w:pStyle w:val="normal0"/>
        <w:widowControl w:val="0"/>
      </w:pPr>
      <w:r>
        <w:rPr>
          <w:rFonts w:ascii="Times New Roman" w:eastAsia="Times New Roman" w:hAnsi="Times New Roman" w:cs="Times New Roman"/>
          <w:sz w:val="20"/>
          <w:szCs w:val="20"/>
        </w:rPr>
        <w:t>[10] This man is the only one who holds the title of Guardian of the Baha’i faith. He lived during the twentieth century, and translated several Baha’i works into English.</w:t>
      </w:r>
    </w:p>
    <w:p w14:paraId="5041F61D" w14:textId="77777777" w:rsidR="006E7DDB" w:rsidRDefault="0038109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Shoghi Effend</w:t>
      </w:r>
      <w:r>
        <w:rPr>
          <w:rFonts w:ascii="Times New Roman" w:eastAsia="Times New Roman" w:hAnsi="Times New Roman" w:cs="Times New Roman"/>
          <w:sz w:val="20"/>
          <w:szCs w:val="20"/>
        </w:rPr>
        <w:t>i​</w:t>
      </w:r>
    </w:p>
    <w:p w14:paraId="0D8B8969" w14:textId="77777777" w:rsidR="006E7DDB" w:rsidRDefault="00381092">
      <w:pPr>
        <w:pStyle w:val="normal0"/>
        <w:widowControl w:val="0"/>
      </w:pPr>
      <w:r>
        <w:rPr>
          <w:rFonts w:ascii="Times New Roman" w:eastAsia="Times New Roman" w:hAnsi="Times New Roman" w:cs="Times New Roman"/>
          <w:sz w:val="20"/>
          <w:szCs w:val="20"/>
        </w:rPr>
        <w:t>[10] One of the works Shoghi Effendi translated was this primary text of the Baha’i faith. Written by Baha’u’llah, it examines the interconnectedness of religions through the view of a Muslim and that of a Christian.</w:t>
      </w:r>
    </w:p>
    <w:p w14:paraId="3D233093" w14:textId="77777777" w:rsidR="006E7DDB" w:rsidRDefault="00381092">
      <w:pPr>
        <w:pStyle w:val="normal0"/>
        <w:widowControl w:v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Book of Cer</w:t>
      </w:r>
      <w:r>
        <w:rPr>
          <w:rFonts w:ascii="Times New Roman" w:eastAsia="Times New Roman" w:hAnsi="Times New Roman" w:cs="Times New Roman"/>
          <w:b/>
          <w:sz w:val="20"/>
          <w:szCs w:val="20"/>
          <w:u w:val="single"/>
        </w:rPr>
        <w:t>titude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K​itab-­i-­Iqan</w:t>
      </w:r>
      <w:r>
        <w:rPr>
          <w:rFonts w:ascii="Times New Roman" w:eastAsia="Times New Roman" w:hAnsi="Times New Roman" w:cs="Times New Roman"/>
          <w:sz w:val="20"/>
          <w:szCs w:val="20"/>
        </w:rPr>
        <w:t xml:space="preserve">] &lt;PS&gt; </w:t>
      </w:r>
    </w:p>
    <w:p w14:paraId="0A0B506C" w14:textId="77777777" w:rsidR="006E7DDB" w:rsidRDefault="006E7DDB">
      <w:pPr>
        <w:pStyle w:val="normal0"/>
        <w:widowControl w:val="0"/>
      </w:pPr>
    </w:p>
    <w:p w14:paraId="6F18EA9E" w14:textId="77777777" w:rsidR="006E7DDB" w:rsidRDefault="00381092">
      <w:pPr>
        <w:pStyle w:val="normal0"/>
      </w:pPr>
      <w:r>
        <w:rPr>
          <w:rFonts w:ascii="Times New Roman" w:eastAsia="Times New Roman" w:hAnsi="Times New Roman" w:cs="Times New Roman"/>
          <w:sz w:val="20"/>
          <w:szCs w:val="20"/>
        </w:rPr>
        <w:t>13. This person and her close friend Elizabeth Cady Stanton refused to support the 14th and 15th Amendments because they only included voting rights for African-American men. For 10 points each:</w:t>
      </w:r>
    </w:p>
    <w:p w14:paraId="29ED8FC2" w14:textId="77777777" w:rsidR="006E7DDB" w:rsidRDefault="00381092">
      <w:pPr>
        <w:pStyle w:val="normal0"/>
      </w:pPr>
      <w:r>
        <w:rPr>
          <w:rFonts w:ascii="Times New Roman" w:eastAsia="Times New Roman" w:hAnsi="Times New Roman" w:cs="Times New Roman"/>
          <w:sz w:val="20"/>
          <w:szCs w:val="20"/>
        </w:rPr>
        <w:t>[10] Name this suffra</w:t>
      </w:r>
      <w:r>
        <w:rPr>
          <w:rFonts w:ascii="Times New Roman" w:eastAsia="Times New Roman" w:hAnsi="Times New Roman" w:cs="Times New Roman"/>
          <w:sz w:val="20"/>
          <w:szCs w:val="20"/>
        </w:rPr>
        <w:t>gist who was arrested after attempting to vote in the presidential election of 1872.</w:t>
      </w:r>
    </w:p>
    <w:p w14:paraId="19B0CFBC" w14:textId="77777777" w:rsidR="006E7DDB" w:rsidRDefault="00381092">
      <w:pPr>
        <w:pStyle w:val="normal0"/>
      </w:pPr>
      <w:r>
        <w:rPr>
          <w:rFonts w:ascii="Times New Roman" w:eastAsia="Times New Roman" w:hAnsi="Times New Roman" w:cs="Times New Roman"/>
          <w:sz w:val="20"/>
          <w:szCs w:val="20"/>
        </w:rPr>
        <w:t xml:space="preserve">ANSWER: Susan </w:t>
      </w:r>
      <w:proofErr w:type="gramStart"/>
      <w:r>
        <w:rPr>
          <w:rFonts w:ascii="Times New Roman" w:eastAsia="Times New Roman" w:hAnsi="Times New Roman" w:cs="Times New Roman"/>
          <w:sz w:val="20"/>
          <w:szCs w:val="20"/>
        </w:rPr>
        <w:t>B(</w:t>
      </w:r>
      <w:proofErr w:type="gramEnd"/>
      <w:r>
        <w:rPr>
          <w:rFonts w:ascii="Times New Roman" w:eastAsia="Times New Roman" w:hAnsi="Times New Roman" w:cs="Times New Roman"/>
          <w:sz w:val="20"/>
          <w:szCs w:val="20"/>
        </w:rPr>
        <w:t xml:space="preserve">rownell) </w:t>
      </w:r>
      <w:r>
        <w:rPr>
          <w:rFonts w:ascii="Times New Roman" w:eastAsia="Times New Roman" w:hAnsi="Times New Roman" w:cs="Times New Roman"/>
          <w:b/>
          <w:sz w:val="20"/>
          <w:szCs w:val="20"/>
          <w:u w:val="single"/>
        </w:rPr>
        <w:t>Anthony</w:t>
      </w:r>
    </w:p>
    <w:p w14:paraId="2F1E1300" w14:textId="77777777" w:rsidR="006E7DDB" w:rsidRDefault="00381092">
      <w:pPr>
        <w:pStyle w:val="normal0"/>
      </w:pPr>
      <w:r>
        <w:rPr>
          <w:rFonts w:ascii="Times New Roman" w:eastAsia="Times New Roman" w:hAnsi="Times New Roman" w:cs="Times New Roman"/>
          <w:sz w:val="20"/>
          <w:szCs w:val="20"/>
        </w:rPr>
        <w:t>[10] Elizabeth Cady Stanton was the primary author of the Declaration of Sentiments produced at this women’s rights meeting in New York. F</w:t>
      </w:r>
      <w:r>
        <w:rPr>
          <w:rFonts w:ascii="Times New Roman" w:eastAsia="Times New Roman" w:hAnsi="Times New Roman" w:cs="Times New Roman"/>
          <w:sz w:val="20"/>
          <w:szCs w:val="20"/>
        </w:rPr>
        <w:t>rederick Douglass was a notable male attendee of this meeting.</w:t>
      </w:r>
    </w:p>
    <w:p w14:paraId="2FCBA737" w14:textId="77777777" w:rsidR="006E7DDB" w:rsidRDefault="0038109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Seneca Falls</w:t>
      </w:r>
      <w:r>
        <w:rPr>
          <w:rFonts w:ascii="Times New Roman" w:eastAsia="Times New Roman" w:hAnsi="Times New Roman" w:cs="Times New Roman"/>
          <w:sz w:val="20"/>
          <w:szCs w:val="20"/>
        </w:rPr>
        <w:t xml:space="preserve"> Convention</w:t>
      </w:r>
    </w:p>
    <w:p w14:paraId="32DAB602" w14:textId="77777777" w:rsidR="006E7DDB" w:rsidRDefault="00381092">
      <w:pPr>
        <w:pStyle w:val="normal0"/>
      </w:pPr>
      <w:r>
        <w:rPr>
          <w:rFonts w:ascii="Times New Roman" w:eastAsia="Times New Roman" w:hAnsi="Times New Roman" w:cs="Times New Roman"/>
          <w:sz w:val="20"/>
          <w:szCs w:val="20"/>
        </w:rPr>
        <w:t>[10] Elizabeth Cady Stanton, this woman, and her sister, Martha Coffin Wright, were the organizers of the Seneca Falls Convention. This Quaker was a founder of S</w:t>
      </w:r>
      <w:r>
        <w:rPr>
          <w:rFonts w:ascii="Times New Roman" w:eastAsia="Times New Roman" w:hAnsi="Times New Roman" w:cs="Times New Roman"/>
          <w:sz w:val="20"/>
          <w:szCs w:val="20"/>
        </w:rPr>
        <w:t>warthmore College.</w:t>
      </w:r>
    </w:p>
    <w:p w14:paraId="0B853A14" w14:textId="77777777" w:rsidR="006E7DDB" w:rsidRDefault="00381092">
      <w:pPr>
        <w:pStyle w:val="normal0"/>
      </w:pPr>
      <w:r>
        <w:rPr>
          <w:rFonts w:ascii="Times New Roman" w:eastAsia="Times New Roman" w:hAnsi="Times New Roman" w:cs="Times New Roman"/>
          <w:sz w:val="20"/>
          <w:szCs w:val="20"/>
        </w:rPr>
        <w:t xml:space="preserve">ANSWER: Lucretia Coffin </w:t>
      </w:r>
      <w:r>
        <w:rPr>
          <w:rFonts w:ascii="Times New Roman" w:eastAsia="Times New Roman" w:hAnsi="Times New Roman" w:cs="Times New Roman"/>
          <w:b/>
          <w:sz w:val="20"/>
          <w:szCs w:val="20"/>
          <w:u w:val="single"/>
        </w:rPr>
        <w:t>Mott</w:t>
      </w:r>
      <w:r>
        <w:rPr>
          <w:rFonts w:ascii="Times New Roman" w:eastAsia="Times New Roman" w:hAnsi="Times New Roman" w:cs="Times New Roman"/>
          <w:sz w:val="20"/>
          <w:szCs w:val="20"/>
        </w:rPr>
        <w:t xml:space="preserve"> &lt;CV&gt;</w:t>
      </w:r>
    </w:p>
    <w:p w14:paraId="1111D275" w14:textId="77777777" w:rsidR="006E7DDB" w:rsidRDefault="006E7DDB">
      <w:pPr>
        <w:pStyle w:val="normal0"/>
        <w:widowControl w:val="0"/>
      </w:pPr>
    </w:p>
    <w:p w14:paraId="73C38707" w14:textId="77777777" w:rsidR="006E7DDB" w:rsidRDefault="00381092">
      <w:pPr>
        <w:pStyle w:val="normal0"/>
      </w:pPr>
      <w:r>
        <w:rPr>
          <w:rFonts w:ascii="Times New Roman" w:eastAsia="Times New Roman" w:hAnsi="Times New Roman" w:cs="Times New Roman"/>
          <w:sz w:val="20"/>
          <w:szCs w:val="20"/>
        </w:rPr>
        <w:t>14. This poem includes the line, “Did he smile his work to see?” For 10 points each:</w:t>
      </w:r>
    </w:p>
    <w:p w14:paraId="2F1FFE0C" w14:textId="77777777" w:rsidR="006E7DDB" w:rsidRDefault="00381092">
      <w:pPr>
        <w:pStyle w:val="normal0"/>
      </w:pPr>
      <w:r>
        <w:rPr>
          <w:rFonts w:ascii="Times New Roman" w:eastAsia="Times New Roman" w:hAnsi="Times New Roman" w:cs="Times New Roman"/>
          <w:sz w:val="20"/>
          <w:szCs w:val="20"/>
        </w:rPr>
        <w:t xml:space="preserve">[10] Name this poem about the creation of the title animal, which is “burning bright in the forests of the night.”  </w:t>
      </w:r>
    </w:p>
    <w:p w14:paraId="7961D86A" w14:textId="77777777" w:rsidR="006E7DDB" w:rsidRDefault="00381092">
      <w:pPr>
        <w:pStyle w:val="norm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Tyger</w:t>
      </w:r>
      <w:r>
        <w:rPr>
          <w:rFonts w:ascii="Times New Roman" w:eastAsia="Times New Roman" w:hAnsi="Times New Roman" w:cs="Times New Roman"/>
          <w:sz w:val="20"/>
          <w:szCs w:val="20"/>
        </w:rPr>
        <w:t>”</w:t>
      </w:r>
    </w:p>
    <w:p w14:paraId="39B85458" w14:textId="77777777" w:rsidR="006E7DDB" w:rsidRDefault="00381092">
      <w:pPr>
        <w:pStyle w:val="normal0"/>
      </w:pPr>
      <w:r>
        <w:rPr>
          <w:rFonts w:ascii="Times New Roman" w:eastAsia="Times New Roman" w:hAnsi="Times New Roman" w:cs="Times New Roman"/>
          <w:sz w:val="20"/>
          <w:szCs w:val="20"/>
        </w:rPr>
        <w:t xml:space="preserve">[10] This British poet of “The Tyger” also wrote of hearing “mind-forg’d manacles… in every cry of every man” in his poem “London.” He wrote </w:t>
      </w:r>
      <w:r>
        <w:rPr>
          <w:rFonts w:ascii="Times New Roman" w:eastAsia="Times New Roman" w:hAnsi="Times New Roman" w:cs="Times New Roman"/>
          <w:i/>
          <w:sz w:val="20"/>
          <w:szCs w:val="20"/>
        </w:rPr>
        <w:t>Songs of Experience</w:t>
      </w:r>
      <w:r>
        <w:rPr>
          <w:rFonts w:ascii="Times New Roman" w:eastAsia="Times New Roman" w:hAnsi="Times New Roman" w:cs="Times New Roman"/>
          <w:sz w:val="20"/>
          <w:szCs w:val="20"/>
        </w:rPr>
        <w:t>.</w:t>
      </w:r>
    </w:p>
    <w:p w14:paraId="6F8874EE" w14:textId="77777777" w:rsidR="006E7DDB" w:rsidRDefault="00381092">
      <w:pPr>
        <w:pStyle w:val="normal0"/>
      </w:pPr>
      <w:r>
        <w:rPr>
          <w:rFonts w:ascii="Times New Roman" w:eastAsia="Times New Roman" w:hAnsi="Times New Roman" w:cs="Times New Roman"/>
          <w:sz w:val="20"/>
          <w:szCs w:val="20"/>
        </w:rPr>
        <w:t xml:space="preserve">ANSWER: William </w:t>
      </w:r>
      <w:r>
        <w:rPr>
          <w:rFonts w:ascii="Times New Roman" w:eastAsia="Times New Roman" w:hAnsi="Times New Roman" w:cs="Times New Roman"/>
          <w:b/>
          <w:sz w:val="20"/>
          <w:szCs w:val="20"/>
          <w:u w:val="single"/>
        </w:rPr>
        <w:t>Blake</w:t>
      </w:r>
    </w:p>
    <w:p w14:paraId="60FABACE" w14:textId="77777777" w:rsidR="006E7DDB" w:rsidRDefault="00381092">
      <w:pPr>
        <w:pStyle w:val="normal0"/>
      </w:pPr>
      <w:r>
        <w:rPr>
          <w:rFonts w:ascii="Times New Roman" w:eastAsia="Times New Roman" w:hAnsi="Times New Roman" w:cs="Times New Roman"/>
          <w:sz w:val="20"/>
          <w:szCs w:val="20"/>
        </w:rPr>
        <w:t>[10] This cautionary poem by Blake begins “I was ang</w:t>
      </w:r>
      <w:r>
        <w:rPr>
          <w:rFonts w:ascii="Times New Roman" w:eastAsia="Times New Roman" w:hAnsi="Times New Roman" w:cs="Times New Roman"/>
          <w:sz w:val="20"/>
          <w:szCs w:val="20"/>
        </w:rPr>
        <w:t>ry with my friend: I told my wrath, my wrath did end.  I was angry with my foe: I told it not, my wrath did grow.”  It describes the title plant as having “bore an apple bright.”</w:t>
      </w:r>
    </w:p>
    <w:p w14:paraId="0DDD63DB" w14:textId="77777777" w:rsidR="006E7DDB" w:rsidRDefault="00381092">
      <w:pPr>
        <w:pStyle w:val="normal0"/>
      </w:pPr>
      <w:r>
        <w:rPr>
          <w:rFonts w:ascii="Times New Roman" w:eastAsia="Times New Roman" w:hAnsi="Times New Roman" w:cs="Times New Roman"/>
          <w:sz w:val="20"/>
          <w:szCs w:val="20"/>
        </w:rPr>
        <w:t xml:space="preserve">ANSWER: “A </w:t>
      </w:r>
      <w:r>
        <w:rPr>
          <w:rFonts w:ascii="Times New Roman" w:eastAsia="Times New Roman" w:hAnsi="Times New Roman" w:cs="Times New Roman"/>
          <w:b/>
          <w:sz w:val="20"/>
          <w:szCs w:val="20"/>
          <w:u w:val="single"/>
        </w:rPr>
        <w:t>Poison Tree</w:t>
      </w:r>
      <w:r>
        <w:rPr>
          <w:rFonts w:ascii="Times New Roman" w:eastAsia="Times New Roman" w:hAnsi="Times New Roman" w:cs="Times New Roman"/>
          <w:sz w:val="20"/>
          <w:szCs w:val="20"/>
        </w:rPr>
        <w:t>” &lt;SEA&gt;</w:t>
      </w:r>
    </w:p>
    <w:p w14:paraId="014C7512" w14:textId="77777777" w:rsidR="006E7DDB" w:rsidRDefault="006E7DDB">
      <w:pPr>
        <w:pStyle w:val="normal0"/>
        <w:widowControl w:val="0"/>
      </w:pPr>
    </w:p>
    <w:p w14:paraId="6D33E2F7" w14:textId="77777777" w:rsidR="006E7DDB" w:rsidRDefault="00381092">
      <w:pPr>
        <w:pStyle w:val="normal0"/>
        <w:widowControl w:val="0"/>
      </w:pPr>
      <w:r>
        <w:rPr>
          <w:rFonts w:ascii="Times New Roman" w:eastAsia="Times New Roman" w:hAnsi="Times New Roman" w:cs="Times New Roman"/>
          <w:sz w:val="20"/>
          <w:szCs w:val="20"/>
        </w:rPr>
        <w:t>15. Explanations for why this type of speciati</w:t>
      </w:r>
      <w:r>
        <w:rPr>
          <w:rFonts w:ascii="Times New Roman" w:eastAsia="Times New Roman" w:hAnsi="Times New Roman" w:cs="Times New Roman"/>
          <w:sz w:val="20"/>
          <w:szCs w:val="20"/>
        </w:rPr>
        <w:t xml:space="preserve">on occurred so rapidly in the Cambrian explosion include increased oxygen levels in the atmosphere. For 10 points each: </w:t>
      </w:r>
    </w:p>
    <w:p w14:paraId="7A971D1B" w14:textId="77777777" w:rsidR="006E7DDB" w:rsidRDefault="00381092">
      <w:pPr>
        <w:pStyle w:val="normal0"/>
        <w:widowControl w:val="0"/>
      </w:pPr>
      <w:r>
        <w:rPr>
          <w:rFonts w:ascii="Times New Roman" w:eastAsia="Times New Roman" w:hAnsi="Times New Roman" w:cs="Times New Roman"/>
          <w:sz w:val="20"/>
          <w:szCs w:val="20"/>
        </w:rPr>
        <w:t xml:space="preserve">[10] Name this process where a single species evolves into several different species due to the occupation of distinct ecological niches. </w:t>
      </w:r>
    </w:p>
    <w:p w14:paraId="12449876" w14:textId="77777777" w:rsidR="006E7DDB" w:rsidRDefault="0038109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adaptive radiation</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divergent</w:t>
      </w:r>
      <w:r>
        <w:rPr>
          <w:rFonts w:ascii="Times New Roman" w:eastAsia="Times New Roman" w:hAnsi="Times New Roman" w:cs="Times New Roman"/>
          <w:sz w:val="20"/>
          <w:szCs w:val="20"/>
        </w:rPr>
        <w:t xml:space="preserve"> evolution]</w:t>
      </w:r>
    </w:p>
    <w:p w14:paraId="6C999FE3" w14:textId="77777777" w:rsidR="006E7DDB" w:rsidRDefault="00381092">
      <w:pPr>
        <w:pStyle w:val="normal0"/>
        <w:widowControl w:val="0"/>
      </w:pPr>
      <w:proofErr w:type="gramStart"/>
      <w:r>
        <w:rPr>
          <w:rFonts w:ascii="Times New Roman" w:eastAsia="Times New Roman" w:hAnsi="Times New Roman" w:cs="Times New Roman"/>
          <w:sz w:val="20"/>
          <w:szCs w:val="20"/>
        </w:rPr>
        <w:t>[10] These organisms, a group of fifteen specific species,</w:t>
      </w:r>
      <w:r>
        <w:rPr>
          <w:rFonts w:ascii="Times New Roman" w:eastAsia="Times New Roman" w:hAnsi="Times New Roman" w:cs="Times New Roman"/>
          <w:sz w:val="20"/>
          <w:szCs w:val="20"/>
        </w:rPr>
        <w:t xml:space="preserve"> famously evolved from a single species through adaptive radiation.</w:t>
      </w:r>
      <w:proofErr w:type="gramEnd"/>
      <w:r>
        <w:rPr>
          <w:rFonts w:ascii="Times New Roman" w:eastAsia="Times New Roman" w:hAnsi="Times New Roman" w:cs="Times New Roman"/>
          <w:sz w:val="20"/>
          <w:szCs w:val="20"/>
        </w:rPr>
        <w:t xml:space="preserve"> Due to the particular environmental conditions present on the different island that they inhabited, they developed differently shaped beaks. </w:t>
      </w:r>
    </w:p>
    <w:p w14:paraId="5C97AA12" w14:textId="77777777" w:rsidR="006E7DDB" w:rsidRDefault="0038109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Darwin’s finches</w:t>
      </w:r>
      <w:r>
        <w:rPr>
          <w:rFonts w:ascii="Times New Roman" w:eastAsia="Times New Roman" w:hAnsi="Times New Roman" w:cs="Times New Roman"/>
          <w:sz w:val="20"/>
          <w:szCs w:val="20"/>
        </w:rPr>
        <w:t xml:space="preserve"> [accept clear knowled</w:t>
      </w:r>
      <w:r>
        <w:rPr>
          <w:rFonts w:ascii="Times New Roman" w:eastAsia="Times New Roman" w:hAnsi="Times New Roman" w:cs="Times New Roman"/>
          <w:sz w:val="20"/>
          <w:szCs w:val="20"/>
        </w:rPr>
        <w:t xml:space="preserve">ge equivalents, prompt on </w:t>
      </w:r>
      <w:r>
        <w:rPr>
          <w:rFonts w:ascii="Times New Roman" w:eastAsia="Times New Roman" w:hAnsi="Times New Roman" w:cs="Times New Roman"/>
          <w:b/>
          <w:sz w:val="20"/>
          <w:szCs w:val="20"/>
          <w:u w:val="single"/>
        </w:rPr>
        <w:t>finches</w:t>
      </w:r>
      <w:r>
        <w:rPr>
          <w:rFonts w:ascii="Times New Roman" w:eastAsia="Times New Roman" w:hAnsi="Times New Roman" w:cs="Times New Roman"/>
          <w:sz w:val="20"/>
          <w:szCs w:val="20"/>
        </w:rPr>
        <w:t>]</w:t>
      </w:r>
    </w:p>
    <w:p w14:paraId="41644FE0" w14:textId="77777777" w:rsidR="006E7DDB" w:rsidRDefault="00381092">
      <w:pPr>
        <w:pStyle w:val="normal0"/>
        <w:widowControl w:val="0"/>
      </w:pPr>
      <w:r>
        <w:rPr>
          <w:rFonts w:ascii="Times New Roman" w:eastAsia="Times New Roman" w:hAnsi="Times New Roman" w:cs="Times New Roman"/>
          <w:sz w:val="20"/>
          <w:szCs w:val="20"/>
        </w:rPr>
        <w:t>[10] Organisms can also undergo this type of speciation, which occurs when they are unable to mate with each other. Causative agents of this type of speciation include polyploidy and incompatible mating structures.</w:t>
      </w:r>
    </w:p>
    <w:p w14:paraId="40592E53" w14:textId="77777777" w:rsidR="006E7DDB" w:rsidRDefault="00381092">
      <w:pPr>
        <w:pStyle w:val="normal0"/>
        <w:widowControl w:val="0"/>
      </w:pPr>
      <w:r>
        <w:rPr>
          <w:rFonts w:ascii="Times New Roman" w:eastAsia="Times New Roman" w:hAnsi="Times New Roman" w:cs="Times New Roman"/>
          <w:sz w:val="20"/>
          <w:szCs w:val="20"/>
        </w:rPr>
        <w:t>ANSWER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sympatric</w:t>
      </w:r>
      <w:r>
        <w:rPr>
          <w:rFonts w:ascii="Times New Roman" w:eastAsia="Times New Roman" w:hAnsi="Times New Roman" w:cs="Times New Roman"/>
          <w:sz w:val="20"/>
          <w:szCs w:val="20"/>
        </w:rPr>
        <w:t xml:space="preserve"> speciation &lt;AT&gt;</w:t>
      </w:r>
    </w:p>
    <w:p w14:paraId="3852F9D9" w14:textId="77777777" w:rsidR="006E7DDB" w:rsidRDefault="006E7DDB">
      <w:pPr>
        <w:pStyle w:val="normal0"/>
        <w:widowControl w:val="0"/>
      </w:pPr>
    </w:p>
    <w:p w14:paraId="6247CF8C" w14:textId="77777777" w:rsidR="00381092" w:rsidRDefault="00381092">
      <w:pPr>
        <w:pStyle w:val="normal0"/>
        <w:widowControl w:val="0"/>
        <w:rPr>
          <w:rFonts w:ascii="Times New Roman" w:eastAsia="Times New Roman" w:hAnsi="Times New Roman" w:cs="Times New Roman"/>
          <w:sz w:val="20"/>
          <w:szCs w:val="20"/>
        </w:rPr>
      </w:pPr>
    </w:p>
    <w:p w14:paraId="77F22644" w14:textId="77777777" w:rsidR="006E7DDB" w:rsidRDefault="00381092">
      <w:pPr>
        <w:pStyle w:val="normal0"/>
        <w:widowControl w:val="0"/>
      </w:pPr>
      <w:r>
        <w:rPr>
          <w:rFonts w:ascii="Times New Roman" w:eastAsia="Times New Roman" w:hAnsi="Times New Roman" w:cs="Times New Roman"/>
          <w:sz w:val="20"/>
          <w:szCs w:val="20"/>
        </w:rPr>
        <w:lastRenderedPageBreak/>
        <w:t>16. In his Theory on Profit, this economist stated that real profits decrease as wages increase, and many attribute his ideas to the formulation of the Iron Law of Wages. For 10 points each:</w:t>
      </w:r>
    </w:p>
    <w:p w14:paraId="1FB2FAF0" w14:textId="77777777" w:rsidR="006E7DDB" w:rsidRDefault="00381092">
      <w:pPr>
        <w:pStyle w:val="normal0"/>
        <w:widowControl w:val="0"/>
      </w:pPr>
      <w:r>
        <w:rPr>
          <w:rFonts w:ascii="Times New Roman" w:eastAsia="Times New Roman" w:hAnsi="Times New Roman" w:cs="Times New Roman"/>
          <w:sz w:val="20"/>
          <w:szCs w:val="20"/>
        </w:rPr>
        <w:t xml:space="preserve">[10] Name this 19th century English economist and author of </w:t>
      </w:r>
      <w:r>
        <w:rPr>
          <w:rFonts w:ascii="Times New Roman" w:eastAsia="Times New Roman" w:hAnsi="Times New Roman" w:cs="Times New Roman"/>
          <w:i/>
          <w:sz w:val="20"/>
          <w:szCs w:val="20"/>
        </w:rPr>
        <w:t>Principles of Political Economy and Taxation</w:t>
      </w:r>
      <w:r>
        <w:rPr>
          <w:rFonts w:ascii="Times New Roman" w:eastAsia="Times New Roman" w:hAnsi="Times New Roman" w:cs="Times New Roman"/>
          <w:sz w:val="20"/>
          <w:szCs w:val="20"/>
        </w:rPr>
        <w:t xml:space="preserve">. </w:t>
      </w:r>
    </w:p>
    <w:p w14:paraId="305182F5" w14:textId="77777777" w:rsidR="006E7DDB" w:rsidRDefault="00381092">
      <w:pPr>
        <w:pStyle w:val="normal0"/>
        <w:widowControl w:val="0"/>
      </w:pPr>
      <w:r>
        <w:rPr>
          <w:rFonts w:ascii="Times New Roman" w:eastAsia="Times New Roman" w:hAnsi="Times New Roman" w:cs="Times New Roman"/>
          <w:sz w:val="20"/>
          <w:szCs w:val="20"/>
        </w:rPr>
        <w:t xml:space="preserve">ANSWER: David </w:t>
      </w:r>
      <w:r>
        <w:rPr>
          <w:rFonts w:ascii="Times New Roman" w:eastAsia="Times New Roman" w:hAnsi="Times New Roman" w:cs="Times New Roman"/>
          <w:b/>
          <w:sz w:val="20"/>
          <w:szCs w:val="20"/>
          <w:u w:val="single"/>
        </w:rPr>
        <w:t>Ricardo</w:t>
      </w:r>
    </w:p>
    <w:p w14:paraId="4219CC91" w14:textId="77777777" w:rsidR="006E7DDB" w:rsidRDefault="00381092">
      <w:pPr>
        <w:pStyle w:val="normal0"/>
        <w:widowControl w:val="0"/>
      </w:pPr>
      <w:r>
        <w:rPr>
          <w:rFonts w:ascii="Times New Roman" w:eastAsia="Times New Roman" w:hAnsi="Times New Roman" w:cs="Times New Roman"/>
          <w:sz w:val="20"/>
          <w:szCs w:val="20"/>
        </w:rPr>
        <w:t>[10] Ricardo formulated this theory, which stated that a nation should concentrate its resources in its strongest industries. I</w:t>
      </w:r>
      <w:r>
        <w:rPr>
          <w:rFonts w:ascii="Times New Roman" w:eastAsia="Times New Roman" w:hAnsi="Times New Roman" w:cs="Times New Roman"/>
          <w:sz w:val="20"/>
          <w:szCs w:val="20"/>
        </w:rPr>
        <w:t xml:space="preserve">n turn, the nation would get products that it lacked from other </w:t>
      </w:r>
      <w:proofErr w:type="gramStart"/>
      <w:r>
        <w:rPr>
          <w:rFonts w:ascii="Times New Roman" w:eastAsia="Times New Roman" w:hAnsi="Times New Roman" w:cs="Times New Roman"/>
          <w:sz w:val="20"/>
          <w:szCs w:val="20"/>
        </w:rPr>
        <w:t>nations which</w:t>
      </w:r>
      <w:proofErr w:type="gramEnd"/>
      <w:r>
        <w:rPr>
          <w:rFonts w:ascii="Times New Roman" w:eastAsia="Times New Roman" w:hAnsi="Times New Roman" w:cs="Times New Roman"/>
          <w:sz w:val="20"/>
          <w:szCs w:val="20"/>
        </w:rPr>
        <w:t xml:space="preserve"> did the same.</w:t>
      </w:r>
    </w:p>
    <w:p w14:paraId="72C9AF2A" w14:textId="77777777" w:rsidR="006E7DDB" w:rsidRDefault="00381092">
      <w:pPr>
        <w:pStyle w:val="normal0"/>
        <w:widowControl w:val="0"/>
      </w:pPr>
      <w:r>
        <w:rPr>
          <w:rFonts w:ascii="Times New Roman" w:eastAsia="Times New Roman" w:hAnsi="Times New Roman" w:cs="Times New Roman"/>
          <w:sz w:val="20"/>
          <w:szCs w:val="20"/>
        </w:rPr>
        <w:t xml:space="preserve">ANSWER: theory of </w:t>
      </w:r>
      <w:r>
        <w:rPr>
          <w:rFonts w:ascii="Times New Roman" w:eastAsia="Times New Roman" w:hAnsi="Times New Roman" w:cs="Times New Roman"/>
          <w:b/>
          <w:sz w:val="20"/>
          <w:szCs w:val="20"/>
          <w:u w:val="single"/>
        </w:rPr>
        <w:t>comparative advantage</w:t>
      </w:r>
    </w:p>
    <w:p w14:paraId="3E51CBF4" w14:textId="77777777" w:rsidR="006E7DDB" w:rsidRDefault="00381092">
      <w:pPr>
        <w:pStyle w:val="normal0"/>
        <w:widowControl w:val="0"/>
      </w:pPr>
      <w:r>
        <w:rPr>
          <w:rFonts w:ascii="Times New Roman" w:eastAsia="Times New Roman" w:hAnsi="Times New Roman" w:cs="Times New Roman"/>
          <w:sz w:val="20"/>
          <w:szCs w:val="20"/>
        </w:rPr>
        <w:t>[10] Ricardo also names this principle, which states that demand will remain unchanged when a government increases debt-fina</w:t>
      </w:r>
      <w:r>
        <w:rPr>
          <w:rFonts w:ascii="Times New Roman" w:eastAsia="Times New Roman" w:hAnsi="Times New Roman" w:cs="Times New Roman"/>
          <w:sz w:val="20"/>
          <w:szCs w:val="20"/>
        </w:rPr>
        <w:t>nced spending.</w:t>
      </w:r>
    </w:p>
    <w:p w14:paraId="630A267B" w14:textId="77777777" w:rsidR="006E7DDB" w:rsidRDefault="00381092">
      <w:pPr>
        <w:pStyle w:val="normal0"/>
        <w:widowControl w:val="0"/>
      </w:pPr>
      <w:r>
        <w:rPr>
          <w:rFonts w:ascii="Times New Roman" w:eastAsia="Times New Roman" w:hAnsi="Times New Roman" w:cs="Times New Roman"/>
          <w:sz w:val="20"/>
          <w:szCs w:val="20"/>
        </w:rPr>
        <w:t xml:space="preserve">ANSWER: Ricardian </w:t>
      </w:r>
      <w:r>
        <w:rPr>
          <w:rFonts w:ascii="Times New Roman" w:eastAsia="Times New Roman" w:hAnsi="Times New Roman" w:cs="Times New Roman"/>
          <w:b/>
          <w:sz w:val="20"/>
          <w:szCs w:val="20"/>
          <w:u w:val="single"/>
        </w:rPr>
        <w:t>equivalence</w:t>
      </w:r>
      <w:r>
        <w:rPr>
          <w:rFonts w:ascii="Times New Roman" w:eastAsia="Times New Roman" w:hAnsi="Times New Roman" w:cs="Times New Roman"/>
          <w:sz w:val="20"/>
          <w:szCs w:val="20"/>
        </w:rPr>
        <w:t xml:space="preserve"> [accept Barro-Ricardo </w:t>
      </w:r>
      <w:r>
        <w:rPr>
          <w:rFonts w:ascii="Times New Roman" w:eastAsia="Times New Roman" w:hAnsi="Times New Roman" w:cs="Times New Roman"/>
          <w:b/>
          <w:sz w:val="20"/>
          <w:szCs w:val="20"/>
          <w:u w:val="single"/>
        </w:rPr>
        <w:t>equivalence</w:t>
      </w:r>
      <w:r>
        <w:rPr>
          <w:rFonts w:ascii="Times New Roman" w:eastAsia="Times New Roman" w:hAnsi="Times New Roman" w:cs="Times New Roman"/>
          <w:sz w:val="20"/>
          <w:szCs w:val="20"/>
        </w:rPr>
        <w:t xml:space="preserve"> proposition]</w:t>
      </w:r>
    </w:p>
    <w:p w14:paraId="17732A88" w14:textId="77777777" w:rsidR="006E7DDB" w:rsidRDefault="006E7DDB">
      <w:pPr>
        <w:pStyle w:val="normal0"/>
        <w:widowControl w:val="0"/>
      </w:pPr>
    </w:p>
    <w:p w14:paraId="383361D3" w14:textId="77777777" w:rsidR="006E7DDB" w:rsidRDefault="00381092">
      <w:pPr>
        <w:pStyle w:val="normal0"/>
      </w:pPr>
      <w:r>
        <w:rPr>
          <w:rFonts w:ascii="Times New Roman" w:eastAsia="Times New Roman" w:hAnsi="Times New Roman" w:cs="Times New Roman"/>
          <w:sz w:val="20"/>
          <w:szCs w:val="20"/>
        </w:rPr>
        <w:t>17. Many composers throughout history sought to improve and develop the standards for music education. For 10 points each:</w:t>
      </w:r>
    </w:p>
    <w:p w14:paraId="263C9AE5" w14:textId="77777777" w:rsidR="006E7DDB" w:rsidRDefault="00381092">
      <w:pPr>
        <w:pStyle w:val="normal0"/>
      </w:pPr>
      <w:r>
        <w:rPr>
          <w:rFonts w:ascii="Times New Roman" w:eastAsia="Times New Roman" w:hAnsi="Times New Roman" w:cs="Times New Roman"/>
          <w:sz w:val="20"/>
          <w:szCs w:val="20"/>
        </w:rPr>
        <w:t>[10] Name this work subtitled “Variation</w:t>
      </w:r>
      <w:r>
        <w:rPr>
          <w:rFonts w:ascii="Times New Roman" w:eastAsia="Times New Roman" w:hAnsi="Times New Roman" w:cs="Times New Roman"/>
          <w:sz w:val="20"/>
          <w:szCs w:val="20"/>
        </w:rPr>
        <w:t>s and Fugue on a Theme of Purcell,” in which each instrument family repeats a theme first stated by the entire orchestra. It was written to teach the title subjects about the different instruments.</w:t>
      </w:r>
    </w:p>
    <w:p w14:paraId="7E0F025A" w14:textId="77777777" w:rsidR="006E7DDB" w:rsidRDefault="0038109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Young Person’s Guide to the Orchestra</w:t>
      </w:r>
    </w:p>
    <w:p w14:paraId="20DA3B9F" w14:textId="77777777" w:rsidR="006E7DDB" w:rsidRDefault="00381092">
      <w:pPr>
        <w:pStyle w:val="normal0"/>
      </w:pPr>
      <w:r>
        <w:rPr>
          <w:rFonts w:ascii="Times New Roman" w:eastAsia="Times New Roman" w:hAnsi="Times New Roman" w:cs="Times New Roman"/>
          <w:sz w:val="20"/>
          <w:szCs w:val="20"/>
        </w:rPr>
        <w:t>[10] Thi</w:t>
      </w:r>
      <w:r>
        <w:rPr>
          <w:rFonts w:ascii="Times New Roman" w:eastAsia="Times New Roman" w:hAnsi="Times New Roman" w:cs="Times New Roman"/>
          <w:sz w:val="20"/>
          <w:szCs w:val="20"/>
        </w:rPr>
        <w:t xml:space="preserve">s British composer of </w:t>
      </w:r>
      <w:r>
        <w:rPr>
          <w:rFonts w:ascii="Times New Roman" w:eastAsia="Times New Roman" w:hAnsi="Times New Roman" w:cs="Times New Roman"/>
          <w:i/>
          <w:sz w:val="20"/>
          <w:szCs w:val="20"/>
        </w:rPr>
        <w:t>The Young Person’s Guide to the Orchestra</w:t>
      </w:r>
      <w:r>
        <w:rPr>
          <w:rFonts w:ascii="Times New Roman" w:eastAsia="Times New Roman" w:hAnsi="Times New Roman" w:cs="Times New Roman"/>
          <w:sz w:val="20"/>
          <w:szCs w:val="20"/>
        </w:rPr>
        <w:t xml:space="preserve"> is also known for works such as his </w:t>
      </w:r>
      <w:r>
        <w:rPr>
          <w:rFonts w:ascii="Times New Roman" w:eastAsia="Times New Roman" w:hAnsi="Times New Roman" w:cs="Times New Roman"/>
          <w:i/>
          <w:sz w:val="20"/>
          <w:szCs w:val="20"/>
        </w:rPr>
        <w:t>War Requiem</w:t>
      </w:r>
      <w:r>
        <w:rPr>
          <w:rFonts w:ascii="Times New Roman" w:eastAsia="Times New Roman" w:hAnsi="Times New Roman" w:cs="Times New Roman"/>
          <w:sz w:val="20"/>
          <w:szCs w:val="20"/>
        </w:rPr>
        <w:t xml:space="preserve"> and opera </w:t>
      </w:r>
      <w:r>
        <w:rPr>
          <w:rFonts w:ascii="Times New Roman" w:eastAsia="Times New Roman" w:hAnsi="Times New Roman" w:cs="Times New Roman"/>
          <w:i/>
          <w:sz w:val="20"/>
          <w:szCs w:val="20"/>
        </w:rPr>
        <w:t>Peter Grimes</w:t>
      </w:r>
      <w:r>
        <w:rPr>
          <w:rFonts w:ascii="Times New Roman" w:eastAsia="Times New Roman" w:hAnsi="Times New Roman" w:cs="Times New Roman"/>
          <w:sz w:val="20"/>
          <w:szCs w:val="20"/>
        </w:rPr>
        <w:t>.</w:t>
      </w:r>
    </w:p>
    <w:p w14:paraId="6F2DFF3A" w14:textId="77777777" w:rsidR="006E7DDB" w:rsidRDefault="00381092">
      <w:pPr>
        <w:pStyle w:val="normal0"/>
      </w:pPr>
      <w:r>
        <w:rPr>
          <w:rFonts w:ascii="Times New Roman" w:eastAsia="Times New Roman" w:hAnsi="Times New Roman" w:cs="Times New Roman"/>
          <w:sz w:val="20"/>
          <w:szCs w:val="20"/>
        </w:rPr>
        <w:t xml:space="preserve">ANSWER: Benjamin </w:t>
      </w:r>
      <w:r>
        <w:rPr>
          <w:rFonts w:ascii="Times New Roman" w:eastAsia="Times New Roman" w:hAnsi="Times New Roman" w:cs="Times New Roman"/>
          <w:b/>
          <w:sz w:val="20"/>
          <w:szCs w:val="20"/>
          <w:u w:val="single"/>
        </w:rPr>
        <w:t>Britten</w:t>
      </w:r>
    </w:p>
    <w:p w14:paraId="52A54450" w14:textId="77777777" w:rsidR="006E7DDB" w:rsidRDefault="00381092">
      <w:pPr>
        <w:pStyle w:val="normal0"/>
      </w:pPr>
      <w:r>
        <w:rPr>
          <w:rFonts w:ascii="Times New Roman" w:eastAsia="Times New Roman" w:hAnsi="Times New Roman" w:cs="Times New Roman"/>
          <w:sz w:val="20"/>
          <w:szCs w:val="20"/>
        </w:rPr>
        <w:t>[10] Another important figure in music education was this Austrian composer of études and other</w:t>
      </w:r>
      <w:r>
        <w:rPr>
          <w:rFonts w:ascii="Times New Roman" w:eastAsia="Times New Roman" w:hAnsi="Times New Roman" w:cs="Times New Roman"/>
          <w:sz w:val="20"/>
          <w:szCs w:val="20"/>
        </w:rPr>
        <w:t xml:space="preserve"> study books for pianists, including </w:t>
      </w:r>
      <w:r>
        <w:rPr>
          <w:rFonts w:ascii="Times New Roman" w:eastAsia="Times New Roman" w:hAnsi="Times New Roman" w:cs="Times New Roman"/>
          <w:i/>
          <w:sz w:val="20"/>
          <w:szCs w:val="20"/>
        </w:rPr>
        <w:t>The Art of Finger Dexterity</w:t>
      </w:r>
      <w:r>
        <w:rPr>
          <w:rFonts w:ascii="Times New Roman" w:eastAsia="Times New Roman" w:hAnsi="Times New Roman" w:cs="Times New Roman"/>
          <w:sz w:val="20"/>
          <w:szCs w:val="20"/>
        </w:rPr>
        <w:t>. Claude Debussy wrote his first of 12 piano études after this man.</w:t>
      </w:r>
    </w:p>
    <w:p w14:paraId="293A8ECD" w14:textId="77777777" w:rsidR="006E7DDB" w:rsidRDefault="00381092">
      <w:pPr>
        <w:pStyle w:val="normal0"/>
      </w:pPr>
      <w:r>
        <w:rPr>
          <w:rFonts w:ascii="Times New Roman" w:eastAsia="Times New Roman" w:hAnsi="Times New Roman" w:cs="Times New Roman"/>
          <w:sz w:val="20"/>
          <w:szCs w:val="20"/>
        </w:rPr>
        <w:t xml:space="preserve">ANSWER: Carl </w:t>
      </w:r>
      <w:r>
        <w:rPr>
          <w:rFonts w:ascii="Times New Roman" w:eastAsia="Times New Roman" w:hAnsi="Times New Roman" w:cs="Times New Roman"/>
          <w:b/>
          <w:sz w:val="20"/>
          <w:szCs w:val="20"/>
          <w:u w:val="single"/>
        </w:rPr>
        <w:t>Czerny</w:t>
      </w:r>
      <w:r>
        <w:rPr>
          <w:rFonts w:ascii="Times New Roman" w:eastAsia="Times New Roman" w:hAnsi="Times New Roman" w:cs="Times New Roman"/>
          <w:sz w:val="20"/>
          <w:szCs w:val="20"/>
        </w:rPr>
        <w:t xml:space="preserve"> &lt;BM&gt;</w:t>
      </w:r>
    </w:p>
    <w:p w14:paraId="46850ADD" w14:textId="77777777" w:rsidR="006E7DDB" w:rsidRDefault="006E7DDB">
      <w:pPr>
        <w:pStyle w:val="normal0"/>
        <w:widowControl w:val="0"/>
      </w:pPr>
    </w:p>
    <w:p w14:paraId="78FEA98E" w14:textId="77777777" w:rsidR="006E7DDB" w:rsidRDefault="00381092">
      <w:pPr>
        <w:pStyle w:val="normal0"/>
        <w:widowControl w:val="0"/>
      </w:pPr>
      <w:r>
        <w:rPr>
          <w:rFonts w:ascii="Times New Roman" w:eastAsia="Times New Roman" w:hAnsi="Times New Roman" w:cs="Times New Roman"/>
          <w:sz w:val="20"/>
          <w:szCs w:val="20"/>
        </w:rPr>
        <w:t>18. The first lunar landing occurred on July 20, 1969 with this flight. For 10 points each:</w:t>
      </w:r>
    </w:p>
    <w:p w14:paraId="5CBBB4A7" w14:textId="77777777" w:rsidR="006E7DDB" w:rsidRDefault="00381092">
      <w:pPr>
        <w:pStyle w:val="normal0"/>
        <w:widowControl w:val="0"/>
      </w:pPr>
      <w:r>
        <w:rPr>
          <w:rFonts w:ascii="Times New Roman" w:eastAsia="Times New Roman" w:hAnsi="Times New Roman" w:cs="Times New Roman"/>
          <w:sz w:val="20"/>
          <w:szCs w:val="20"/>
        </w:rPr>
        <w:t>[10] N</w:t>
      </w:r>
      <w:r>
        <w:rPr>
          <w:rFonts w:ascii="Times New Roman" w:eastAsia="Times New Roman" w:hAnsi="Times New Roman" w:cs="Times New Roman"/>
          <w:sz w:val="20"/>
          <w:szCs w:val="20"/>
        </w:rPr>
        <w:t>ame this NASA spacecraft, the first to bring humans onto the surface of the moon. Neil Armstrong, Buzz Aldrin, and Michael Collins were the humans that occupied this ship.</w:t>
      </w:r>
    </w:p>
    <w:p w14:paraId="280E657A" w14:textId="77777777" w:rsidR="006E7DDB" w:rsidRDefault="0038109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Apollo 11</w:t>
      </w:r>
    </w:p>
    <w:p w14:paraId="4B57C7FF" w14:textId="77777777" w:rsidR="006E7DDB" w:rsidRDefault="00381092">
      <w:pPr>
        <w:pStyle w:val="normal0"/>
        <w:widowControl w:val="0"/>
      </w:pPr>
      <w:r>
        <w:rPr>
          <w:rFonts w:ascii="Times New Roman" w:eastAsia="Times New Roman" w:hAnsi="Times New Roman" w:cs="Times New Roman"/>
          <w:sz w:val="20"/>
          <w:szCs w:val="20"/>
        </w:rPr>
        <w:t xml:space="preserve">[10] Apollo 11 left Earth from this NASA-run launch pad, which is </w:t>
      </w:r>
      <w:r>
        <w:rPr>
          <w:rFonts w:ascii="Times New Roman" w:eastAsia="Times New Roman" w:hAnsi="Times New Roman" w:cs="Times New Roman"/>
          <w:sz w:val="20"/>
          <w:szCs w:val="20"/>
        </w:rPr>
        <w:t>also the site of the launch of Voyager 1.</w:t>
      </w:r>
    </w:p>
    <w:p w14:paraId="01A050D7" w14:textId="77777777" w:rsidR="006E7DDB" w:rsidRDefault="00381092">
      <w:pPr>
        <w:pStyle w:val="normal0"/>
        <w:widowControl w:val="0"/>
      </w:pPr>
      <w:r>
        <w:rPr>
          <w:rFonts w:ascii="Times New Roman" w:eastAsia="Times New Roman" w:hAnsi="Times New Roman" w:cs="Times New Roman"/>
          <w:sz w:val="20"/>
          <w:szCs w:val="20"/>
        </w:rPr>
        <w:t xml:space="preserve">Answer: John F. </w:t>
      </w:r>
      <w:r>
        <w:rPr>
          <w:rFonts w:ascii="Times New Roman" w:eastAsia="Times New Roman" w:hAnsi="Times New Roman" w:cs="Times New Roman"/>
          <w:b/>
          <w:sz w:val="20"/>
          <w:szCs w:val="20"/>
          <w:u w:val="single"/>
        </w:rPr>
        <w:t>K</w:t>
      </w:r>
      <w:r>
        <w:rPr>
          <w:rFonts w:ascii="Times New Roman" w:eastAsia="Times New Roman" w:hAnsi="Times New Roman" w:cs="Times New Roman"/>
          <w:sz w:val="20"/>
          <w:szCs w:val="20"/>
        </w:rPr>
        <w:t xml:space="preserve">ennedy </w:t>
      </w:r>
      <w:r>
        <w:rPr>
          <w:rFonts w:ascii="Times New Roman" w:eastAsia="Times New Roman" w:hAnsi="Times New Roman" w:cs="Times New Roman"/>
          <w:b/>
          <w:sz w:val="20"/>
          <w:szCs w:val="20"/>
          <w:u w:val="single"/>
        </w:rPr>
        <w:t>S</w:t>
      </w:r>
      <w:r>
        <w:rPr>
          <w:rFonts w:ascii="Times New Roman" w:eastAsia="Times New Roman" w:hAnsi="Times New Roman" w:cs="Times New Roman"/>
          <w:sz w:val="20"/>
          <w:szCs w:val="20"/>
        </w:rPr>
        <w:t xml:space="preserve">pace </w:t>
      </w:r>
      <w:r>
        <w:rPr>
          <w:rFonts w:ascii="Times New Roman" w:eastAsia="Times New Roman" w:hAnsi="Times New Roman" w:cs="Times New Roman"/>
          <w:b/>
          <w:sz w:val="20"/>
          <w:szCs w:val="20"/>
          <w:u w:val="single"/>
        </w:rPr>
        <w:t>C</w:t>
      </w:r>
      <w:r>
        <w:rPr>
          <w:rFonts w:ascii="Times New Roman" w:eastAsia="Times New Roman" w:hAnsi="Times New Roman" w:cs="Times New Roman"/>
          <w:sz w:val="20"/>
          <w:szCs w:val="20"/>
        </w:rPr>
        <w:t xml:space="preserve">enter [accept </w:t>
      </w:r>
      <w:r>
        <w:rPr>
          <w:rFonts w:ascii="Times New Roman" w:eastAsia="Times New Roman" w:hAnsi="Times New Roman" w:cs="Times New Roman"/>
          <w:b/>
          <w:sz w:val="20"/>
          <w:szCs w:val="20"/>
          <w:u w:val="single"/>
        </w:rPr>
        <w:t>Cape Canaveral</w:t>
      </w:r>
      <w:r>
        <w:rPr>
          <w:rFonts w:ascii="Times New Roman" w:eastAsia="Times New Roman" w:hAnsi="Times New Roman" w:cs="Times New Roman"/>
          <w:sz w:val="20"/>
          <w:szCs w:val="20"/>
        </w:rPr>
        <w:t>]</w:t>
      </w:r>
    </w:p>
    <w:p w14:paraId="7E49FB5A" w14:textId="77777777" w:rsidR="006E7DDB" w:rsidRDefault="00381092">
      <w:pPr>
        <w:pStyle w:val="normal0"/>
        <w:widowControl w:val="0"/>
      </w:pPr>
      <w:r>
        <w:rPr>
          <w:rFonts w:ascii="Times New Roman" w:eastAsia="Times New Roman" w:hAnsi="Times New Roman" w:cs="Times New Roman"/>
          <w:sz w:val="20"/>
          <w:szCs w:val="20"/>
        </w:rPr>
        <w:t>[10] This Caltech-managed organization, which constructed Voyager 1, is also partnered with NASA in its operation. This organization also constructed the</w:t>
      </w:r>
      <w:r>
        <w:rPr>
          <w:rFonts w:ascii="Times New Roman" w:eastAsia="Times New Roman" w:hAnsi="Times New Roman" w:cs="Times New Roman"/>
          <w:sz w:val="20"/>
          <w:szCs w:val="20"/>
        </w:rPr>
        <w:t xml:space="preserve"> Mars rover Curiosity.</w:t>
      </w:r>
    </w:p>
    <w:p w14:paraId="773CB530" w14:textId="77777777" w:rsidR="006E7DDB" w:rsidRDefault="0038109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w:t>
      </w:r>
      <w:r>
        <w:rPr>
          <w:rFonts w:ascii="Times New Roman" w:eastAsia="Times New Roman" w:hAnsi="Times New Roman" w:cs="Times New Roman"/>
          <w:sz w:val="20"/>
          <w:szCs w:val="20"/>
        </w:rPr>
        <w:t xml:space="preserve">et </w:t>
      </w:r>
      <w:r>
        <w:rPr>
          <w:rFonts w:ascii="Times New Roman" w:eastAsia="Times New Roman" w:hAnsi="Times New Roman" w:cs="Times New Roman"/>
          <w:b/>
          <w:sz w:val="20"/>
          <w:szCs w:val="20"/>
          <w:u w:val="single"/>
        </w:rPr>
        <w:t>P</w:t>
      </w:r>
      <w:r>
        <w:rPr>
          <w:rFonts w:ascii="Times New Roman" w:eastAsia="Times New Roman" w:hAnsi="Times New Roman" w:cs="Times New Roman"/>
          <w:sz w:val="20"/>
          <w:szCs w:val="20"/>
        </w:rPr>
        <w:t xml:space="preserve">ropulsion </w:t>
      </w:r>
      <w:r>
        <w:rPr>
          <w:rFonts w:ascii="Times New Roman" w:eastAsia="Times New Roman" w:hAnsi="Times New Roman" w:cs="Times New Roman"/>
          <w:b/>
          <w:sz w:val="20"/>
          <w:szCs w:val="20"/>
          <w:u w:val="single"/>
        </w:rPr>
        <w:t>L</w:t>
      </w:r>
      <w:r>
        <w:rPr>
          <w:rFonts w:ascii="Times New Roman" w:eastAsia="Times New Roman" w:hAnsi="Times New Roman" w:cs="Times New Roman"/>
          <w:sz w:val="20"/>
          <w:szCs w:val="20"/>
        </w:rPr>
        <w:t>aboratory &lt;GA&gt;</w:t>
      </w:r>
    </w:p>
    <w:p w14:paraId="6EFFE3CD" w14:textId="77777777" w:rsidR="006E7DDB" w:rsidRDefault="006E7DDB">
      <w:pPr>
        <w:pStyle w:val="normal0"/>
        <w:widowControl w:val="0"/>
      </w:pPr>
    </w:p>
    <w:p w14:paraId="69D328EE" w14:textId="77777777" w:rsidR="006E7DDB" w:rsidRDefault="00381092">
      <w:pPr>
        <w:pStyle w:val="normal0"/>
        <w:widowControl w:val="0"/>
      </w:pPr>
      <w:r>
        <w:rPr>
          <w:rFonts w:ascii="Times New Roman" w:eastAsia="Times New Roman" w:hAnsi="Times New Roman" w:cs="Times New Roman"/>
          <w:sz w:val="20"/>
          <w:szCs w:val="20"/>
        </w:rPr>
        <w:t>19. In one of this man’s works, Doña Maria mends her relationship with her daughter in Spain, only to return home to Peru and fall victim to the collapse of the title structure. For 10 points each:</w:t>
      </w:r>
    </w:p>
    <w:p w14:paraId="64D61D3B" w14:textId="77777777" w:rsidR="006E7DDB" w:rsidRDefault="00381092">
      <w:pPr>
        <w:pStyle w:val="normal0"/>
      </w:pPr>
      <w:r>
        <w:rPr>
          <w:rFonts w:ascii="Times New Roman" w:eastAsia="Times New Roman" w:hAnsi="Times New Roman" w:cs="Times New Roman"/>
          <w:sz w:val="20"/>
          <w:szCs w:val="20"/>
        </w:rPr>
        <w:t xml:space="preserve">[10] Name this author of </w:t>
      </w:r>
      <w:r>
        <w:rPr>
          <w:rFonts w:ascii="Times New Roman" w:eastAsia="Times New Roman" w:hAnsi="Times New Roman" w:cs="Times New Roman"/>
          <w:i/>
          <w:sz w:val="20"/>
          <w:szCs w:val="20"/>
        </w:rPr>
        <w:t>The Bridge of San Luis Rey</w:t>
      </w:r>
      <w:r>
        <w:rPr>
          <w:rFonts w:ascii="Times New Roman" w:eastAsia="Times New Roman" w:hAnsi="Times New Roman" w:cs="Times New Roman"/>
          <w:sz w:val="20"/>
          <w:szCs w:val="20"/>
        </w:rPr>
        <w:t>, who c</w:t>
      </w:r>
      <w:r>
        <w:rPr>
          <w:rFonts w:ascii="Times New Roman" w:eastAsia="Times New Roman" w:hAnsi="Times New Roman" w:cs="Times New Roman"/>
          <w:sz w:val="20"/>
          <w:szCs w:val="20"/>
        </w:rPr>
        <w:t xml:space="preserve">reated George and the Antrobus family in his play </w:t>
      </w:r>
      <w:r>
        <w:rPr>
          <w:rFonts w:ascii="Times New Roman" w:eastAsia="Times New Roman" w:hAnsi="Times New Roman" w:cs="Times New Roman"/>
          <w:i/>
          <w:sz w:val="20"/>
          <w:szCs w:val="20"/>
        </w:rPr>
        <w:t>The Skin of Our Teeth</w:t>
      </w:r>
      <w:r>
        <w:rPr>
          <w:rFonts w:ascii="Times New Roman" w:eastAsia="Times New Roman" w:hAnsi="Times New Roman" w:cs="Times New Roman"/>
          <w:sz w:val="20"/>
          <w:szCs w:val="20"/>
        </w:rPr>
        <w:t>.</w:t>
      </w:r>
    </w:p>
    <w:p w14:paraId="052C5A6C" w14:textId="77777777" w:rsidR="006E7DDB" w:rsidRDefault="00381092">
      <w:pPr>
        <w:pStyle w:val="normal0"/>
      </w:pPr>
      <w:r>
        <w:rPr>
          <w:rFonts w:ascii="Times New Roman" w:eastAsia="Times New Roman" w:hAnsi="Times New Roman" w:cs="Times New Roman"/>
          <w:sz w:val="20"/>
          <w:szCs w:val="20"/>
        </w:rPr>
        <w:t xml:space="preserve">ANSWER: Thornton </w:t>
      </w:r>
      <w:r>
        <w:rPr>
          <w:rFonts w:ascii="Times New Roman" w:eastAsia="Times New Roman" w:hAnsi="Times New Roman" w:cs="Times New Roman"/>
          <w:b/>
          <w:sz w:val="20"/>
          <w:szCs w:val="20"/>
          <w:u w:val="single"/>
        </w:rPr>
        <w:t>Wilder</w:t>
      </w:r>
    </w:p>
    <w:p w14:paraId="119589A0" w14:textId="77777777" w:rsidR="006E7DDB" w:rsidRDefault="00381092">
      <w:pPr>
        <w:pStyle w:val="normal0"/>
      </w:pPr>
      <w:r>
        <w:rPr>
          <w:rFonts w:ascii="Times New Roman" w:eastAsia="Times New Roman" w:hAnsi="Times New Roman" w:cs="Times New Roman"/>
          <w:sz w:val="20"/>
          <w:szCs w:val="20"/>
        </w:rPr>
        <w:t>[10] Wilder set this play in Grover’s Corners. It includes the “Stage Manager” who announces the deaths of Simon Stimson and a parent of each of the lovers Emi</w:t>
      </w:r>
      <w:r>
        <w:rPr>
          <w:rFonts w:ascii="Times New Roman" w:eastAsia="Times New Roman" w:hAnsi="Times New Roman" w:cs="Times New Roman"/>
          <w:sz w:val="20"/>
          <w:szCs w:val="20"/>
        </w:rPr>
        <w:t>ly Webb and George Gibbs.</w:t>
      </w:r>
    </w:p>
    <w:p w14:paraId="30CD6EEE" w14:textId="77777777" w:rsidR="006E7DDB" w:rsidRDefault="0038109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Our Town</w:t>
      </w:r>
    </w:p>
    <w:p w14:paraId="542575F4" w14:textId="77777777" w:rsidR="006E7DDB" w:rsidRDefault="00381092">
      <w:pPr>
        <w:pStyle w:val="normal0"/>
      </w:pPr>
      <w:r>
        <w:rPr>
          <w:rFonts w:ascii="Times New Roman" w:eastAsia="Times New Roman" w:hAnsi="Times New Roman" w:cs="Times New Roman"/>
          <w:sz w:val="20"/>
          <w:szCs w:val="20"/>
        </w:rPr>
        <w:t xml:space="preserve">[10] The first act of </w:t>
      </w:r>
      <w:r>
        <w:rPr>
          <w:rFonts w:ascii="Times New Roman" w:eastAsia="Times New Roman" w:hAnsi="Times New Roman" w:cs="Times New Roman"/>
          <w:i/>
          <w:sz w:val="20"/>
          <w:szCs w:val="20"/>
        </w:rPr>
        <w:t>The Skin of Our Teeth</w:t>
      </w:r>
      <w:r>
        <w:rPr>
          <w:rFonts w:ascii="Times New Roman" w:eastAsia="Times New Roman" w:hAnsi="Times New Roman" w:cs="Times New Roman"/>
          <w:sz w:val="20"/>
          <w:szCs w:val="20"/>
        </w:rPr>
        <w:t xml:space="preserve"> is set just before one of these events begins. Doris Lessing’s novel </w:t>
      </w:r>
      <w:r>
        <w:rPr>
          <w:rFonts w:ascii="Times New Roman" w:eastAsia="Times New Roman" w:hAnsi="Times New Roman" w:cs="Times New Roman"/>
          <w:i/>
          <w:sz w:val="20"/>
          <w:szCs w:val="20"/>
        </w:rPr>
        <w:t>Mara and Dann</w:t>
      </w:r>
      <w:r>
        <w:rPr>
          <w:rFonts w:ascii="Times New Roman" w:eastAsia="Times New Roman" w:hAnsi="Times New Roman" w:cs="Times New Roman"/>
          <w:sz w:val="20"/>
          <w:szCs w:val="20"/>
        </w:rPr>
        <w:t xml:space="preserve"> is set during one of these geological events.</w:t>
      </w:r>
    </w:p>
    <w:p w14:paraId="3C2AF525" w14:textId="77777777" w:rsidR="006E7DDB" w:rsidRDefault="0038109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ice age</w:t>
      </w:r>
      <w:r>
        <w:rPr>
          <w:rFonts w:ascii="Times New Roman" w:eastAsia="Times New Roman" w:hAnsi="Times New Roman" w:cs="Times New Roman"/>
          <w:sz w:val="20"/>
          <w:szCs w:val="20"/>
        </w:rPr>
        <w:t xml:space="preserve"> &lt;NB&gt;</w:t>
      </w:r>
    </w:p>
    <w:p w14:paraId="570B6EAC" w14:textId="77777777" w:rsidR="006E7DDB" w:rsidRDefault="006E7DDB">
      <w:pPr>
        <w:pStyle w:val="normal0"/>
        <w:widowControl w:val="0"/>
      </w:pPr>
    </w:p>
    <w:p w14:paraId="6CA19B57" w14:textId="77777777" w:rsidR="006E7DDB" w:rsidRDefault="00381092">
      <w:pPr>
        <w:pStyle w:val="normal0"/>
        <w:widowControl w:val="0"/>
      </w:pPr>
      <w:r>
        <w:rPr>
          <w:rFonts w:ascii="Times New Roman" w:eastAsia="Times New Roman" w:hAnsi="Times New Roman" w:cs="Times New Roman"/>
          <w:sz w:val="20"/>
          <w:szCs w:val="20"/>
        </w:rPr>
        <w:t xml:space="preserve">20. One leader of </w:t>
      </w:r>
      <w:r>
        <w:rPr>
          <w:rFonts w:ascii="Times New Roman" w:eastAsia="Times New Roman" w:hAnsi="Times New Roman" w:cs="Times New Roman"/>
          <w:sz w:val="20"/>
          <w:szCs w:val="20"/>
        </w:rPr>
        <w:t>this polity later hired Adalbert Falk, who introduced the May Laws, to weaken the Catholic Center party. For 10 points each:</w:t>
      </w:r>
    </w:p>
    <w:p w14:paraId="0ED1572A" w14:textId="77777777" w:rsidR="006E7DDB" w:rsidRDefault="00381092">
      <w:pPr>
        <w:pStyle w:val="normal0"/>
        <w:widowControl w:val="0"/>
      </w:pPr>
      <w:r>
        <w:rPr>
          <w:rFonts w:ascii="Times New Roman" w:eastAsia="Times New Roman" w:hAnsi="Times New Roman" w:cs="Times New Roman"/>
          <w:sz w:val="20"/>
          <w:szCs w:val="20"/>
        </w:rPr>
        <w:t>[10] Name this nation, home of Otto von Bismarck, and which unified Germany in 1871 after a war with France.</w:t>
      </w:r>
    </w:p>
    <w:p w14:paraId="100991CB" w14:textId="77777777" w:rsidR="006E7DDB" w:rsidRDefault="0038109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Prussia</w:t>
      </w:r>
    </w:p>
    <w:p w14:paraId="5A2AE0AD" w14:textId="77777777" w:rsidR="006E7DDB" w:rsidRDefault="00381092">
      <w:pPr>
        <w:pStyle w:val="normal0"/>
        <w:widowControl w:val="0"/>
      </w:pPr>
      <w:r>
        <w:rPr>
          <w:rFonts w:ascii="Times New Roman" w:eastAsia="Times New Roman" w:hAnsi="Times New Roman" w:cs="Times New Roman"/>
          <w:sz w:val="20"/>
          <w:szCs w:val="20"/>
        </w:rPr>
        <w:t>[10] B</w:t>
      </w:r>
      <w:r>
        <w:rPr>
          <w:rFonts w:ascii="Times New Roman" w:eastAsia="Times New Roman" w:hAnsi="Times New Roman" w:cs="Times New Roman"/>
          <w:sz w:val="20"/>
          <w:szCs w:val="20"/>
        </w:rPr>
        <w:t xml:space="preserve">ismarck’s </w:t>
      </w:r>
      <w:r>
        <w:rPr>
          <w:rFonts w:ascii="Times New Roman" w:eastAsia="Times New Roman" w:hAnsi="Times New Roman" w:cs="Times New Roman"/>
          <w:i/>
          <w:sz w:val="20"/>
          <w:szCs w:val="20"/>
        </w:rPr>
        <w:t xml:space="preserve">Kulturkampf </w:t>
      </w:r>
      <w:r>
        <w:rPr>
          <w:rFonts w:ascii="Times New Roman" w:eastAsia="Times New Roman" w:hAnsi="Times New Roman" w:cs="Times New Roman"/>
          <w:sz w:val="20"/>
          <w:szCs w:val="20"/>
        </w:rPr>
        <w:t xml:space="preserve">was directed against Catholics, but this other </w:t>
      </w:r>
      <w:proofErr w:type="gramStart"/>
      <w:r>
        <w:rPr>
          <w:rFonts w:ascii="Times New Roman" w:eastAsia="Times New Roman" w:hAnsi="Times New Roman" w:cs="Times New Roman"/>
          <w:sz w:val="20"/>
          <w:szCs w:val="20"/>
        </w:rPr>
        <w:t>newly-formed</w:t>
      </w:r>
      <w:proofErr w:type="gramEnd"/>
      <w:r>
        <w:rPr>
          <w:rFonts w:ascii="Times New Roman" w:eastAsia="Times New Roman" w:hAnsi="Times New Roman" w:cs="Times New Roman"/>
          <w:sz w:val="20"/>
          <w:szCs w:val="20"/>
        </w:rPr>
        <w:t xml:space="preserve"> party was also targeted by Bismarck. It went underground as trade unions were banned in 1878, after Wilhelm I survived two assassination attempts blamed on it.</w:t>
      </w:r>
    </w:p>
    <w:p w14:paraId="39FA3513" w14:textId="77777777" w:rsidR="006E7DDB" w:rsidRDefault="0038109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Social</w:t>
      </w:r>
      <w:r>
        <w:rPr>
          <w:rFonts w:ascii="Times New Roman" w:eastAsia="Times New Roman" w:hAnsi="Times New Roman" w:cs="Times New Roman"/>
          <w:b/>
          <w:sz w:val="20"/>
          <w:szCs w:val="20"/>
          <w:u w:val="single"/>
        </w:rPr>
        <w:t xml:space="preserve"> Democrat</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Socialist</w:t>
      </w:r>
      <w:r>
        <w:rPr>
          <w:rFonts w:ascii="Times New Roman" w:eastAsia="Times New Roman" w:hAnsi="Times New Roman" w:cs="Times New Roman"/>
          <w:sz w:val="20"/>
          <w:szCs w:val="20"/>
        </w:rPr>
        <w:t xml:space="preserve">s or </w:t>
      </w:r>
      <w:r>
        <w:rPr>
          <w:rFonts w:ascii="Times New Roman" w:eastAsia="Times New Roman" w:hAnsi="Times New Roman" w:cs="Times New Roman"/>
          <w:b/>
          <w:sz w:val="20"/>
          <w:szCs w:val="20"/>
          <w:u w:val="single"/>
        </w:rPr>
        <w:t>SPD</w:t>
      </w:r>
      <w:r>
        <w:rPr>
          <w:rFonts w:ascii="Times New Roman" w:eastAsia="Times New Roman" w:hAnsi="Times New Roman" w:cs="Times New Roman"/>
          <w:sz w:val="20"/>
          <w:szCs w:val="20"/>
        </w:rPr>
        <w:t>)</w:t>
      </w:r>
    </w:p>
    <w:p w14:paraId="4ED2E6C7" w14:textId="77777777" w:rsidR="006E7DDB" w:rsidRDefault="00381092">
      <w:pPr>
        <w:pStyle w:val="normal0"/>
        <w:widowControl w:val="0"/>
      </w:pPr>
      <w:r>
        <w:rPr>
          <w:rFonts w:ascii="Times New Roman" w:eastAsia="Times New Roman" w:hAnsi="Times New Roman" w:cs="Times New Roman"/>
          <w:sz w:val="20"/>
          <w:szCs w:val="20"/>
        </w:rPr>
        <w:t>[10] Prussia had the most votes in this national legislative body, which was succeeded by the Reichsrat during the Weimar Republic. Bismarck and his National Liberals initially had the most votes in this body.</w:t>
      </w:r>
    </w:p>
    <w:p w14:paraId="0BEC4812" w14:textId="77777777" w:rsidR="006E7DDB" w:rsidRDefault="00381092">
      <w:pPr>
        <w:pStyle w:val="normal0"/>
        <w:widowControl w:val="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Bundesrat</w:t>
      </w:r>
    </w:p>
    <w:p w14:paraId="0295A3F9" w14:textId="77777777" w:rsidR="00381092" w:rsidRDefault="00381092">
      <w:pPr>
        <w:pStyle w:val="normal0"/>
        <w:widowControl w:val="0"/>
      </w:pPr>
    </w:p>
    <w:p w14:paraId="41C03B3C" w14:textId="77777777" w:rsidR="006E7DDB" w:rsidRDefault="00381092">
      <w:pPr>
        <w:pStyle w:val="normal0"/>
        <w:widowControl w:val="0"/>
      </w:pPr>
      <w:r>
        <w:rPr>
          <w:rFonts w:ascii="Times New Roman" w:eastAsia="Times New Roman" w:hAnsi="Times New Roman" w:cs="Times New Roman"/>
          <w:sz w:val="20"/>
          <w:szCs w:val="20"/>
        </w:rPr>
        <w:lastRenderedPageBreak/>
        <w:t xml:space="preserve">TB. This event began when the American Railway Union boycotted the railroad cars built by the </w:t>
      </w:r>
      <w:proofErr w:type="gramStart"/>
      <w:r>
        <w:rPr>
          <w:rFonts w:ascii="Times New Roman" w:eastAsia="Times New Roman" w:hAnsi="Times New Roman" w:cs="Times New Roman"/>
          <w:sz w:val="20"/>
          <w:szCs w:val="20"/>
        </w:rPr>
        <w:t>company which</w:t>
      </w:r>
      <w:proofErr w:type="gramEnd"/>
      <w:r>
        <w:rPr>
          <w:rFonts w:ascii="Times New Roman" w:eastAsia="Times New Roman" w:hAnsi="Times New Roman" w:cs="Times New Roman"/>
          <w:sz w:val="20"/>
          <w:szCs w:val="20"/>
        </w:rPr>
        <w:t xml:space="preserve"> gave the strike its name.  Fo</w:t>
      </w:r>
      <w:r>
        <w:rPr>
          <w:rFonts w:ascii="Times New Roman" w:eastAsia="Times New Roman" w:hAnsi="Times New Roman" w:cs="Times New Roman"/>
          <w:sz w:val="20"/>
          <w:szCs w:val="20"/>
        </w:rPr>
        <w:t>r ten points each:</w:t>
      </w:r>
      <w:bookmarkStart w:id="0" w:name="_GoBack"/>
      <w:bookmarkEnd w:id="0"/>
    </w:p>
    <w:p w14:paraId="06AD33FC" w14:textId="77777777" w:rsidR="006E7DDB" w:rsidRDefault="00381092">
      <w:pPr>
        <w:pStyle w:val="normal0"/>
        <w:widowControl w:val="0"/>
        <w:jc w:val="both"/>
      </w:pPr>
      <w:r>
        <w:rPr>
          <w:rFonts w:ascii="Times New Roman" w:eastAsia="Times New Roman" w:hAnsi="Times New Roman" w:cs="Times New Roman"/>
          <w:sz w:val="20"/>
          <w:szCs w:val="20"/>
        </w:rPr>
        <w:t xml:space="preserve">[10] Name this 1896 </w:t>
      </w:r>
      <w:proofErr w:type="gramStart"/>
      <w:r>
        <w:rPr>
          <w:rFonts w:ascii="Times New Roman" w:eastAsia="Times New Roman" w:hAnsi="Times New Roman" w:cs="Times New Roman"/>
          <w:sz w:val="20"/>
          <w:szCs w:val="20"/>
        </w:rPr>
        <w:t>strike</w:t>
      </w:r>
      <w:proofErr w:type="gramEnd"/>
      <w:r>
        <w:rPr>
          <w:rFonts w:ascii="Times New Roman" w:eastAsia="Times New Roman" w:hAnsi="Times New Roman" w:cs="Times New Roman"/>
          <w:sz w:val="20"/>
          <w:szCs w:val="20"/>
        </w:rPr>
        <w:t xml:space="preserve"> which involved nearly 250,000 railroad workers, and which shut </w:t>
      </w:r>
      <w:r>
        <w:rPr>
          <w:rFonts w:ascii="Times New Roman" w:eastAsia="Times New Roman" w:hAnsi="Times New Roman" w:cs="Times New Roman"/>
          <w:sz w:val="20"/>
          <w:szCs w:val="20"/>
        </w:rPr>
        <w:t>down rail travel in most of the country west of Detroit. Initially, the strikers let US mail cars go to avoid Federal involvement.</w:t>
      </w:r>
    </w:p>
    <w:p w14:paraId="3DB00418" w14:textId="77777777" w:rsidR="006E7DDB" w:rsidRDefault="00381092">
      <w:pPr>
        <w:pStyle w:val="normal0"/>
        <w:widowControl w:val="0"/>
        <w:jc w:val="both"/>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Pullman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Strike</w:t>
      </w:r>
    </w:p>
    <w:p w14:paraId="2499D361" w14:textId="77777777" w:rsidR="006E7DDB" w:rsidRDefault="00381092">
      <w:pPr>
        <w:pStyle w:val="normal0"/>
        <w:widowControl w:val="0"/>
        <w:jc w:val="both"/>
      </w:pPr>
      <w:r>
        <w:rPr>
          <w:rFonts w:ascii="Times New Roman" w:eastAsia="Times New Roman" w:hAnsi="Times New Roman" w:cs="Times New Roman"/>
          <w:sz w:val="20"/>
          <w:szCs w:val="20"/>
        </w:rPr>
        <w:t>[10] This man was a leader in the Pullman Strike, formed and led the American Railway Union, and ran for president five times in his career under the Socialist Party.</w:t>
      </w:r>
    </w:p>
    <w:p w14:paraId="3C4EEEBB" w14:textId="77777777" w:rsidR="006E7DDB" w:rsidRDefault="00381092">
      <w:pPr>
        <w:pStyle w:val="normal0"/>
        <w:widowControl w:val="0"/>
        <w:jc w:val="both"/>
      </w:pPr>
      <w:r>
        <w:rPr>
          <w:rFonts w:ascii="Times New Roman" w:eastAsia="Times New Roman" w:hAnsi="Times New Roman" w:cs="Times New Roman"/>
          <w:sz w:val="20"/>
          <w:szCs w:val="20"/>
        </w:rPr>
        <w:t xml:space="preserve">ANSWER: Eugene V. </w:t>
      </w:r>
      <w:r>
        <w:rPr>
          <w:rFonts w:ascii="Times New Roman" w:eastAsia="Times New Roman" w:hAnsi="Times New Roman" w:cs="Times New Roman"/>
          <w:b/>
          <w:sz w:val="20"/>
          <w:szCs w:val="20"/>
          <w:u w:val="single"/>
        </w:rPr>
        <w:t>Debs</w:t>
      </w:r>
    </w:p>
    <w:p w14:paraId="3B294224" w14:textId="77777777" w:rsidR="006E7DDB" w:rsidRDefault="00381092">
      <w:pPr>
        <w:pStyle w:val="normal0"/>
        <w:widowControl w:val="0"/>
        <w:jc w:val="both"/>
      </w:pPr>
      <w:r>
        <w:rPr>
          <w:rFonts w:ascii="Times New Roman" w:eastAsia="Times New Roman" w:hAnsi="Times New Roman" w:cs="Times New Roman"/>
          <w:sz w:val="20"/>
          <w:szCs w:val="20"/>
        </w:rPr>
        <w:t>[10] Debs was the Socialist candidate for President in this electi</w:t>
      </w:r>
      <w:r>
        <w:rPr>
          <w:rFonts w:ascii="Times New Roman" w:eastAsia="Times New Roman" w:hAnsi="Times New Roman" w:cs="Times New Roman"/>
          <w:sz w:val="20"/>
          <w:szCs w:val="20"/>
        </w:rPr>
        <w:t>on, in which he ran with Emil Seidel but received no electoral votes, while Taft, even with the enmity of Republican “insurgents,” managed 3rd place and 8 electoral votes.</w:t>
      </w:r>
    </w:p>
    <w:p w14:paraId="38DB407C" w14:textId="77777777" w:rsidR="006E7DDB" w:rsidRDefault="0038109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1912</w:t>
      </w:r>
      <w:r>
        <w:rPr>
          <w:rFonts w:ascii="Times New Roman" w:eastAsia="Times New Roman" w:hAnsi="Times New Roman" w:cs="Times New Roman"/>
          <w:sz w:val="20"/>
          <w:szCs w:val="20"/>
        </w:rPr>
        <w:t xml:space="preserve"> Election &lt;AG&gt; </w:t>
      </w:r>
    </w:p>
    <w:p w14:paraId="4E45B3FB" w14:textId="77777777" w:rsidR="006E7DDB" w:rsidRDefault="006E7DDB">
      <w:pPr>
        <w:pStyle w:val="normal0"/>
        <w:widowControl w:val="0"/>
      </w:pPr>
    </w:p>
    <w:sectPr w:rsidR="006E7DDB">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
  <w:rsids>
    <w:rsidRoot w:val="006E7DDB"/>
    <w:rsid w:val="00381092"/>
    <w:rsid w:val="006E7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9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876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4574</Words>
  <Characters>26076</Characters>
  <Application>Microsoft Macintosh Word</Application>
  <DocSecurity>0</DocSecurity>
  <Lines>217</Lines>
  <Paragraphs>61</Paragraphs>
  <ScaleCrop>false</ScaleCrop>
  <Company/>
  <LinksUpToDate>false</LinksUpToDate>
  <CharactersWithSpaces>30589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Tai</cp:lastModifiedBy>
  <cp:revision>2</cp:revision>
  <dcterms:created xsi:type="dcterms:W3CDTF">2015-06-18T17:06:00Z</dcterms:created>
  <dcterms:modified xsi:type="dcterms:W3CDTF">2015-06-18T17:08:00Z</dcterms:modified>
</cp:coreProperties>
</file>