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89714EF" w14:textId="77777777" w:rsidR="00696D78" w:rsidRDefault="006B2772">
      <w:pPr>
        <w:pStyle w:val="normal0"/>
        <w:widowControl w:val="0"/>
      </w:pPr>
      <w:r>
        <w:rPr>
          <w:rFonts w:ascii="Times New Roman" w:eastAsia="Times New Roman" w:hAnsi="Times New Roman" w:cs="Times New Roman"/>
          <w:b/>
          <w:sz w:val="24"/>
          <w:szCs w:val="24"/>
        </w:rPr>
        <w:t>PRISON BOWL VIII</w:t>
      </w:r>
    </w:p>
    <w:p w14:paraId="270AC947" w14:textId="77777777" w:rsidR="00696D78" w:rsidRDefault="006B2772">
      <w:pPr>
        <w:pStyle w:val="normal0"/>
        <w:widowControl w:val="0"/>
      </w:pPr>
      <w:r>
        <w:rPr>
          <w:rFonts w:ascii="Times New Roman" w:eastAsia="Times New Roman" w:hAnsi="Times New Roman" w:cs="Times New Roman"/>
          <w:sz w:val="20"/>
          <w:szCs w:val="20"/>
        </w:rPr>
        <w:t xml:space="preserve">Questions written and edited by Hunter College High School (Gilad Avrahami, Sam Brochin, Christopher Chilton, Prithi Chakrapani, Swathi Chakrapani, David Godovich, Lily Goldberg, Ada-Marie Gutierrez, Sarah Hamerling, Sophey Ho, Diane Hwangpo, Joshua Kwan, </w:t>
      </w:r>
      <w:r>
        <w:rPr>
          <w:rFonts w:ascii="Times New Roman" w:eastAsia="Times New Roman" w:hAnsi="Times New Roman" w:cs="Times New Roman"/>
          <w:sz w:val="20"/>
          <w:szCs w:val="20"/>
        </w:rPr>
        <w:t>Chloe Levine, Alice Lin, Helen Lu, Nancy Lu, Daniel Ma, Ria Modak, Brent Morden, Priya Srikumar, Brendan Sullivan, Albert Tai, Luke Tierney, Karina Xie, William Xie), Virginia Commonwealth University (Sarah Angelo, George Berry, Nathaniel Boughner, Akhil G</w:t>
      </w:r>
      <w:r>
        <w:rPr>
          <w:rFonts w:ascii="Times New Roman" w:eastAsia="Times New Roman" w:hAnsi="Times New Roman" w:cs="Times New Roman"/>
          <w:sz w:val="20"/>
          <w:szCs w:val="20"/>
        </w:rPr>
        <w:t>arg, Cody Voight, Najwa Watson), Rohan Nag, and Zihan Zheng.</w:t>
      </w:r>
    </w:p>
    <w:p w14:paraId="63D861F6" w14:textId="77777777" w:rsidR="00696D78" w:rsidRDefault="00696D78">
      <w:pPr>
        <w:pStyle w:val="normal0"/>
        <w:widowControl w:val="0"/>
      </w:pPr>
    </w:p>
    <w:p w14:paraId="7F330AE8" w14:textId="77777777" w:rsidR="00696D78" w:rsidRDefault="006B2772">
      <w:pPr>
        <w:pStyle w:val="normal0"/>
        <w:widowControl w:val="0"/>
      </w:pPr>
      <w:r>
        <w:rPr>
          <w:rFonts w:ascii="Times New Roman" w:eastAsia="Times New Roman" w:hAnsi="Times New Roman" w:cs="Times New Roman"/>
          <w:b/>
          <w:sz w:val="24"/>
          <w:szCs w:val="24"/>
          <w:u w:val="single"/>
        </w:rPr>
        <w:t>Round 12</w:t>
      </w:r>
    </w:p>
    <w:p w14:paraId="64365FBD" w14:textId="77777777" w:rsidR="00696D78" w:rsidRDefault="00696D78">
      <w:pPr>
        <w:pStyle w:val="normal0"/>
        <w:widowControl w:val="0"/>
      </w:pPr>
    </w:p>
    <w:p w14:paraId="1503C070" w14:textId="77777777" w:rsidR="00696D78" w:rsidRDefault="006B2772">
      <w:pPr>
        <w:pStyle w:val="normal0"/>
      </w:pPr>
      <w:r>
        <w:rPr>
          <w:rFonts w:ascii="Times New Roman" w:eastAsia="Times New Roman" w:hAnsi="Times New Roman" w:cs="Times New Roman"/>
          <w:b/>
          <w:sz w:val="24"/>
          <w:szCs w:val="24"/>
        </w:rPr>
        <w:t>Tossups</w:t>
      </w:r>
    </w:p>
    <w:p w14:paraId="4BFA35F2" w14:textId="77777777" w:rsidR="00696D78" w:rsidRDefault="00696D78">
      <w:pPr>
        <w:pStyle w:val="normal0"/>
      </w:pPr>
    </w:p>
    <w:p w14:paraId="58F453AA" w14:textId="77777777" w:rsidR="00696D78" w:rsidRDefault="006B2772">
      <w:pPr>
        <w:pStyle w:val="normal0"/>
        <w:widowControl w:val="0"/>
      </w:pPr>
      <w:r>
        <w:rPr>
          <w:rFonts w:ascii="Times New Roman" w:eastAsia="Times New Roman" w:hAnsi="Times New Roman" w:cs="Times New Roman"/>
          <w:sz w:val="20"/>
          <w:szCs w:val="20"/>
        </w:rPr>
        <w:t xml:space="preserve">1. In August 1852, this man wrote an article for the </w:t>
      </w:r>
      <w:r>
        <w:rPr>
          <w:rFonts w:ascii="Times New Roman" w:eastAsia="Times New Roman" w:hAnsi="Times New Roman" w:cs="Times New Roman"/>
          <w:i/>
          <w:sz w:val="20"/>
          <w:szCs w:val="20"/>
        </w:rPr>
        <w:t>New York Tribune</w:t>
      </w:r>
      <w:r>
        <w:rPr>
          <w:rFonts w:ascii="Times New Roman" w:eastAsia="Times New Roman" w:hAnsi="Times New Roman" w:cs="Times New Roman"/>
          <w:sz w:val="20"/>
          <w:szCs w:val="20"/>
        </w:rPr>
        <w:t xml:space="preserve"> about the British parliamentary elections, but stopped writing for the </w:t>
      </w:r>
      <w:r>
        <w:rPr>
          <w:rFonts w:ascii="Times New Roman" w:eastAsia="Times New Roman" w:hAnsi="Times New Roman" w:cs="Times New Roman"/>
          <w:i/>
          <w:sz w:val="20"/>
          <w:szCs w:val="20"/>
        </w:rPr>
        <w:t xml:space="preserve">Tribune </w:t>
      </w:r>
      <w:r>
        <w:rPr>
          <w:rFonts w:ascii="Times New Roman" w:eastAsia="Times New Roman" w:hAnsi="Times New Roman" w:cs="Times New Roman"/>
          <w:sz w:val="20"/>
          <w:szCs w:val="20"/>
        </w:rPr>
        <w:t>because objected to the ed</w:t>
      </w:r>
      <w:r>
        <w:rPr>
          <w:rFonts w:ascii="Times New Roman" w:eastAsia="Times New Roman" w:hAnsi="Times New Roman" w:cs="Times New Roman"/>
          <w:sz w:val="20"/>
          <w:szCs w:val="20"/>
        </w:rPr>
        <w:t xml:space="preserve">itors’ pro-Confederate positions. During his time in the General Council of the First International, he wrote </w:t>
      </w:r>
      <w:r>
        <w:rPr>
          <w:rFonts w:ascii="Times New Roman" w:eastAsia="Times New Roman" w:hAnsi="Times New Roman" w:cs="Times New Roman"/>
          <w:i/>
          <w:sz w:val="20"/>
          <w:szCs w:val="20"/>
        </w:rPr>
        <w:t>The Civil War in France</w:t>
      </w:r>
      <w:r>
        <w:rPr>
          <w:rFonts w:ascii="Times New Roman" w:eastAsia="Times New Roman" w:hAnsi="Times New Roman" w:cs="Times New Roman"/>
          <w:sz w:val="20"/>
          <w:szCs w:val="20"/>
        </w:rPr>
        <w:t xml:space="preserve"> supporting the Paris Commune. This man also wrote that man could only be understood through social and economic relations </w:t>
      </w:r>
      <w:r>
        <w:rPr>
          <w:rFonts w:ascii="Times New Roman" w:eastAsia="Times New Roman" w:hAnsi="Times New Roman" w:cs="Times New Roman"/>
          <w:sz w:val="20"/>
          <w:szCs w:val="20"/>
        </w:rPr>
        <w:t xml:space="preserve">in his </w:t>
      </w:r>
      <w:r>
        <w:rPr>
          <w:rFonts w:ascii="Times New Roman" w:eastAsia="Times New Roman" w:hAnsi="Times New Roman" w:cs="Times New Roman"/>
          <w:i/>
          <w:sz w:val="20"/>
          <w:szCs w:val="20"/>
        </w:rPr>
        <w:t>Theses on Feuerbach</w:t>
      </w:r>
      <w:r>
        <w:rPr>
          <w:rFonts w:ascii="Times New Roman" w:eastAsia="Times New Roman" w:hAnsi="Times New Roman" w:cs="Times New Roman"/>
          <w:sz w:val="20"/>
          <w:szCs w:val="20"/>
        </w:rPr>
        <w:t xml:space="preserve">. In one of his most famous works, this man said, “The proletariat have nothing to lose but their chains.”  For 10 points, name this socialist who wrote </w:t>
      </w:r>
      <w:r>
        <w:rPr>
          <w:rFonts w:ascii="Times New Roman" w:eastAsia="Times New Roman" w:hAnsi="Times New Roman" w:cs="Times New Roman"/>
          <w:i/>
          <w:sz w:val="20"/>
          <w:szCs w:val="20"/>
        </w:rPr>
        <w:t>Das Kapital</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 xml:space="preserve">The Communist Manifesto </w:t>
      </w:r>
      <w:r>
        <w:rPr>
          <w:rFonts w:ascii="Times New Roman" w:eastAsia="Times New Roman" w:hAnsi="Times New Roman" w:cs="Times New Roman"/>
          <w:sz w:val="20"/>
          <w:szCs w:val="20"/>
        </w:rPr>
        <w:t>with Friedrich Engels.</w:t>
      </w:r>
    </w:p>
    <w:p w14:paraId="303A76ED" w14:textId="77777777" w:rsidR="00696D78" w:rsidRDefault="006B2772">
      <w:pPr>
        <w:pStyle w:val="normal0"/>
        <w:widowControl w:val="0"/>
      </w:pPr>
      <w:r>
        <w:rPr>
          <w:rFonts w:ascii="Times New Roman" w:eastAsia="Times New Roman" w:hAnsi="Times New Roman" w:cs="Times New Roman"/>
          <w:sz w:val="20"/>
          <w:szCs w:val="20"/>
        </w:rPr>
        <w:t xml:space="preserve">ANSWER: Karl </w:t>
      </w:r>
      <w:r>
        <w:rPr>
          <w:rFonts w:ascii="Times New Roman" w:eastAsia="Times New Roman" w:hAnsi="Times New Roman" w:cs="Times New Roman"/>
          <w:b/>
          <w:sz w:val="20"/>
          <w:szCs w:val="20"/>
          <w:u w:val="single"/>
        </w:rPr>
        <w:t>M</w:t>
      </w:r>
      <w:r>
        <w:rPr>
          <w:rFonts w:ascii="Times New Roman" w:eastAsia="Times New Roman" w:hAnsi="Times New Roman" w:cs="Times New Roman"/>
          <w:b/>
          <w:sz w:val="20"/>
          <w:szCs w:val="20"/>
          <w:u w:val="single"/>
        </w:rPr>
        <w:t>arx</w:t>
      </w:r>
      <w:r>
        <w:rPr>
          <w:rFonts w:ascii="Times New Roman" w:eastAsia="Times New Roman" w:hAnsi="Times New Roman" w:cs="Times New Roman"/>
          <w:sz w:val="20"/>
          <w:szCs w:val="20"/>
        </w:rPr>
        <w:t xml:space="preserve"> &lt;AG&gt;</w:t>
      </w:r>
    </w:p>
    <w:p w14:paraId="4DF13797" w14:textId="77777777" w:rsidR="00696D78" w:rsidRDefault="00696D78">
      <w:pPr>
        <w:pStyle w:val="normal0"/>
      </w:pPr>
    </w:p>
    <w:p w14:paraId="39EE7F5C" w14:textId="77777777" w:rsidR="00696D78" w:rsidRDefault="006B2772">
      <w:pPr>
        <w:pStyle w:val="normal0"/>
      </w:pPr>
      <w:r>
        <w:rPr>
          <w:rFonts w:ascii="Times New Roman" w:eastAsia="Times New Roman" w:hAnsi="Times New Roman" w:cs="Times New Roman"/>
          <w:sz w:val="20"/>
          <w:szCs w:val="20"/>
        </w:rPr>
        <w:t>2. King Suddhodana locked this man in a palace for twenty-nine years to prevent a version of a prophecy given by a hermit seer. In the garden of Lumbini, this man emerged from under the right arm of a woman who dreamed about a white six-tusked el</w:t>
      </w:r>
      <w:r>
        <w:rPr>
          <w:rFonts w:ascii="Times New Roman" w:eastAsia="Times New Roman" w:hAnsi="Times New Roman" w:cs="Times New Roman"/>
          <w:sz w:val="20"/>
          <w:szCs w:val="20"/>
        </w:rPr>
        <w:t>ephant. The first sermon by this man was delivered at Deer Park after he discovered suffering in the form of a sick man, a corpse, and an ascetic. Asita prophesied that this man would become a sage or ruler before this man discovered the Middle Way. For 10</w:t>
      </w:r>
      <w:r>
        <w:rPr>
          <w:rFonts w:ascii="Times New Roman" w:eastAsia="Times New Roman" w:hAnsi="Times New Roman" w:cs="Times New Roman"/>
          <w:sz w:val="20"/>
          <w:szCs w:val="20"/>
        </w:rPr>
        <w:t xml:space="preserve"> points, give the name of this “awakened one” who achieved enlightenment while sitting under a Bodhi tree, the founder of Buddhism.  </w:t>
      </w:r>
    </w:p>
    <w:p w14:paraId="0D98CEA8"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Siddhartha</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Gautama</w:t>
      </w:r>
      <w:r>
        <w:rPr>
          <w:rFonts w:ascii="Times New Roman" w:eastAsia="Times New Roman" w:hAnsi="Times New Roman" w:cs="Times New Roman"/>
          <w:sz w:val="20"/>
          <w:szCs w:val="20"/>
        </w:rPr>
        <w:t xml:space="preserve"> [accept either name; or </w:t>
      </w:r>
      <w:r>
        <w:rPr>
          <w:rFonts w:ascii="Times New Roman" w:eastAsia="Times New Roman" w:hAnsi="Times New Roman" w:cs="Times New Roman"/>
          <w:b/>
          <w:sz w:val="20"/>
          <w:szCs w:val="20"/>
          <w:u w:val="single"/>
        </w:rPr>
        <w:t>Buddha</w:t>
      </w:r>
      <w:r>
        <w:rPr>
          <w:rFonts w:ascii="Times New Roman" w:eastAsia="Times New Roman" w:hAnsi="Times New Roman" w:cs="Times New Roman"/>
          <w:sz w:val="20"/>
          <w:szCs w:val="20"/>
        </w:rPr>
        <w:t xml:space="preserve"> until Buddhism is read] &lt;NW&gt;</w:t>
      </w:r>
    </w:p>
    <w:p w14:paraId="3A3CBB87" w14:textId="77777777" w:rsidR="00696D78" w:rsidRDefault="00696D78">
      <w:pPr>
        <w:pStyle w:val="normal0"/>
      </w:pPr>
    </w:p>
    <w:p w14:paraId="46F3023C" w14:textId="77777777" w:rsidR="00696D78" w:rsidRDefault="006B2772">
      <w:pPr>
        <w:pStyle w:val="normal0"/>
      </w:pPr>
      <w:r>
        <w:rPr>
          <w:rFonts w:ascii="Times New Roman" w:eastAsia="Times New Roman" w:hAnsi="Times New Roman" w:cs="Times New Roman"/>
          <w:sz w:val="20"/>
          <w:szCs w:val="20"/>
        </w:rPr>
        <w:t>3. This author was part of the Gro</w:t>
      </w:r>
      <w:r>
        <w:rPr>
          <w:rFonts w:ascii="Times New Roman" w:eastAsia="Times New Roman" w:hAnsi="Times New Roman" w:cs="Times New Roman"/>
          <w:sz w:val="20"/>
          <w:szCs w:val="20"/>
        </w:rPr>
        <w:t xml:space="preserve">up 47, and wrote a novel in which Simon Dach hosts a meeting of intellectuals. In another of his novels, Tulla gives birth to Paul while escaping a sinking ship. This author of </w:t>
      </w:r>
      <w:r>
        <w:rPr>
          <w:rFonts w:ascii="Times New Roman" w:eastAsia="Times New Roman" w:hAnsi="Times New Roman" w:cs="Times New Roman"/>
          <w:i/>
          <w:sz w:val="20"/>
          <w:szCs w:val="20"/>
        </w:rPr>
        <w:t>The Meeting at Telgte</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Crabwalk</w:t>
      </w:r>
      <w:r>
        <w:rPr>
          <w:rFonts w:ascii="Times New Roman" w:eastAsia="Times New Roman" w:hAnsi="Times New Roman" w:cs="Times New Roman"/>
          <w:sz w:val="20"/>
          <w:szCs w:val="20"/>
        </w:rPr>
        <w:t xml:space="preserve"> also featured Tulla in a novel where Eduard </w:t>
      </w:r>
      <w:r>
        <w:rPr>
          <w:rFonts w:ascii="Times New Roman" w:eastAsia="Times New Roman" w:hAnsi="Times New Roman" w:cs="Times New Roman"/>
          <w:sz w:val="20"/>
          <w:szCs w:val="20"/>
        </w:rPr>
        <w:t xml:space="preserve">Amsel collects various S.A. uniforms to dress his scarecrows in. After he is told he is to be a grocer, one of this author’s characters resolves never to grow up, and is given a certain instrument on his third birthday. </w:t>
      </w:r>
      <w:r>
        <w:rPr>
          <w:rFonts w:ascii="Times New Roman" w:eastAsia="Times New Roman" w:hAnsi="Times New Roman" w:cs="Times New Roman"/>
          <w:i/>
          <w:sz w:val="20"/>
          <w:szCs w:val="20"/>
        </w:rPr>
        <w:t>Dog Years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Cat and Mouse</w:t>
      </w:r>
      <w:r>
        <w:rPr>
          <w:rFonts w:ascii="Times New Roman" w:eastAsia="Times New Roman" w:hAnsi="Times New Roman" w:cs="Times New Roman"/>
          <w:sz w:val="20"/>
          <w:szCs w:val="20"/>
        </w:rPr>
        <w:t xml:space="preserve"> are amon</w:t>
      </w:r>
      <w:r>
        <w:rPr>
          <w:rFonts w:ascii="Times New Roman" w:eastAsia="Times New Roman" w:hAnsi="Times New Roman" w:cs="Times New Roman"/>
          <w:sz w:val="20"/>
          <w:szCs w:val="20"/>
        </w:rPr>
        <w:t xml:space="preserve">g the works included in this author’s Danzig Trilogy. For 10 points, name this author of </w:t>
      </w:r>
      <w:r>
        <w:rPr>
          <w:rFonts w:ascii="Times New Roman" w:eastAsia="Times New Roman" w:hAnsi="Times New Roman" w:cs="Times New Roman"/>
          <w:i/>
          <w:sz w:val="20"/>
          <w:szCs w:val="20"/>
        </w:rPr>
        <w:t>The Tin Drum</w:t>
      </w:r>
      <w:r>
        <w:rPr>
          <w:rFonts w:ascii="Times New Roman" w:eastAsia="Times New Roman" w:hAnsi="Times New Roman" w:cs="Times New Roman"/>
          <w:sz w:val="20"/>
          <w:szCs w:val="20"/>
        </w:rPr>
        <w:t xml:space="preserve"> who died in April of 2015. </w:t>
      </w:r>
    </w:p>
    <w:p w14:paraId="73A9899E" w14:textId="77777777" w:rsidR="00696D78" w:rsidRDefault="006B2772">
      <w:pPr>
        <w:pStyle w:val="normal0"/>
      </w:pPr>
      <w:r>
        <w:rPr>
          <w:rFonts w:ascii="Times New Roman" w:eastAsia="Times New Roman" w:hAnsi="Times New Roman" w:cs="Times New Roman"/>
          <w:sz w:val="20"/>
          <w:szCs w:val="20"/>
        </w:rPr>
        <w:t xml:space="preserve">ANSWER: Gunter Wilhelm </w:t>
      </w:r>
      <w:r>
        <w:rPr>
          <w:rFonts w:ascii="Times New Roman" w:eastAsia="Times New Roman" w:hAnsi="Times New Roman" w:cs="Times New Roman"/>
          <w:b/>
          <w:sz w:val="20"/>
          <w:szCs w:val="20"/>
          <w:u w:val="single"/>
        </w:rPr>
        <w:t>Grass</w:t>
      </w:r>
      <w:r>
        <w:rPr>
          <w:rFonts w:ascii="Times New Roman" w:eastAsia="Times New Roman" w:hAnsi="Times New Roman" w:cs="Times New Roman"/>
          <w:sz w:val="20"/>
          <w:szCs w:val="20"/>
        </w:rPr>
        <w:t xml:space="preserve"> &lt;AT&gt;</w:t>
      </w:r>
    </w:p>
    <w:p w14:paraId="4A1159B9" w14:textId="77777777" w:rsidR="00696D78" w:rsidRDefault="00696D78">
      <w:pPr>
        <w:pStyle w:val="normal0"/>
      </w:pPr>
    </w:p>
    <w:p w14:paraId="16ABFAA2" w14:textId="77777777" w:rsidR="00696D78" w:rsidRDefault="006B2772">
      <w:pPr>
        <w:pStyle w:val="normal0"/>
      </w:pPr>
      <w:r>
        <w:rPr>
          <w:rFonts w:ascii="Times New Roman" w:eastAsia="Times New Roman" w:hAnsi="Times New Roman" w:cs="Times New Roman"/>
          <w:sz w:val="20"/>
          <w:szCs w:val="20"/>
        </w:rPr>
        <w:t xml:space="preserve">4. For this process to occur in yeast, the Rec8 cohesin must be protected from separase in </w:t>
      </w:r>
      <w:r>
        <w:rPr>
          <w:rFonts w:ascii="Times New Roman" w:eastAsia="Times New Roman" w:hAnsi="Times New Roman" w:cs="Times New Roman"/>
          <w:sz w:val="20"/>
          <w:szCs w:val="20"/>
        </w:rPr>
        <w:t>order. The Monopolin protein complex assists with monopolar attachment during this process. In this process, synaptonemal complexes hold bivalents together. Chiasmata form after synapsis during the pachytene stage of one part of this process. An error in t</w:t>
      </w:r>
      <w:r>
        <w:rPr>
          <w:rFonts w:ascii="Times New Roman" w:eastAsia="Times New Roman" w:hAnsi="Times New Roman" w:cs="Times New Roman"/>
          <w:sz w:val="20"/>
          <w:szCs w:val="20"/>
        </w:rPr>
        <w:t>his process leads to Turner syndrome and Down syndrome. Around 10% of the time in females, nondisjunction occurs during this process. Prophase I is the longest phase of this process. For 10 points, name this form of cell division that produces four haploid</w:t>
      </w:r>
      <w:r>
        <w:rPr>
          <w:rFonts w:ascii="Times New Roman" w:eastAsia="Times New Roman" w:hAnsi="Times New Roman" w:cs="Times New Roman"/>
          <w:sz w:val="20"/>
          <w:szCs w:val="20"/>
        </w:rPr>
        <w:t xml:space="preserve"> gametes from a diploid cell.</w:t>
      </w:r>
    </w:p>
    <w:p w14:paraId="5EBAC5F5"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meiosis</w:t>
      </w:r>
      <w:r>
        <w:rPr>
          <w:rFonts w:ascii="Times New Roman" w:eastAsia="Times New Roman" w:hAnsi="Times New Roman" w:cs="Times New Roman"/>
          <w:sz w:val="20"/>
          <w:szCs w:val="20"/>
        </w:rPr>
        <w:t xml:space="preserve"> &lt;AG&gt;</w:t>
      </w:r>
    </w:p>
    <w:p w14:paraId="3E492F2E" w14:textId="77777777" w:rsidR="00696D78" w:rsidRDefault="00696D78">
      <w:pPr>
        <w:pStyle w:val="normal0"/>
      </w:pPr>
    </w:p>
    <w:p w14:paraId="18A3D620" w14:textId="77777777" w:rsidR="00696D78" w:rsidRDefault="006B2772">
      <w:pPr>
        <w:pStyle w:val="normal0"/>
      </w:pPr>
      <w:r>
        <w:rPr>
          <w:rFonts w:ascii="Times New Roman" w:eastAsia="Times New Roman" w:hAnsi="Times New Roman" w:cs="Times New Roman"/>
          <w:sz w:val="20"/>
          <w:szCs w:val="20"/>
        </w:rPr>
        <w:t>5. One character in this opera is rescued by child-spirits who sing “Stop! And be wise, you only live once” after an attempted suicide. That character, a birdcatcher, then uses magic bells to summon his l</w:t>
      </w:r>
      <w:r>
        <w:rPr>
          <w:rFonts w:ascii="Times New Roman" w:eastAsia="Times New Roman" w:hAnsi="Times New Roman" w:cs="Times New Roman"/>
          <w:sz w:val="20"/>
          <w:szCs w:val="20"/>
        </w:rPr>
        <w:t>ove. A priest of Isis and Osiris asks the gods to protect the protagonist, but later the protagonist’s lover is instructed to kill the priest, Sarastro, with a dagger. The line “hell’s vengeance boils in my heart” appears in an aria in which the soprano re</w:t>
      </w:r>
      <w:r>
        <w:rPr>
          <w:rFonts w:ascii="Times New Roman" w:eastAsia="Times New Roman" w:hAnsi="Times New Roman" w:cs="Times New Roman"/>
          <w:sz w:val="20"/>
          <w:szCs w:val="20"/>
        </w:rPr>
        <w:t>aches a high F6. Papageno and the Queen of the Night are characters in this opera, which centers on Tamino’s love for Pamina. For 10 points, name this opera by Wolfgang Amadeus Mozart about the title enchanted instrument.</w:t>
      </w:r>
    </w:p>
    <w:p w14:paraId="605A3801"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Magic Flute</w:t>
      </w:r>
      <w:r>
        <w:rPr>
          <w:rFonts w:ascii="Times New Roman" w:eastAsia="Times New Roman" w:hAnsi="Times New Roman" w:cs="Times New Roman"/>
          <w:sz w:val="20"/>
          <w:szCs w:val="20"/>
        </w:rPr>
        <w:t xml:space="preserve"> [accept </w:t>
      </w:r>
      <w:r>
        <w:rPr>
          <w:rFonts w:ascii="Times New Roman" w:eastAsia="Times New Roman" w:hAnsi="Times New Roman" w:cs="Times New Roman"/>
          <w:i/>
          <w:sz w:val="20"/>
          <w:szCs w:val="20"/>
        </w:rPr>
        <w:t xml:space="preserve">Die </w:t>
      </w:r>
      <w:r>
        <w:rPr>
          <w:rFonts w:ascii="Times New Roman" w:eastAsia="Times New Roman" w:hAnsi="Times New Roman" w:cs="Times New Roman"/>
          <w:b/>
          <w:i/>
          <w:sz w:val="20"/>
          <w:szCs w:val="20"/>
          <w:u w:val="single"/>
        </w:rPr>
        <w:t>Zauberflöte</w:t>
      </w:r>
      <w:r>
        <w:rPr>
          <w:rFonts w:ascii="Times New Roman" w:eastAsia="Times New Roman" w:hAnsi="Times New Roman" w:cs="Times New Roman"/>
          <w:sz w:val="20"/>
          <w:szCs w:val="20"/>
        </w:rPr>
        <w:t>] &lt;BM&gt;</w:t>
      </w:r>
    </w:p>
    <w:p w14:paraId="002368EA" w14:textId="77777777" w:rsidR="00696D78" w:rsidRDefault="00696D78">
      <w:pPr>
        <w:pStyle w:val="normal0"/>
      </w:pPr>
    </w:p>
    <w:p w14:paraId="697C97B8" w14:textId="77777777" w:rsidR="00696D78" w:rsidRDefault="00696D78">
      <w:pPr>
        <w:pStyle w:val="normal0"/>
        <w:widowControl w:val="0"/>
      </w:pPr>
    </w:p>
    <w:p w14:paraId="6BD56F52" w14:textId="77777777" w:rsidR="00696D78" w:rsidRDefault="006B2772">
      <w:pPr>
        <w:pStyle w:val="normal0"/>
      </w:pPr>
      <w:r>
        <w:br w:type="page"/>
      </w:r>
    </w:p>
    <w:p w14:paraId="761C8037" w14:textId="77777777" w:rsidR="00696D78" w:rsidRDefault="00696D78">
      <w:pPr>
        <w:pStyle w:val="normal0"/>
        <w:widowControl w:val="0"/>
      </w:pPr>
    </w:p>
    <w:p w14:paraId="3E6FBFAF" w14:textId="77777777" w:rsidR="00696D78" w:rsidRDefault="006B2772">
      <w:pPr>
        <w:pStyle w:val="normal0"/>
        <w:widowControl w:val="0"/>
      </w:pPr>
      <w:r>
        <w:rPr>
          <w:rFonts w:ascii="Times New Roman" w:eastAsia="Times New Roman" w:hAnsi="Times New Roman" w:cs="Times New Roman"/>
          <w:sz w:val="20"/>
          <w:szCs w:val="20"/>
        </w:rPr>
        <w:t xml:space="preserve">6. The buildup to this event saw electors compile and air “notebooks of grievances” with demands like abolishing the </w:t>
      </w:r>
      <w:r>
        <w:rPr>
          <w:rFonts w:ascii="Times New Roman" w:eastAsia="Times New Roman" w:hAnsi="Times New Roman" w:cs="Times New Roman"/>
          <w:i/>
          <w:sz w:val="20"/>
          <w:szCs w:val="20"/>
        </w:rPr>
        <w:t>banalite</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corvee</w:t>
      </w:r>
      <w:r>
        <w:rPr>
          <w:rFonts w:ascii="Times New Roman" w:eastAsia="Times New Roman" w:hAnsi="Times New Roman" w:cs="Times New Roman"/>
          <w:sz w:val="20"/>
          <w:szCs w:val="20"/>
        </w:rPr>
        <w:t>. One group of politicians in this event only sat in the highest two rows of their legislativ</w:t>
      </w:r>
      <w:r>
        <w:rPr>
          <w:rFonts w:ascii="Times New Roman" w:eastAsia="Times New Roman" w:hAnsi="Times New Roman" w:cs="Times New Roman"/>
          <w:sz w:val="20"/>
          <w:szCs w:val="20"/>
        </w:rPr>
        <w:t xml:space="preserve">e chamber and were called “The Mountain” before they were reduced in number to become “The Crest.” Those members composed the Committee of Public Safety before the Thermidorian Reaction during this Revolution. The Directory established </w:t>
      </w:r>
      <w:r>
        <w:rPr>
          <w:rFonts w:ascii="Times New Roman" w:eastAsia="Times New Roman" w:hAnsi="Times New Roman" w:cs="Times New Roman"/>
          <w:i/>
          <w:sz w:val="20"/>
          <w:szCs w:val="20"/>
        </w:rPr>
        <w:t xml:space="preserve">Departements </w:t>
      </w:r>
      <w:r>
        <w:rPr>
          <w:rFonts w:ascii="Times New Roman" w:eastAsia="Times New Roman" w:hAnsi="Times New Roman" w:cs="Times New Roman"/>
          <w:sz w:val="20"/>
          <w:szCs w:val="20"/>
        </w:rPr>
        <w:t xml:space="preserve">during </w:t>
      </w:r>
      <w:r>
        <w:rPr>
          <w:rFonts w:ascii="Times New Roman" w:eastAsia="Times New Roman" w:hAnsi="Times New Roman" w:cs="Times New Roman"/>
          <w:sz w:val="20"/>
          <w:szCs w:val="20"/>
        </w:rPr>
        <w:t>this general event, which began with a failed meeting of an Assembly of Notables and a reconvening of the Three Estates. For 10 points, name this revolution which saw the Bastille stormed in Paris and Louis XVI executed.</w:t>
      </w:r>
    </w:p>
    <w:p w14:paraId="6019603C"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French Revolution</w:t>
      </w:r>
      <w:r>
        <w:rPr>
          <w:rFonts w:ascii="Times New Roman" w:eastAsia="Times New Roman" w:hAnsi="Times New Roman" w:cs="Times New Roman"/>
          <w:sz w:val="20"/>
          <w:szCs w:val="20"/>
        </w:rPr>
        <w:t xml:space="preserve"> </w:t>
      </w:r>
    </w:p>
    <w:p w14:paraId="488DB876" w14:textId="77777777" w:rsidR="00696D78" w:rsidRDefault="00696D78">
      <w:pPr>
        <w:pStyle w:val="normal0"/>
        <w:widowControl w:val="0"/>
      </w:pPr>
    </w:p>
    <w:p w14:paraId="7FEA5876" w14:textId="77777777" w:rsidR="00696D78" w:rsidRDefault="006B2772">
      <w:pPr>
        <w:pStyle w:val="normal0"/>
        <w:widowControl w:val="0"/>
      </w:pPr>
      <w:r>
        <w:rPr>
          <w:rFonts w:ascii="Times New Roman" w:eastAsia="Times New Roman" w:hAnsi="Times New Roman" w:cs="Times New Roman"/>
          <w:sz w:val="20"/>
          <w:szCs w:val="20"/>
        </w:rPr>
        <w:t xml:space="preserve">7. The </w:t>
      </w:r>
      <w:r>
        <w:rPr>
          <w:rFonts w:ascii="Times New Roman" w:eastAsia="Times New Roman" w:hAnsi="Times New Roman" w:cs="Times New Roman"/>
          <w:sz w:val="20"/>
          <w:szCs w:val="20"/>
        </w:rPr>
        <w:t xml:space="preserve">Pandits were the first major influences on this region’s cuisine, which includes </w:t>
      </w:r>
      <w:r>
        <w:rPr>
          <w:rFonts w:ascii="Times New Roman" w:eastAsia="Times New Roman" w:hAnsi="Times New Roman" w:cs="Times New Roman"/>
          <w:i/>
          <w:sz w:val="20"/>
          <w:szCs w:val="20"/>
        </w:rPr>
        <w:t xml:space="preserve">tzaman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dum aloo</w:t>
      </w:r>
      <w:r>
        <w:rPr>
          <w:rFonts w:ascii="Times New Roman" w:eastAsia="Times New Roman" w:hAnsi="Times New Roman" w:cs="Times New Roman"/>
          <w:sz w:val="20"/>
          <w:szCs w:val="20"/>
        </w:rPr>
        <w:t>. The Gilgit Agency is in the northwestern part of this region, and its western area contains the Soda Plain, a vast desert of salt more commonly known as A</w:t>
      </w:r>
      <w:r>
        <w:rPr>
          <w:rFonts w:ascii="Times New Roman" w:eastAsia="Times New Roman" w:hAnsi="Times New Roman" w:cs="Times New Roman"/>
          <w:sz w:val="20"/>
          <w:szCs w:val="20"/>
        </w:rPr>
        <w:t>ksai Chin. The Shaksgam Valley in this region borders the Siachen Glacier, which is just northeast of the point where the Line of Control ends. Disagreement over its ownership helped incite wars in 1947 and 1965. For 10 points, name this disputed region be</w:t>
      </w:r>
      <w:r>
        <w:rPr>
          <w:rFonts w:ascii="Times New Roman" w:eastAsia="Times New Roman" w:hAnsi="Times New Roman" w:cs="Times New Roman"/>
          <w:sz w:val="20"/>
          <w:szCs w:val="20"/>
        </w:rPr>
        <w:t>tween India, China, and Pakistan, famous for a certain textile.</w:t>
      </w:r>
    </w:p>
    <w:p w14:paraId="5C509FA6"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Kashmir</w:t>
      </w:r>
      <w:r>
        <w:rPr>
          <w:rFonts w:ascii="Times New Roman" w:eastAsia="Times New Roman" w:hAnsi="Times New Roman" w:cs="Times New Roman"/>
          <w:sz w:val="20"/>
          <w:szCs w:val="20"/>
        </w:rPr>
        <w:t xml:space="preserve"> Region &lt;GA&gt;</w:t>
      </w:r>
    </w:p>
    <w:p w14:paraId="1C099C04" w14:textId="77777777" w:rsidR="00696D78" w:rsidRDefault="00696D78">
      <w:pPr>
        <w:pStyle w:val="normal0"/>
      </w:pPr>
    </w:p>
    <w:p w14:paraId="37B310D5" w14:textId="77777777" w:rsidR="00696D78" w:rsidRDefault="006B2772">
      <w:pPr>
        <w:pStyle w:val="normal0"/>
      </w:pPr>
      <w:r>
        <w:rPr>
          <w:rFonts w:ascii="Times New Roman" w:eastAsia="Times New Roman" w:hAnsi="Times New Roman" w:cs="Times New Roman"/>
          <w:sz w:val="20"/>
          <w:szCs w:val="20"/>
        </w:rPr>
        <w:t xml:space="preserve">8. One method of protein folding involves the formation of disulfide bridges, which are examples of these structures </w:t>
      </w:r>
      <w:r>
        <w:rPr>
          <w:rFonts w:ascii="Times New Roman" w:eastAsia="Times New Roman" w:hAnsi="Times New Roman" w:cs="Times New Roman"/>
          <w:sz w:val="20"/>
          <w:szCs w:val="20"/>
        </w:rPr>
        <w:t>between thiol groups in cysteine. In complexation reactions, an arrow is drawn between atoms to depict the donation of a lone pair in order to create the “coordinate” type of this structure. Atoms with a medium difference in electronegativity can bond to f</w:t>
      </w:r>
      <w:r>
        <w:rPr>
          <w:rFonts w:ascii="Times New Roman" w:eastAsia="Times New Roman" w:hAnsi="Times New Roman" w:cs="Times New Roman"/>
          <w:sz w:val="20"/>
          <w:szCs w:val="20"/>
        </w:rPr>
        <w:t>orm the “polar” type of this structure, which contrasts with the “nonpolar” variety exhibited by diatomic gases. For 10 points, name this type of bond which contrasts with ionic and is characterized by sharing of electrons between two or more atoms.</w:t>
      </w:r>
    </w:p>
    <w:p w14:paraId="6B998AE0" w14:textId="77777777" w:rsidR="00696D78" w:rsidRDefault="006B2772">
      <w:pPr>
        <w:pStyle w:val="normal0"/>
      </w:pPr>
      <w:r>
        <w:rPr>
          <w:rFonts w:ascii="Times New Roman" w:eastAsia="Times New Roman" w:hAnsi="Times New Roman" w:cs="Times New Roman"/>
          <w:sz w:val="20"/>
          <w:szCs w:val="20"/>
        </w:rPr>
        <w:t>ANSWER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covalent bond</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bond</w:t>
      </w:r>
      <w:r>
        <w:rPr>
          <w:rFonts w:ascii="Times New Roman" w:eastAsia="Times New Roman" w:hAnsi="Times New Roman" w:cs="Times New Roman"/>
          <w:sz w:val="20"/>
          <w:szCs w:val="20"/>
        </w:rPr>
        <w:t xml:space="preserve"> before it is mentioned] &lt;BM&gt;</w:t>
      </w:r>
    </w:p>
    <w:p w14:paraId="7C71A8DC" w14:textId="77777777" w:rsidR="00696D78" w:rsidRDefault="00696D78">
      <w:pPr>
        <w:pStyle w:val="normal0"/>
      </w:pPr>
    </w:p>
    <w:p w14:paraId="2F67F8EF" w14:textId="77777777" w:rsidR="00696D78" w:rsidRDefault="006B2772">
      <w:pPr>
        <w:pStyle w:val="normal0"/>
      </w:pPr>
      <w:r>
        <w:rPr>
          <w:rFonts w:ascii="Times New Roman" w:eastAsia="Times New Roman" w:hAnsi="Times New Roman" w:cs="Times New Roman"/>
          <w:sz w:val="20"/>
          <w:szCs w:val="20"/>
        </w:rPr>
        <w:t>9. This man ordered B-29s to bomb bridges at Sinuiju-An-tung and Chong’chon, and forced a former emperor to announce to his people that he was just a mortal. This man gave tents and mobile kitch</w:t>
      </w:r>
      <w:r>
        <w:rPr>
          <w:rFonts w:ascii="Times New Roman" w:eastAsia="Times New Roman" w:hAnsi="Times New Roman" w:cs="Times New Roman"/>
          <w:sz w:val="20"/>
          <w:szCs w:val="20"/>
        </w:rPr>
        <w:t>ens to a group of demonstrators, before Herbert Hoover ordered him to break up their “Bonus Army.” After being replaced by Matthew Ridgway, this man gave a speech to Congress in which he stated “Old soldiers never die, they just fade away,” and during a re</w:t>
      </w:r>
      <w:r>
        <w:rPr>
          <w:rFonts w:ascii="Times New Roman" w:eastAsia="Times New Roman" w:hAnsi="Times New Roman" w:cs="Times New Roman"/>
          <w:sz w:val="20"/>
          <w:szCs w:val="20"/>
        </w:rPr>
        <w:t>treat from Philippines is said to have proclaimed that “I shall return.” For 10 points, name this five-star general who commanded Allied forces in the Pacific Theater in World War II and UN forces during the Korean War.</w:t>
      </w:r>
    </w:p>
    <w:p w14:paraId="42C5A9CA" w14:textId="77777777" w:rsidR="00696D78" w:rsidRDefault="006B2772">
      <w:pPr>
        <w:pStyle w:val="normal0"/>
      </w:pPr>
      <w:r>
        <w:rPr>
          <w:rFonts w:ascii="Times New Roman" w:eastAsia="Times New Roman" w:hAnsi="Times New Roman" w:cs="Times New Roman"/>
          <w:sz w:val="20"/>
          <w:szCs w:val="20"/>
        </w:rPr>
        <w:t xml:space="preserve">ANSWER: Douglas </w:t>
      </w:r>
      <w:r>
        <w:rPr>
          <w:rFonts w:ascii="Times New Roman" w:eastAsia="Times New Roman" w:hAnsi="Times New Roman" w:cs="Times New Roman"/>
          <w:b/>
          <w:sz w:val="20"/>
          <w:szCs w:val="20"/>
          <w:u w:val="single"/>
        </w:rPr>
        <w:t>MacArthur</w:t>
      </w:r>
      <w:r>
        <w:rPr>
          <w:rFonts w:ascii="Times New Roman" w:eastAsia="Times New Roman" w:hAnsi="Times New Roman" w:cs="Times New Roman"/>
          <w:sz w:val="20"/>
          <w:szCs w:val="20"/>
        </w:rPr>
        <w:t xml:space="preserve"> &lt;GB&gt;</w:t>
      </w:r>
    </w:p>
    <w:p w14:paraId="340F705E" w14:textId="77777777" w:rsidR="00696D78" w:rsidRDefault="00696D78">
      <w:pPr>
        <w:pStyle w:val="normal0"/>
      </w:pPr>
    </w:p>
    <w:p w14:paraId="4F5692A6" w14:textId="77777777" w:rsidR="00696D78" w:rsidRDefault="006B2772">
      <w:pPr>
        <w:pStyle w:val="normal0"/>
        <w:widowControl w:val="0"/>
      </w:pPr>
      <w:r>
        <w:rPr>
          <w:rFonts w:ascii="Times New Roman" w:eastAsia="Times New Roman" w:hAnsi="Times New Roman" w:cs="Times New Roman"/>
          <w:sz w:val="20"/>
          <w:szCs w:val="20"/>
        </w:rPr>
        <w:t xml:space="preserve">10. </w:t>
      </w:r>
      <w:r>
        <w:rPr>
          <w:rFonts w:ascii="Times New Roman" w:eastAsia="Times New Roman" w:hAnsi="Times New Roman" w:cs="Times New Roman"/>
          <w:sz w:val="20"/>
          <w:szCs w:val="20"/>
        </w:rPr>
        <w:t>One character in this work switches the location of a baby cradle, causing the baby’s mother to sleep in the wrong bed. Later on in this work, the devil drags a man’s body and soul, as well as a frying pan, to hell. Three men in this work kill each other o</w:t>
      </w:r>
      <w:r>
        <w:rPr>
          <w:rFonts w:ascii="Times New Roman" w:eastAsia="Times New Roman" w:hAnsi="Times New Roman" w:cs="Times New Roman"/>
          <w:sz w:val="20"/>
          <w:szCs w:val="20"/>
        </w:rPr>
        <w:t>ver a bunch of gold coins found at the foot of an oak tree, and a comedic scene sees Absalom poke Nicholas’s buttocks with a hot coulter. This work sees a man kiss an old hag, who then transforms into a beautiful woman. The central group in this work is on</w:t>
      </w:r>
      <w:r>
        <w:rPr>
          <w:rFonts w:ascii="Times New Roman" w:eastAsia="Times New Roman" w:hAnsi="Times New Roman" w:cs="Times New Roman"/>
          <w:sz w:val="20"/>
          <w:szCs w:val="20"/>
        </w:rPr>
        <w:t xml:space="preserve"> a journey to visit Thomas Becket's shrine. For 10 points, name this old English work featuring the “Knight’s Tale” and “Wife of Bath’s Tale,” by Geoffrey Chaucer. </w:t>
      </w:r>
    </w:p>
    <w:p w14:paraId="4744D59A"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Canterbury Tales</w:t>
      </w:r>
      <w:r>
        <w:rPr>
          <w:rFonts w:ascii="Times New Roman" w:eastAsia="Times New Roman" w:hAnsi="Times New Roman" w:cs="Times New Roman"/>
          <w:sz w:val="20"/>
          <w:szCs w:val="20"/>
        </w:rPr>
        <w:t xml:space="preserve"> &lt;AT&gt;</w:t>
      </w:r>
    </w:p>
    <w:p w14:paraId="36C352FB" w14:textId="77777777" w:rsidR="00696D78" w:rsidRDefault="00696D78">
      <w:pPr>
        <w:pStyle w:val="normal0"/>
      </w:pPr>
    </w:p>
    <w:p w14:paraId="7E533F72" w14:textId="77777777" w:rsidR="00696D78" w:rsidRDefault="006B2772">
      <w:pPr>
        <w:pStyle w:val="normal0"/>
      </w:pPr>
      <w:r>
        <w:rPr>
          <w:rFonts w:ascii="Times New Roman" w:eastAsia="Times New Roman" w:hAnsi="Times New Roman" w:cs="Times New Roman"/>
          <w:sz w:val="20"/>
          <w:szCs w:val="20"/>
        </w:rPr>
        <w:t>11. The “Conway” type of this rock has an unusually high</w:t>
      </w:r>
      <w:r>
        <w:rPr>
          <w:rFonts w:ascii="Times New Roman" w:eastAsia="Times New Roman" w:hAnsi="Times New Roman" w:cs="Times New Roman"/>
          <w:sz w:val="20"/>
          <w:szCs w:val="20"/>
        </w:rPr>
        <w:t xml:space="preserve"> concentration of thorium. This rock forms the largest region on the upper triangle of a QAPF diagram. The metamorphosis of this rock is the most common source of gneiss. Exfoliation of plutons or batholiths of this rock can form giant domes, such as the H</w:t>
      </w:r>
      <w:r>
        <w:rPr>
          <w:rFonts w:ascii="Times New Roman" w:eastAsia="Times New Roman" w:hAnsi="Times New Roman" w:cs="Times New Roman"/>
          <w:sz w:val="20"/>
          <w:szCs w:val="20"/>
        </w:rPr>
        <w:t>alf Dome in Yosemite. The extrusive equivalent of this intrusive rock is rhyolite. A major component of this rock is alkali feldspar, with potassium feldspars giving it a distinctive pink color. For 10 points, name this rock that makes up most of the Earth</w:t>
      </w:r>
      <w:r>
        <w:rPr>
          <w:rFonts w:ascii="Times New Roman" w:eastAsia="Times New Roman" w:hAnsi="Times New Roman" w:cs="Times New Roman"/>
          <w:sz w:val="20"/>
          <w:szCs w:val="20"/>
        </w:rPr>
        <w:t>’s continental crust, as opposed to the basalt that makes up the oceanic crust.</w:t>
      </w:r>
    </w:p>
    <w:p w14:paraId="5AB5F791"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granite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granitoid</w:t>
      </w:r>
      <w:r>
        <w:rPr>
          <w:rFonts w:ascii="Times New Roman" w:eastAsia="Times New Roman" w:hAnsi="Times New Roman" w:cs="Times New Roman"/>
          <w:sz w:val="20"/>
          <w:szCs w:val="20"/>
        </w:rPr>
        <w:t>s] &lt;CV&gt;</w:t>
      </w:r>
    </w:p>
    <w:p w14:paraId="11E758F5" w14:textId="77777777" w:rsidR="00696D78" w:rsidRDefault="00696D78">
      <w:pPr>
        <w:pStyle w:val="normal0"/>
      </w:pPr>
    </w:p>
    <w:p w14:paraId="734C7C54" w14:textId="77777777" w:rsidR="00696D78" w:rsidRDefault="006B2772">
      <w:pPr>
        <w:pStyle w:val="normal0"/>
      </w:pPr>
      <w:r>
        <w:rPr>
          <w:rFonts w:ascii="Times New Roman" w:eastAsia="Times New Roman" w:hAnsi="Times New Roman" w:cs="Times New Roman"/>
          <w:sz w:val="20"/>
          <w:szCs w:val="20"/>
        </w:rPr>
        <w:t xml:space="preserve">12.  One of these events was prevented by Chesley Sullenberger, and Lech Kaczynski died during another one of them. After taking part </w:t>
      </w:r>
      <w:r>
        <w:rPr>
          <w:rFonts w:ascii="Times New Roman" w:eastAsia="Times New Roman" w:hAnsi="Times New Roman" w:cs="Times New Roman"/>
          <w:sz w:val="20"/>
          <w:szCs w:val="20"/>
        </w:rPr>
        <w:t>in one of these events, John McCain was taken as a POW. German officials revealed that one of these events, which resulted in the deaths of two singers from a Spanish opera house, was deliberately committed by Andreas Lubitz. In 2015, Harrison Ford was inj</w:t>
      </w:r>
      <w:r>
        <w:rPr>
          <w:rFonts w:ascii="Times New Roman" w:eastAsia="Times New Roman" w:hAnsi="Times New Roman" w:cs="Times New Roman"/>
          <w:sz w:val="20"/>
          <w:szCs w:val="20"/>
        </w:rPr>
        <w:t>ured in one that occurred on a golf course. In the aftermaths of these events, more information can be gathered by recovering a “black box,” and in July 2014, one of these events was caused by a Russian missile over Ukraine. For 10 points, name this fate t</w:t>
      </w:r>
      <w:r>
        <w:rPr>
          <w:rFonts w:ascii="Times New Roman" w:eastAsia="Times New Roman" w:hAnsi="Times New Roman" w:cs="Times New Roman"/>
          <w:sz w:val="20"/>
          <w:szCs w:val="20"/>
        </w:rPr>
        <w:t xml:space="preserve">hat befell Malaysia Airlines Flight 17. </w:t>
      </w:r>
    </w:p>
    <w:p w14:paraId="584A8DBD"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plane crashes</w:t>
      </w:r>
      <w:r>
        <w:rPr>
          <w:rFonts w:ascii="Times New Roman" w:eastAsia="Times New Roman" w:hAnsi="Times New Roman" w:cs="Times New Roman"/>
          <w:sz w:val="20"/>
          <w:szCs w:val="20"/>
        </w:rPr>
        <w:t xml:space="preserve"> [accept clear knowledge equivalents, do not accept “plane disappearances”] &lt;WX&gt;</w:t>
      </w:r>
    </w:p>
    <w:p w14:paraId="3F2C62CD" w14:textId="77777777" w:rsidR="00696D78" w:rsidRDefault="00696D78">
      <w:pPr>
        <w:pStyle w:val="normal0"/>
      </w:pPr>
    </w:p>
    <w:p w14:paraId="24D735D4" w14:textId="77777777" w:rsidR="00696D78" w:rsidRDefault="006B2772">
      <w:pPr>
        <w:pStyle w:val="normal0"/>
      </w:pPr>
      <w:r>
        <w:rPr>
          <w:rFonts w:ascii="Times New Roman" w:eastAsia="Times New Roman" w:hAnsi="Times New Roman" w:cs="Times New Roman"/>
          <w:sz w:val="20"/>
          <w:szCs w:val="20"/>
        </w:rPr>
        <w:t>13.  In the foreground of this painting, a pantsless man still wearing one sock forms part of a pedestal of corp</w:t>
      </w:r>
      <w:r>
        <w:rPr>
          <w:rFonts w:ascii="Times New Roman" w:eastAsia="Times New Roman" w:hAnsi="Times New Roman" w:cs="Times New Roman"/>
          <w:sz w:val="20"/>
          <w:szCs w:val="20"/>
        </w:rPr>
        <w:t>ses. A man wearing a bicorne and brandishing a sword marches next to a man in a top hat sometimes identified as the artist of this painting, whose title character wears a Phrygian cap. While this work was intended as a reminder for Louis-Philippe, it was r</w:t>
      </w:r>
      <w:r>
        <w:rPr>
          <w:rFonts w:ascii="Times New Roman" w:eastAsia="Times New Roman" w:hAnsi="Times New Roman" w:cs="Times New Roman"/>
          <w:sz w:val="20"/>
          <w:szCs w:val="20"/>
        </w:rPr>
        <w:t>emoved from display after only a few months for being too political.  A young boy carrying two pistols marches next to the topless title character of this work, who waves a French flag. For 10 points, name this painting commemorating the July Revolution, a</w:t>
      </w:r>
      <w:r>
        <w:rPr>
          <w:rFonts w:ascii="Times New Roman" w:eastAsia="Times New Roman" w:hAnsi="Times New Roman" w:cs="Times New Roman"/>
          <w:sz w:val="20"/>
          <w:szCs w:val="20"/>
        </w:rPr>
        <w:t xml:space="preserve"> work by Eugene Delacroix.</w:t>
      </w:r>
    </w:p>
    <w:p w14:paraId="6F38DA4F"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Liberty Leading the People</w:t>
      </w:r>
      <w:r>
        <w:rPr>
          <w:rFonts w:ascii="Times New Roman" w:eastAsia="Times New Roman" w:hAnsi="Times New Roman" w:cs="Times New Roman"/>
          <w:sz w:val="20"/>
          <w:szCs w:val="20"/>
        </w:rPr>
        <w:t xml:space="preserve"> [accept </w:t>
      </w:r>
      <w:r>
        <w:rPr>
          <w:rFonts w:ascii="Times New Roman" w:eastAsia="Times New Roman" w:hAnsi="Times New Roman" w:cs="Times New Roman"/>
          <w:i/>
          <w:sz w:val="20"/>
          <w:szCs w:val="20"/>
          <w:highlight w:val="white"/>
        </w:rPr>
        <w:t xml:space="preserve">La </w:t>
      </w:r>
      <w:r>
        <w:rPr>
          <w:rFonts w:ascii="Times New Roman" w:eastAsia="Times New Roman" w:hAnsi="Times New Roman" w:cs="Times New Roman"/>
          <w:b/>
          <w:i/>
          <w:sz w:val="20"/>
          <w:szCs w:val="20"/>
          <w:highlight w:val="white"/>
          <w:u w:val="single"/>
        </w:rPr>
        <w:t>Liberté guidant le peuple</w:t>
      </w:r>
      <w:r>
        <w:rPr>
          <w:rFonts w:ascii="Times New Roman" w:eastAsia="Times New Roman" w:hAnsi="Times New Roman" w:cs="Times New Roman"/>
          <w:sz w:val="20"/>
          <w:szCs w:val="20"/>
          <w:highlight w:val="white"/>
        </w:rPr>
        <w:t>]</w:t>
      </w:r>
      <w:r>
        <w:rPr>
          <w:rFonts w:ascii="Times New Roman" w:eastAsia="Times New Roman" w:hAnsi="Times New Roman" w:cs="Times New Roman"/>
          <w:sz w:val="20"/>
          <w:szCs w:val="20"/>
        </w:rPr>
        <w:t xml:space="preserve"> &lt;SEA&gt;</w:t>
      </w:r>
    </w:p>
    <w:p w14:paraId="731BEFCC" w14:textId="77777777" w:rsidR="00696D78" w:rsidRDefault="00696D78">
      <w:pPr>
        <w:pStyle w:val="normal0"/>
      </w:pPr>
    </w:p>
    <w:p w14:paraId="11CB62EB" w14:textId="77777777" w:rsidR="00696D78" w:rsidRDefault="006B2772">
      <w:pPr>
        <w:pStyle w:val="normal0"/>
        <w:widowControl w:val="0"/>
      </w:pPr>
      <w:r>
        <w:rPr>
          <w:rFonts w:ascii="Times New Roman" w:eastAsia="Times New Roman" w:hAnsi="Times New Roman" w:cs="Times New Roman"/>
          <w:sz w:val="20"/>
          <w:szCs w:val="20"/>
        </w:rPr>
        <w:t xml:space="preserve">14. One author from this nation wrote a novel about man intent on marrying a woman named Clara even though she is an outcast from her tribe.  Another author from this nation wrote about the characters Olanna, Ugwu and Richard during the Biafran War in </w:t>
      </w:r>
      <w:r>
        <w:rPr>
          <w:rFonts w:ascii="Times New Roman" w:eastAsia="Times New Roman" w:hAnsi="Times New Roman" w:cs="Times New Roman"/>
          <w:i/>
          <w:sz w:val="20"/>
          <w:szCs w:val="20"/>
        </w:rPr>
        <w:t>Half</w:t>
      </w:r>
      <w:r>
        <w:rPr>
          <w:rFonts w:ascii="Times New Roman" w:eastAsia="Times New Roman" w:hAnsi="Times New Roman" w:cs="Times New Roman"/>
          <w:i/>
          <w:sz w:val="20"/>
          <w:szCs w:val="20"/>
        </w:rPr>
        <w:t xml:space="preserve"> of a Yellow Sun </w:t>
      </w:r>
      <w:r>
        <w:rPr>
          <w:rFonts w:ascii="Times New Roman" w:eastAsia="Times New Roman" w:hAnsi="Times New Roman" w:cs="Times New Roman"/>
          <w:sz w:val="20"/>
          <w:szCs w:val="20"/>
        </w:rPr>
        <w:t xml:space="preserve">and that author later wrote the 2013 novel </w:t>
      </w:r>
      <w:r>
        <w:rPr>
          <w:rFonts w:ascii="Times New Roman" w:eastAsia="Times New Roman" w:hAnsi="Times New Roman" w:cs="Times New Roman"/>
          <w:i/>
          <w:sz w:val="20"/>
          <w:szCs w:val="20"/>
        </w:rPr>
        <w:t>Americanah.</w:t>
      </w:r>
      <w:r>
        <w:rPr>
          <w:rFonts w:ascii="Times New Roman" w:eastAsia="Times New Roman" w:hAnsi="Times New Roman" w:cs="Times New Roman"/>
          <w:sz w:val="20"/>
          <w:szCs w:val="20"/>
        </w:rPr>
        <w:t xml:space="preserve">  The writer of the play </w:t>
      </w:r>
      <w:r>
        <w:rPr>
          <w:rFonts w:ascii="Times New Roman" w:eastAsia="Times New Roman" w:hAnsi="Times New Roman" w:cs="Times New Roman"/>
          <w:i/>
          <w:sz w:val="20"/>
          <w:szCs w:val="20"/>
        </w:rPr>
        <w:t xml:space="preserve">The Death and the King’s Horseman </w:t>
      </w:r>
      <w:r>
        <w:rPr>
          <w:rFonts w:ascii="Times New Roman" w:eastAsia="Times New Roman" w:hAnsi="Times New Roman" w:cs="Times New Roman"/>
          <w:sz w:val="20"/>
          <w:szCs w:val="20"/>
        </w:rPr>
        <w:t>became the first person from this country as well as the entire continent to win the Nobel Prize for Literature.  For ten poin</w:t>
      </w:r>
      <w:r>
        <w:rPr>
          <w:rFonts w:ascii="Times New Roman" w:eastAsia="Times New Roman" w:hAnsi="Times New Roman" w:cs="Times New Roman"/>
          <w:sz w:val="20"/>
          <w:szCs w:val="20"/>
        </w:rPr>
        <w:t>ts, name this African nation, the birthplace of  Chimamanda Ngozi Adichie (“CHI-ma-mahn-dah en-GO-zi a-DEE-chay”) and playwright Wole Soyinka.</w:t>
      </w:r>
    </w:p>
    <w:p w14:paraId="429E83F3"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Nigeria</w:t>
      </w:r>
      <w:r>
        <w:rPr>
          <w:rFonts w:ascii="Times New Roman" w:eastAsia="Times New Roman" w:hAnsi="Times New Roman" w:cs="Times New Roman"/>
          <w:sz w:val="20"/>
          <w:szCs w:val="20"/>
        </w:rPr>
        <w:t xml:space="preserve"> &lt;CC&gt;</w:t>
      </w:r>
    </w:p>
    <w:p w14:paraId="5638CC0E" w14:textId="77777777" w:rsidR="00696D78" w:rsidRDefault="00696D78">
      <w:pPr>
        <w:pStyle w:val="normal0"/>
        <w:widowControl w:val="0"/>
      </w:pPr>
    </w:p>
    <w:p w14:paraId="5BF91990" w14:textId="77777777" w:rsidR="00696D78" w:rsidRDefault="006B2772">
      <w:pPr>
        <w:pStyle w:val="normal0"/>
      </w:pPr>
      <w:r>
        <w:rPr>
          <w:rFonts w:ascii="Times New Roman" w:eastAsia="Times New Roman" w:hAnsi="Times New Roman" w:cs="Times New Roman"/>
          <w:sz w:val="20"/>
          <w:szCs w:val="20"/>
        </w:rPr>
        <w:t xml:space="preserve">15. The Mon and Dvaravati people developed their cultures in this country’s Khorat plateau </w:t>
      </w:r>
      <w:r>
        <w:rPr>
          <w:rFonts w:ascii="Times New Roman" w:eastAsia="Times New Roman" w:hAnsi="Times New Roman" w:cs="Times New Roman"/>
          <w:sz w:val="20"/>
          <w:szCs w:val="20"/>
        </w:rPr>
        <w:t>and eventually became Mahayana Buddhists. Students from Thammasat University in this country overthrew a dictator in 1973. Taksin the Great of this country was overthrown by Chao Phraya who started its Chakri dynasty as Rama I. Ramesuan I united the Sukhot</w:t>
      </w:r>
      <w:r>
        <w:rPr>
          <w:rFonts w:ascii="Times New Roman" w:eastAsia="Times New Roman" w:hAnsi="Times New Roman" w:cs="Times New Roman"/>
          <w:sz w:val="20"/>
          <w:szCs w:val="20"/>
        </w:rPr>
        <w:t>hai and Ayutthaya kingdoms under a personal union in what would become this nation. Suryavarman II built a temple complex called Angkor Wat in this country. For 10 points, name this country once ruled by the Khmer Empire with a capital at Bangkok.</w:t>
      </w:r>
    </w:p>
    <w:p w14:paraId="7E569967"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sz w:val="20"/>
          <w:szCs w:val="20"/>
        </w:rPr>
        <w:t xml:space="preserve">Kingdom of </w:t>
      </w:r>
      <w:r>
        <w:rPr>
          <w:rFonts w:ascii="Times New Roman" w:eastAsia="Times New Roman" w:hAnsi="Times New Roman" w:cs="Times New Roman"/>
          <w:b/>
          <w:sz w:val="20"/>
          <w:szCs w:val="20"/>
          <w:u w:val="single"/>
        </w:rPr>
        <w:t>Thailand</w:t>
      </w:r>
    </w:p>
    <w:p w14:paraId="5B47FA6E" w14:textId="77777777" w:rsidR="00696D78" w:rsidRDefault="00696D78">
      <w:pPr>
        <w:pStyle w:val="normal0"/>
      </w:pPr>
    </w:p>
    <w:p w14:paraId="735F2B18" w14:textId="77777777" w:rsidR="00696D78" w:rsidRDefault="006B2772">
      <w:pPr>
        <w:pStyle w:val="normal0"/>
      </w:pPr>
      <w:r>
        <w:rPr>
          <w:rFonts w:ascii="Times New Roman" w:eastAsia="Times New Roman" w:hAnsi="Times New Roman" w:cs="Times New Roman"/>
          <w:sz w:val="20"/>
          <w:szCs w:val="20"/>
        </w:rPr>
        <w:t>16.  If the pressure gradient is balanced by this phenomenon, a flow is geostrophic. The combined effects of drag and this phenomenon create an Ekman spiral. The ratio of inertial forces to this phenomenon is given by the Rossby number</w:t>
      </w:r>
      <w:r>
        <w:rPr>
          <w:rFonts w:ascii="Times New Roman" w:eastAsia="Times New Roman" w:hAnsi="Times New Roman" w:cs="Times New Roman"/>
          <w:sz w:val="20"/>
          <w:szCs w:val="20"/>
        </w:rPr>
        <w:t xml:space="preserve">. The strength of this phenomenon is directly proportional to the sine of latitude. This phenomenon results in cyclones spinning counter-clockwise in the Northern Hemisphere but clockwise in the Southern Hemisphere. This “fictitious” force causes flows in </w:t>
      </w:r>
      <w:r>
        <w:rPr>
          <w:rFonts w:ascii="Times New Roman" w:eastAsia="Times New Roman" w:hAnsi="Times New Roman" w:cs="Times New Roman"/>
          <w:sz w:val="20"/>
          <w:szCs w:val="20"/>
        </w:rPr>
        <w:t>a rotating reference frame to be deflected from a straight line. For 10 points, name this effect that results from the Earth’s rotation and which is not actually responsible for the way a toilet flushes.</w:t>
      </w:r>
    </w:p>
    <w:p w14:paraId="25052F75"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Coriolis</w:t>
      </w:r>
      <w:r>
        <w:rPr>
          <w:rFonts w:ascii="Times New Roman" w:eastAsia="Times New Roman" w:hAnsi="Times New Roman" w:cs="Times New Roman"/>
          <w:sz w:val="20"/>
          <w:szCs w:val="20"/>
        </w:rPr>
        <w:t xml:space="preserve"> effect or </w:t>
      </w:r>
      <w:r>
        <w:rPr>
          <w:rFonts w:ascii="Times New Roman" w:eastAsia="Times New Roman" w:hAnsi="Times New Roman" w:cs="Times New Roman"/>
          <w:b/>
          <w:sz w:val="20"/>
          <w:szCs w:val="20"/>
          <w:u w:val="single"/>
        </w:rPr>
        <w:t>Coriolis</w:t>
      </w:r>
      <w:r>
        <w:rPr>
          <w:rFonts w:ascii="Times New Roman" w:eastAsia="Times New Roman" w:hAnsi="Times New Roman" w:cs="Times New Roman"/>
          <w:sz w:val="20"/>
          <w:szCs w:val="20"/>
        </w:rPr>
        <w:t xml:space="preserve"> force&lt;CV&gt;</w:t>
      </w:r>
    </w:p>
    <w:p w14:paraId="52FA592B" w14:textId="77777777" w:rsidR="00696D78" w:rsidRDefault="00696D78">
      <w:pPr>
        <w:pStyle w:val="normal0"/>
      </w:pPr>
    </w:p>
    <w:p w14:paraId="693BB344" w14:textId="77777777" w:rsidR="00696D78" w:rsidRDefault="006B2772">
      <w:pPr>
        <w:pStyle w:val="normal0"/>
      </w:pPr>
      <w:r>
        <w:rPr>
          <w:rFonts w:ascii="Times New Roman" w:eastAsia="Times New Roman" w:hAnsi="Times New Roman" w:cs="Times New Roman"/>
          <w:sz w:val="20"/>
          <w:szCs w:val="20"/>
        </w:rPr>
        <w:t>17. An oratorio by this composer beings with the prelude “Representation of Chaos</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after which a “spine-tingling” C major fortissimo chord erupts on the last word of the chorus singing “There was light!” The penultimate of this composer's symphonies opens</w:t>
      </w:r>
      <w:r>
        <w:rPr>
          <w:rFonts w:ascii="Times New Roman" w:eastAsia="Times New Roman" w:hAnsi="Times New Roman" w:cs="Times New Roman"/>
          <w:sz w:val="20"/>
          <w:szCs w:val="20"/>
        </w:rPr>
        <w:t xml:space="preserve"> with a drumroll in the timpani. In the second, quiet movement of another symphony, this composer of the </w:t>
      </w:r>
      <w:r>
        <w:rPr>
          <w:rFonts w:ascii="Times New Roman" w:eastAsia="Times New Roman" w:hAnsi="Times New Roman" w:cs="Times New Roman"/>
          <w:i/>
          <w:sz w:val="20"/>
          <w:szCs w:val="20"/>
        </w:rPr>
        <w:t>Creation</w:t>
      </w:r>
      <w:r>
        <w:rPr>
          <w:rFonts w:ascii="Times New Roman" w:eastAsia="Times New Roman" w:hAnsi="Times New Roman" w:cs="Times New Roman"/>
          <w:sz w:val="20"/>
          <w:szCs w:val="20"/>
        </w:rPr>
        <w:t xml:space="preserve"> oratorio included a sudden fortissimo chord, giving it the the nickname the “Surprise” Symphony. This composer wrote two sets of six symphonie</w:t>
      </w:r>
      <w:r>
        <w:rPr>
          <w:rFonts w:ascii="Times New Roman" w:eastAsia="Times New Roman" w:hAnsi="Times New Roman" w:cs="Times New Roman"/>
          <w:sz w:val="20"/>
          <w:szCs w:val="20"/>
        </w:rPr>
        <w:t>s during his time in London. For 10 points, name this Austrian composer and “father of the symphony”.</w:t>
      </w:r>
    </w:p>
    <w:p w14:paraId="32592014" w14:textId="77777777" w:rsidR="00696D78" w:rsidRDefault="006B2772">
      <w:pPr>
        <w:pStyle w:val="normal0"/>
      </w:pPr>
      <w:r>
        <w:rPr>
          <w:rFonts w:ascii="Times New Roman" w:eastAsia="Times New Roman" w:hAnsi="Times New Roman" w:cs="Times New Roman"/>
          <w:sz w:val="20"/>
          <w:szCs w:val="20"/>
        </w:rPr>
        <w:t xml:space="preserve">ANSWER: Franz Joseph </w:t>
      </w:r>
      <w:r>
        <w:rPr>
          <w:rFonts w:ascii="Times New Roman" w:eastAsia="Times New Roman" w:hAnsi="Times New Roman" w:cs="Times New Roman"/>
          <w:b/>
          <w:sz w:val="20"/>
          <w:szCs w:val="20"/>
          <w:u w:val="single"/>
        </w:rPr>
        <w:t>Haydn</w:t>
      </w:r>
      <w:r>
        <w:rPr>
          <w:rFonts w:ascii="Times New Roman" w:eastAsia="Times New Roman" w:hAnsi="Times New Roman" w:cs="Times New Roman"/>
          <w:sz w:val="20"/>
          <w:szCs w:val="20"/>
        </w:rPr>
        <w:t xml:space="preserve"> &lt;CV&gt;</w:t>
      </w:r>
    </w:p>
    <w:p w14:paraId="20307A15" w14:textId="77777777" w:rsidR="00696D78" w:rsidRDefault="00696D78">
      <w:pPr>
        <w:pStyle w:val="normal0"/>
        <w:widowControl w:val="0"/>
      </w:pPr>
    </w:p>
    <w:p w14:paraId="7EC830CC" w14:textId="77777777" w:rsidR="00696D78" w:rsidRDefault="006B2772">
      <w:pPr>
        <w:pStyle w:val="normal0"/>
        <w:widowControl w:val="0"/>
      </w:pPr>
      <w:r>
        <w:rPr>
          <w:rFonts w:ascii="Times New Roman" w:eastAsia="Times New Roman" w:hAnsi="Times New Roman" w:cs="Times New Roman"/>
          <w:sz w:val="20"/>
          <w:szCs w:val="20"/>
        </w:rPr>
        <w:t xml:space="preserve">18. </w:t>
      </w:r>
      <w:r>
        <w:rPr>
          <w:rFonts w:ascii="Times New Roman" w:eastAsia="Times New Roman" w:hAnsi="Times New Roman" w:cs="Times New Roman"/>
          <w:color w:val="222222"/>
          <w:sz w:val="20"/>
          <w:szCs w:val="20"/>
          <w:highlight w:val="white"/>
        </w:rPr>
        <w:t>This poet wrote “when at Night / Our good Day done / I guard My Master’s Head” in a poem written from the perspective</w:t>
      </w:r>
      <w:r>
        <w:rPr>
          <w:rFonts w:ascii="Times New Roman" w:eastAsia="Times New Roman" w:hAnsi="Times New Roman" w:cs="Times New Roman"/>
          <w:color w:val="222222"/>
          <w:sz w:val="20"/>
          <w:szCs w:val="20"/>
          <w:highlight w:val="white"/>
        </w:rPr>
        <w:t xml:space="preserve"> of a “Loaded Gun.” In another poem, this poet is an “Inebriate of air” because she has tasted “a liquor never brewed.” She also wrote about telling her name “To an admiring Bog,” and how the “Windows failed – and then / I could not see to see.” Another wo</w:t>
      </w:r>
      <w:r>
        <w:rPr>
          <w:rFonts w:ascii="Times New Roman" w:eastAsia="Times New Roman" w:hAnsi="Times New Roman" w:cs="Times New Roman"/>
          <w:color w:val="222222"/>
          <w:sz w:val="20"/>
          <w:szCs w:val="20"/>
          <w:highlight w:val="white"/>
        </w:rPr>
        <w:t xml:space="preserve">rk describes the day that this 20th century poet “first surmised that Horses’ Heads were toward Eternity.” Those Horses draw a carriage that holds“but just Ourselves and Immortality.” For 10 points, name this poet of “I heard a Fly buzz – when I died” and </w:t>
      </w:r>
      <w:r>
        <w:rPr>
          <w:rFonts w:ascii="Times New Roman" w:eastAsia="Times New Roman" w:hAnsi="Times New Roman" w:cs="Times New Roman"/>
          <w:color w:val="222222"/>
          <w:sz w:val="20"/>
          <w:szCs w:val="20"/>
          <w:highlight w:val="white"/>
        </w:rPr>
        <w:t>“Because I could not stop for Death.”</w:t>
      </w:r>
    </w:p>
    <w:p w14:paraId="6104F2A6" w14:textId="77777777" w:rsidR="00696D78" w:rsidRDefault="006B2772">
      <w:pPr>
        <w:pStyle w:val="normal0"/>
        <w:widowControl w:val="0"/>
      </w:pPr>
      <w:r>
        <w:rPr>
          <w:rFonts w:ascii="Times New Roman" w:eastAsia="Times New Roman" w:hAnsi="Times New Roman" w:cs="Times New Roman"/>
          <w:color w:val="222222"/>
          <w:sz w:val="20"/>
          <w:szCs w:val="20"/>
          <w:highlight w:val="white"/>
        </w:rPr>
        <w:t xml:space="preserve">ANSWER: Emily Elizabeth </w:t>
      </w:r>
      <w:r>
        <w:rPr>
          <w:rFonts w:ascii="Times New Roman" w:eastAsia="Times New Roman" w:hAnsi="Times New Roman" w:cs="Times New Roman"/>
          <w:b/>
          <w:color w:val="222222"/>
          <w:sz w:val="20"/>
          <w:szCs w:val="20"/>
          <w:highlight w:val="white"/>
          <w:u w:val="single"/>
        </w:rPr>
        <w:t>Dickinson</w:t>
      </w:r>
      <w:r>
        <w:rPr>
          <w:rFonts w:ascii="Times New Roman" w:eastAsia="Times New Roman" w:hAnsi="Times New Roman" w:cs="Times New Roman"/>
          <w:color w:val="222222"/>
          <w:sz w:val="20"/>
          <w:szCs w:val="20"/>
          <w:highlight w:val="white"/>
        </w:rPr>
        <w:t xml:space="preserve"> &lt;AT&gt;</w:t>
      </w:r>
    </w:p>
    <w:p w14:paraId="15DDC3EB" w14:textId="77777777" w:rsidR="00696D78" w:rsidRDefault="00696D78">
      <w:pPr>
        <w:pStyle w:val="normal0"/>
        <w:widowControl w:val="0"/>
      </w:pPr>
    </w:p>
    <w:p w14:paraId="77B1BA47" w14:textId="77777777" w:rsidR="00696D78" w:rsidRDefault="006B2772">
      <w:pPr>
        <w:pStyle w:val="normal0"/>
      </w:pPr>
      <w:r>
        <w:rPr>
          <w:rFonts w:ascii="Times New Roman" w:eastAsia="Times New Roman" w:hAnsi="Times New Roman" w:cs="Times New Roman"/>
          <w:color w:val="222222"/>
          <w:sz w:val="20"/>
          <w:szCs w:val="20"/>
          <w:highlight w:val="white"/>
        </w:rPr>
        <w:t xml:space="preserve">19. </w:t>
      </w:r>
      <w:r>
        <w:rPr>
          <w:rFonts w:ascii="Times New Roman" w:eastAsia="Times New Roman" w:hAnsi="Times New Roman" w:cs="Times New Roman"/>
          <w:sz w:val="20"/>
          <w:szCs w:val="20"/>
        </w:rPr>
        <w:t>This man sent missionaries to the Baltic states after accepting the surrender of Veleti leader Dragovit. A biographer of this ruler also served as the secretary to his successor, Louis the Pious. That man, Einhard, was also employed alongside this man’s ad</w:t>
      </w:r>
      <w:r>
        <w:rPr>
          <w:rFonts w:ascii="Times New Roman" w:eastAsia="Times New Roman" w:hAnsi="Times New Roman" w:cs="Times New Roman"/>
          <w:sz w:val="20"/>
          <w:szCs w:val="20"/>
        </w:rPr>
        <w:t>visor Alcuin of York. His troops were joined by those of Sulayman al-Arabi during the botched invasion of Zaragoza, which led to a retreat through Roncevaux Pass where his rear guard was ambushed.  For 10 points, name this son of Pepin the Short, a Carolin</w:t>
      </w:r>
      <w:r>
        <w:rPr>
          <w:rFonts w:ascii="Times New Roman" w:eastAsia="Times New Roman" w:hAnsi="Times New Roman" w:cs="Times New Roman"/>
          <w:sz w:val="20"/>
          <w:szCs w:val="20"/>
        </w:rPr>
        <w:t>gian king who was crowned the first Holy Roman Emperor.</w:t>
      </w:r>
    </w:p>
    <w:p w14:paraId="78442090"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Charlemagne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Charles the Great</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Carolus Magnus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Karl der Grosse</w:t>
      </w:r>
      <w:r>
        <w:rPr>
          <w:rFonts w:ascii="Times New Roman" w:eastAsia="Times New Roman" w:hAnsi="Times New Roman" w:cs="Times New Roman"/>
          <w:sz w:val="20"/>
          <w:szCs w:val="20"/>
        </w:rPr>
        <w:t>] &lt;NB&gt;</w:t>
      </w:r>
    </w:p>
    <w:p w14:paraId="68A22E5E" w14:textId="77777777" w:rsidR="00696D78" w:rsidRDefault="00696D78">
      <w:pPr>
        <w:pStyle w:val="normal0"/>
        <w:widowControl w:val="0"/>
      </w:pPr>
    </w:p>
    <w:p w14:paraId="30D9C84E" w14:textId="77777777" w:rsidR="00696D78" w:rsidRDefault="00696D78">
      <w:pPr>
        <w:pStyle w:val="normal0"/>
      </w:pPr>
    </w:p>
    <w:p w14:paraId="2DE6315A" w14:textId="77777777" w:rsidR="00696D78" w:rsidRDefault="006B2772">
      <w:pPr>
        <w:pStyle w:val="normal0"/>
      </w:pPr>
      <w:r>
        <w:rPr>
          <w:rFonts w:ascii="Times New Roman" w:eastAsia="Times New Roman" w:hAnsi="Times New Roman" w:cs="Times New Roman"/>
          <w:color w:val="222222"/>
          <w:sz w:val="20"/>
          <w:szCs w:val="20"/>
          <w:highlight w:val="white"/>
        </w:rPr>
        <w:t xml:space="preserve">20. </w:t>
      </w:r>
      <w:r>
        <w:rPr>
          <w:rFonts w:ascii="Times New Roman" w:eastAsia="Times New Roman" w:hAnsi="Times New Roman" w:cs="Times New Roman"/>
          <w:sz w:val="20"/>
          <w:szCs w:val="20"/>
        </w:rPr>
        <w:t xml:space="preserve"> A rope dipped in yellow soil was flung by Nuwa to perform this action. Odin, Vili, and Ve use the trun</w:t>
      </w:r>
      <w:r>
        <w:rPr>
          <w:rFonts w:ascii="Times New Roman" w:eastAsia="Times New Roman" w:hAnsi="Times New Roman" w:cs="Times New Roman"/>
          <w:sz w:val="20"/>
          <w:szCs w:val="20"/>
        </w:rPr>
        <w:t>ks of an ash and elm tree to perform this action, which in another myth system is performed by Susanoo after swallowing jewels from the necklace of Amaterasu. After a flood ends the Bronze Age, Deucalion and Pyrrha cast the bones of Gaia behind them to per</w:t>
      </w:r>
      <w:r>
        <w:rPr>
          <w:rFonts w:ascii="Times New Roman" w:eastAsia="Times New Roman" w:hAnsi="Times New Roman" w:cs="Times New Roman"/>
          <w:sz w:val="20"/>
          <w:szCs w:val="20"/>
        </w:rPr>
        <w:t>form this action. Because Epimetheus gave away too many good traits to animals, the arts of civilization had to be stolen before this action was performed by Prometheus with clay. For 10 points, name this action performed with dust in the Bible that result</w:t>
      </w:r>
      <w:r>
        <w:rPr>
          <w:rFonts w:ascii="Times New Roman" w:eastAsia="Times New Roman" w:hAnsi="Times New Roman" w:cs="Times New Roman"/>
          <w:sz w:val="20"/>
          <w:szCs w:val="20"/>
        </w:rPr>
        <w:t>ed in Adam.</w:t>
      </w:r>
    </w:p>
    <w:p w14:paraId="73001B70"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creation</w:t>
      </w:r>
      <w:r>
        <w:rPr>
          <w:rFonts w:ascii="Times New Roman" w:eastAsia="Times New Roman" w:hAnsi="Times New Roman" w:cs="Times New Roman"/>
          <w:sz w:val="20"/>
          <w:szCs w:val="20"/>
        </w:rPr>
        <w:t xml:space="preserve"> of </w:t>
      </w:r>
      <w:r>
        <w:rPr>
          <w:rFonts w:ascii="Times New Roman" w:eastAsia="Times New Roman" w:hAnsi="Times New Roman" w:cs="Times New Roman"/>
          <w:b/>
          <w:sz w:val="20"/>
          <w:szCs w:val="20"/>
          <w:u w:val="single"/>
        </w:rPr>
        <w:t>man</w:t>
      </w:r>
      <w:r>
        <w:rPr>
          <w:rFonts w:ascii="Times New Roman" w:eastAsia="Times New Roman" w:hAnsi="Times New Roman" w:cs="Times New Roman"/>
          <w:sz w:val="20"/>
          <w:szCs w:val="20"/>
        </w:rPr>
        <w:t xml:space="preserve"> [accept other answers involving something causing</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humans/people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to exist] &lt;SEA/NW&gt;</w:t>
      </w:r>
    </w:p>
    <w:p w14:paraId="66299E68" w14:textId="77777777" w:rsidR="00696D78" w:rsidRDefault="00696D78">
      <w:pPr>
        <w:pStyle w:val="normal0"/>
      </w:pPr>
    </w:p>
    <w:p w14:paraId="65AEEC66" w14:textId="77777777" w:rsidR="00696D78" w:rsidRDefault="006B2772">
      <w:pPr>
        <w:pStyle w:val="normal0"/>
        <w:widowControl w:val="0"/>
      </w:pPr>
      <w:r>
        <w:rPr>
          <w:rFonts w:ascii="Times New Roman" w:eastAsia="Times New Roman" w:hAnsi="Times New Roman" w:cs="Times New Roman"/>
          <w:sz w:val="20"/>
          <w:szCs w:val="20"/>
        </w:rPr>
        <w:t xml:space="preserve">TB. The battle of Breadfield was won by an army given this descriptor, which was led by Matthias Corvinus. Another force with this name </w:t>
      </w:r>
      <w:r>
        <w:rPr>
          <w:rFonts w:ascii="Times New Roman" w:eastAsia="Times New Roman" w:hAnsi="Times New Roman" w:cs="Times New Roman"/>
          <w:sz w:val="20"/>
          <w:szCs w:val="20"/>
        </w:rPr>
        <w:t>engaged at Quatre Bras under Duke Frederick Wilhelm, and that force was able to temporarily hold Brunswick against Napoleonic forces. Abram Gannibal gained a nickname with this descriptor in the service of Peter I. The use of this color by the Arditi inspi</w:t>
      </w:r>
      <w:r>
        <w:rPr>
          <w:rFonts w:ascii="Times New Roman" w:eastAsia="Times New Roman" w:hAnsi="Times New Roman" w:cs="Times New Roman"/>
          <w:sz w:val="20"/>
          <w:szCs w:val="20"/>
        </w:rPr>
        <w:t>red the uniforms of a paramilitary group deployed to Ethiopia. A military leader with this nickname was the first knight of the Garter, and led the English forces at Poitiers. For 10 points, name this color worn on the March on Rome by Mussolini’s supporte</w:t>
      </w:r>
      <w:r>
        <w:rPr>
          <w:rFonts w:ascii="Times New Roman" w:eastAsia="Times New Roman" w:hAnsi="Times New Roman" w:cs="Times New Roman"/>
          <w:sz w:val="20"/>
          <w:szCs w:val="20"/>
        </w:rPr>
        <w:t>rs.</w:t>
      </w:r>
    </w:p>
    <w:p w14:paraId="02AFDF1F"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black</w:t>
      </w:r>
      <w:r>
        <w:rPr>
          <w:rFonts w:ascii="Times New Roman" w:eastAsia="Times New Roman" w:hAnsi="Times New Roman" w:cs="Times New Roman"/>
          <w:sz w:val="20"/>
          <w:szCs w:val="20"/>
        </w:rPr>
        <w:t xml:space="preserve"> </w:t>
      </w:r>
    </w:p>
    <w:p w14:paraId="300F687A" w14:textId="77777777" w:rsidR="00696D78" w:rsidRDefault="00696D78">
      <w:pPr>
        <w:pStyle w:val="normal0"/>
        <w:widowControl w:val="0"/>
      </w:pPr>
    </w:p>
    <w:p w14:paraId="5A27DD59" w14:textId="77777777" w:rsidR="00696D78" w:rsidRDefault="00696D78">
      <w:pPr>
        <w:pStyle w:val="normal0"/>
        <w:widowControl w:val="0"/>
      </w:pPr>
    </w:p>
    <w:p w14:paraId="466385AF" w14:textId="77777777" w:rsidR="00696D78" w:rsidRDefault="00696D78">
      <w:pPr>
        <w:pStyle w:val="normal0"/>
        <w:widowControl w:val="0"/>
      </w:pPr>
    </w:p>
    <w:p w14:paraId="730C690E" w14:textId="77777777" w:rsidR="00696D78" w:rsidRDefault="00696D78">
      <w:pPr>
        <w:pStyle w:val="normal0"/>
      </w:pPr>
    </w:p>
    <w:p w14:paraId="3E274029" w14:textId="77777777" w:rsidR="00696D78" w:rsidRDefault="00696D78">
      <w:pPr>
        <w:pStyle w:val="normal0"/>
      </w:pPr>
    </w:p>
    <w:p w14:paraId="02D54B53" w14:textId="77777777" w:rsidR="00696D78" w:rsidRDefault="00696D78">
      <w:pPr>
        <w:pStyle w:val="normal0"/>
      </w:pPr>
    </w:p>
    <w:p w14:paraId="4BB76E3E" w14:textId="77777777" w:rsidR="00696D78" w:rsidRDefault="00696D78">
      <w:pPr>
        <w:pStyle w:val="normal0"/>
      </w:pPr>
    </w:p>
    <w:p w14:paraId="570D181E" w14:textId="77777777" w:rsidR="00696D78" w:rsidRDefault="00696D78">
      <w:pPr>
        <w:pStyle w:val="normal0"/>
      </w:pPr>
    </w:p>
    <w:p w14:paraId="2C630E57" w14:textId="77777777" w:rsidR="00696D78" w:rsidRDefault="00696D78">
      <w:pPr>
        <w:pStyle w:val="normal0"/>
      </w:pPr>
    </w:p>
    <w:p w14:paraId="6F29F878" w14:textId="77777777" w:rsidR="00696D78" w:rsidRDefault="00696D78">
      <w:pPr>
        <w:pStyle w:val="normal0"/>
      </w:pPr>
    </w:p>
    <w:p w14:paraId="382DFDC5" w14:textId="77777777" w:rsidR="00696D78" w:rsidRDefault="00696D78">
      <w:pPr>
        <w:pStyle w:val="normal0"/>
      </w:pPr>
    </w:p>
    <w:p w14:paraId="576D30E0" w14:textId="77777777" w:rsidR="00696D78" w:rsidRDefault="00696D78">
      <w:pPr>
        <w:pStyle w:val="normal0"/>
      </w:pPr>
    </w:p>
    <w:p w14:paraId="12F8F811" w14:textId="77777777" w:rsidR="00696D78" w:rsidRDefault="00696D78">
      <w:pPr>
        <w:pStyle w:val="normal0"/>
      </w:pPr>
    </w:p>
    <w:p w14:paraId="74514CDC" w14:textId="77777777" w:rsidR="00696D78" w:rsidRDefault="00696D78">
      <w:pPr>
        <w:pStyle w:val="normal0"/>
      </w:pPr>
    </w:p>
    <w:p w14:paraId="6DFE85F6" w14:textId="77777777" w:rsidR="00696D78" w:rsidRDefault="00696D78">
      <w:pPr>
        <w:pStyle w:val="normal0"/>
      </w:pPr>
    </w:p>
    <w:p w14:paraId="586619E3" w14:textId="77777777" w:rsidR="00696D78" w:rsidRDefault="00696D78">
      <w:pPr>
        <w:pStyle w:val="normal0"/>
      </w:pPr>
    </w:p>
    <w:p w14:paraId="5FFC0C7A" w14:textId="77777777" w:rsidR="00696D78" w:rsidRDefault="00696D78">
      <w:pPr>
        <w:pStyle w:val="normal0"/>
      </w:pPr>
    </w:p>
    <w:p w14:paraId="63779D8D" w14:textId="77777777" w:rsidR="00696D78" w:rsidRDefault="00696D78">
      <w:pPr>
        <w:pStyle w:val="normal0"/>
      </w:pPr>
    </w:p>
    <w:p w14:paraId="7EE42660" w14:textId="77777777" w:rsidR="00696D78" w:rsidRDefault="00696D78">
      <w:pPr>
        <w:pStyle w:val="normal0"/>
      </w:pPr>
    </w:p>
    <w:p w14:paraId="11A13042" w14:textId="77777777" w:rsidR="00696D78" w:rsidRDefault="00696D78">
      <w:pPr>
        <w:pStyle w:val="normal0"/>
      </w:pPr>
    </w:p>
    <w:p w14:paraId="6FC4FF5C" w14:textId="77777777" w:rsidR="00696D78" w:rsidRDefault="00696D78">
      <w:pPr>
        <w:pStyle w:val="normal0"/>
      </w:pPr>
    </w:p>
    <w:p w14:paraId="73854CC7" w14:textId="77777777" w:rsidR="00696D78" w:rsidRDefault="00696D78">
      <w:pPr>
        <w:pStyle w:val="normal0"/>
      </w:pPr>
    </w:p>
    <w:p w14:paraId="5BDF5EE9" w14:textId="77777777" w:rsidR="00696D78" w:rsidRDefault="00696D78">
      <w:pPr>
        <w:pStyle w:val="normal0"/>
      </w:pPr>
    </w:p>
    <w:p w14:paraId="2348EAC9" w14:textId="77777777" w:rsidR="00696D78" w:rsidRDefault="00696D78">
      <w:pPr>
        <w:pStyle w:val="normal0"/>
      </w:pPr>
    </w:p>
    <w:p w14:paraId="3F63E834" w14:textId="77777777" w:rsidR="00696D78" w:rsidRDefault="00696D78">
      <w:pPr>
        <w:pStyle w:val="normal0"/>
      </w:pPr>
    </w:p>
    <w:p w14:paraId="76CFDBCB" w14:textId="77777777" w:rsidR="00696D78" w:rsidRDefault="00696D78">
      <w:pPr>
        <w:pStyle w:val="normal0"/>
      </w:pPr>
    </w:p>
    <w:p w14:paraId="1F2FF0D6" w14:textId="77777777" w:rsidR="00696D78" w:rsidRDefault="00696D78">
      <w:pPr>
        <w:pStyle w:val="normal0"/>
      </w:pPr>
    </w:p>
    <w:p w14:paraId="0D36FF69" w14:textId="77777777" w:rsidR="00696D78" w:rsidRDefault="00696D78">
      <w:pPr>
        <w:pStyle w:val="normal0"/>
      </w:pPr>
    </w:p>
    <w:p w14:paraId="11F1256E" w14:textId="77777777" w:rsidR="00696D78" w:rsidRDefault="00696D78">
      <w:pPr>
        <w:pStyle w:val="normal0"/>
      </w:pPr>
    </w:p>
    <w:p w14:paraId="6B35AEF8" w14:textId="77777777" w:rsidR="00696D78" w:rsidRDefault="00696D78">
      <w:pPr>
        <w:pStyle w:val="normal0"/>
      </w:pPr>
    </w:p>
    <w:p w14:paraId="05866146" w14:textId="77777777" w:rsidR="00696D78" w:rsidRDefault="00696D78">
      <w:pPr>
        <w:pStyle w:val="normal0"/>
      </w:pPr>
    </w:p>
    <w:p w14:paraId="0F4E739A" w14:textId="77777777" w:rsidR="00696D78" w:rsidRDefault="00696D78">
      <w:pPr>
        <w:pStyle w:val="normal0"/>
      </w:pPr>
    </w:p>
    <w:p w14:paraId="4FB5A520" w14:textId="77777777" w:rsidR="00696D78" w:rsidRDefault="00696D78">
      <w:pPr>
        <w:pStyle w:val="normal0"/>
      </w:pPr>
    </w:p>
    <w:p w14:paraId="068C8FB9" w14:textId="77777777" w:rsidR="00696D78" w:rsidRDefault="00696D78">
      <w:pPr>
        <w:pStyle w:val="normal0"/>
      </w:pPr>
    </w:p>
    <w:p w14:paraId="5972708A" w14:textId="77777777" w:rsidR="00696D78" w:rsidRDefault="00696D78">
      <w:pPr>
        <w:pStyle w:val="normal0"/>
      </w:pPr>
    </w:p>
    <w:p w14:paraId="16545127" w14:textId="77777777" w:rsidR="006B2772" w:rsidRDefault="006B2772">
      <w:pPr>
        <w:pStyle w:val="normal0"/>
        <w:rPr>
          <w:rFonts w:ascii="Times New Roman" w:eastAsia="Times New Roman" w:hAnsi="Times New Roman" w:cs="Times New Roman"/>
          <w:b/>
          <w:sz w:val="24"/>
          <w:szCs w:val="24"/>
        </w:rPr>
      </w:pPr>
    </w:p>
    <w:p w14:paraId="3BB9F1AD" w14:textId="77777777" w:rsidR="00696D78" w:rsidRDefault="006B2772">
      <w:pPr>
        <w:pStyle w:val="normal0"/>
      </w:pPr>
      <w:r>
        <w:rPr>
          <w:rFonts w:ascii="Times New Roman" w:eastAsia="Times New Roman" w:hAnsi="Times New Roman" w:cs="Times New Roman"/>
          <w:b/>
          <w:sz w:val="24"/>
          <w:szCs w:val="24"/>
        </w:rPr>
        <w:lastRenderedPageBreak/>
        <w:t>Bonuses</w:t>
      </w:r>
    </w:p>
    <w:p w14:paraId="67794FA3" w14:textId="77777777" w:rsidR="00696D78" w:rsidRDefault="00696D78">
      <w:pPr>
        <w:pStyle w:val="normal0"/>
      </w:pPr>
    </w:p>
    <w:p w14:paraId="33F11F98" w14:textId="77777777" w:rsidR="00696D78" w:rsidRDefault="006B2772">
      <w:pPr>
        <w:pStyle w:val="normal0"/>
        <w:widowControl w:val="0"/>
      </w:pPr>
      <w:r>
        <w:rPr>
          <w:rFonts w:ascii="Times New Roman" w:eastAsia="Times New Roman" w:hAnsi="Times New Roman" w:cs="Times New Roman"/>
          <w:sz w:val="20"/>
          <w:szCs w:val="20"/>
        </w:rPr>
        <w:t>1. During the 20th century, China was split into two by its civil war between the Nationalists and the Communists. For 10 points each:</w:t>
      </w:r>
    </w:p>
    <w:p w14:paraId="4455DBF7" w14:textId="77777777" w:rsidR="00696D78" w:rsidRDefault="006B2772">
      <w:pPr>
        <w:pStyle w:val="normal0"/>
        <w:widowControl w:val="0"/>
      </w:pPr>
      <w:r>
        <w:rPr>
          <w:rFonts w:ascii="Times New Roman" w:eastAsia="Times New Roman" w:hAnsi="Times New Roman" w:cs="Times New Roman"/>
          <w:sz w:val="20"/>
          <w:szCs w:val="20"/>
        </w:rPr>
        <w:t>[10] This man was in charge of the Guomindang, or Chinese Nationalist Party, and led troops to unify China. His early campaigns included the Northern Expedition to crush the Beiyang Army.</w:t>
      </w:r>
    </w:p>
    <w:p w14:paraId="2CE47317"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Chiang</w:t>
      </w:r>
      <w:r>
        <w:rPr>
          <w:rFonts w:ascii="Times New Roman" w:eastAsia="Times New Roman" w:hAnsi="Times New Roman" w:cs="Times New Roman"/>
          <w:sz w:val="20"/>
          <w:szCs w:val="20"/>
        </w:rPr>
        <w:t xml:space="preserve"> Kai-Shek</w:t>
      </w:r>
      <w:r>
        <w:rPr>
          <w:rFonts w:ascii="Times New Roman" w:eastAsia="Times New Roman" w:hAnsi="Times New Roman" w:cs="Times New Roman"/>
          <w:b/>
          <w:sz w:val="20"/>
          <w:szCs w:val="20"/>
          <w:u w:val="single"/>
        </w:rPr>
        <w:t xml:space="preserve"> </w:t>
      </w:r>
      <w:r>
        <w:rPr>
          <w:rFonts w:ascii="Times New Roman" w:eastAsia="Times New Roman" w:hAnsi="Times New Roman" w:cs="Times New Roman"/>
          <w:sz w:val="20"/>
          <w:szCs w:val="20"/>
        </w:rPr>
        <w:t>&lt;AL&gt;</w:t>
      </w:r>
    </w:p>
    <w:p w14:paraId="53200375" w14:textId="77777777" w:rsidR="00696D78" w:rsidRDefault="006B2772">
      <w:pPr>
        <w:pStyle w:val="normal0"/>
        <w:widowControl w:val="0"/>
      </w:pPr>
      <w:r>
        <w:rPr>
          <w:rFonts w:ascii="Times New Roman" w:eastAsia="Times New Roman" w:hAnsi="Times New Roman" w:cs="Times New Roman"/>
          <w:sz w:val="20"/>
          <w:szCs w:val="20"/>
        </w:rPr>
        <w:t>[10] This man was the first president o</w:t>
      </w:r>
      <w:r>
        <w:rPr>
          <w:rFonts w:ascii="Times New Roman" w:eastAsia="Times New Roman" w:hAnsi="Times New Roman" w:cs="Times New Roman"/>
          <w:sz w:val="20"/>
          <w:szCs w:val="20"/>
        </w:rPr>
        <w:t>f the Republic of China, and lived in Japan during his exile.</w:t>
      </w:r>
    </w:p>
    <w:p w14:paraId="0E3191FF"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Sun</w:t>
      </w:r>
      <w:r>
        <w:rPr>
          <w:rFonts w:ascii="Times New Roman" w:eastAsia="Times New Roman" w:hAnsi="Times New Roman" w:cs="Times New Roman"/>
          <w:sz w:val="20"/>
          <w:szCs w:val="20"/>
        </w:rPr>
        <w:t xml:space="preserve"> Yat-Sen &lt;AL&gt;</w:t>
      </w:r>
    </w:p>
    <w:p w14:paraId="1EBAAC18" w14:textId="77777777" w:rsidR="00696D78" w:rsidRDefault="006B2772">
      <w:pPr>
        <w:pStyle w:val="normal0"/>
        <w:widowControl w:val="0"/>
      </w:pPr>
      <w:r>
        <w:rPr>
          <w:rFonts w:ascii="Times New Roman" w:eastAsia="Times New Roman" w:hAnsi="Times New Roman" w:cs="Times New Roman"/>
          <w:sz w:val="20"/>
          <w:szCs w:val="20"/>
        </w:rPr>
        <w:t xml:space="preserve">[10] Both the GMD and CCP claim to venerate the ideas of nationalism, people’s rights, and livelihood, which comprised this political philosophy created by Sun Yat-sen. </w:t>
      </w:r>
    </w:p>
    <w:p w14:paraId="7A68E0FE"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Three People’s Principles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Three Great Principles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Three Principles</w:t>
      </w:r>
      <w:r>
        <w:rPr>
          <w:rFonts w:ascii="Times New Roman" w:eastAsia="Times New Roman" w:hAnsi="Times New Roman" w:cs="Times New Roman"/>
          <w:sz w:val="20"/>
          <w:szCs w:val="20"/>
        </w:rPr>
        <w:t xml:space="preserve"> of the </w:t>
      </w:r>
      <w:r>
        <w:rPr>
          <w:rFonts w:ascii="Times New Roman" w:eastAsia="Times New Roman" w:hAnsi="Times New Roman" w:cs="Times New Roman"/>
          <w:b/>
          <w:sz w:val="20"/>
          <w:szCs w:val="20"/>
          <w:u w:val="single"/>
        </w:rPr>
        <w:t>People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San Min Doctrine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Tridemism</w:t>
      </w:r>
      <w:r>
        <w:rPr>
          <w:rFonts w:ascii="Times New Roman" w:eastAsia="Times New Roman" w:hAnsi="Times New Roman" w:cs="Times New Roman"/>
          <w:sz w:val="20"/>
          <w:szCs w:val="20"/>
        </w:rPr>
        <w:t xml:space="preserve"> &lt;AL&gt;</w:t>
      </w:r>
    </w:p>
    <w:p w14:paraId="248C6D08" w14:textId="77777777" w:rsidR="00696D78" w:rsidRDefault="00696D78">
      <w:pPr>
        <w:pStyle w:val="normal0"/>
      </w:pPr>
    </w:p>
    <w:p w14:paraId="3A3F9004" w14:textId="77777777" w:rsidR="00696D78" w:rsidRDefault="006B2772">
      <w:pPr>
        <w:pStyle w:val="normal0"/>
        <w:widowControl w:val="0"/>
      </w:pPr>
      <w:r>
        <w:rPr>
          <w:rFonts w:ascii="Times New Roman" w:eastAsia="Times New Roman" w:hAnsi="Times New Roman" w:cs="Times New Roman"/>
          <w:sz w:val="20"/>
          <w:szCs w:val="20"/>
        </w:rPr>
        <w:t>2. This religion is practiced in both New Orleans and Haiti, and has roots in West African traditions.  For 10 points each:</w:t>
      </w:r>
    </w:p>
    <w:p w14:paraId="3384C790" w14:textId="77777777" w:rsidR="00696D78" w:rsidRDefault="006B2772">
      <w:pPr>
        <w:pStyle w:val="normal0"/>
        <w:widowControl w:val="0"/>
      </w:pPr>
      <w:r>
        <w:rPr>
          <w:rFonts w:ascii="Times New Roman" w:eastAsia="Times New Roman" w:hAnsi="Times New Roman" w:cs="Times New Roman"/>
          <w:sz w:val="20"/>
          <w:szCs w:val="20"/>
        </w:rPr>
        <w:t>[10] Name this religion which was syncretized with Catholicism in America and is associated with its namesake dolls.</w:t>
      </w:r>
    </w:p>
    <w:p w14:paraId="07E8BE8D"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voodoo</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voodou</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vodun</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vodoun</w:t>
      </w:r>
      <w:r>
        <w:rPr>
          <w:rFonts w:ascii="Times New Roman" w:eastAsia="Times New Roman" w:hAnsi="Times New Roman" w:cs="Times New Roman"/>
          <w:sz w:val="20"/>
          <w:szCs w:val="20"/>
        </w:rPr>
        <w:t>, or other clear equivalents]</w:t>
      </w:r>
    </w:p>
    <w:p w14:paraId="06E2D588" w14:textId="77777777" w:rsidR="00696D78" w:rsidRDefault="006B2772">
      <w:pPr>
        <w:pStyle w:val="normal0"/>
        <w:widowControl w:val="0"/>
      </w:pPr>
      <w:r>
        <w:rPr>
          <w:rFonts w:ascii="Times New Roman" w:eastAsia="Times New Roman" w:hAnsi="Times New Roman" w:cs="Times New Roman"/>
          <w:sz w:val="20"/>
          <w:szCs w:val="20"/>
        </w:rPr>
        <w:t>[10] These deities receive the prayers of followers of voodoo, since the Supreme Creator, Bondye, is unreachable.  They are subdivided into nations, and families, and can be summoned by a veve.</w:t>
      </w:r>
    </w:p>
    <w:p w14:paraId="47267F9F" w14:textId="77777777" w:rsidR="00696D78" w:rsidRDefault="006B2772">
      <w:pPr>
        <w:pStyle w:val="normal0"/>
        <w:widowControl w:val="0"/>
      </w:pPr>
      <w:r>
        <w:rPr>
          <w:rFonts w:ascii="Times New Roman" w:eastAsia="Times New Roman" w:hAnsi="Times New Roman" w:cs="Times New Roman"/>
          <w:sz w:val="20"/>
          <w:szCs w:val="20"/>
        </w:rPr>
        <w:t>ANS</w:t>
      </w:r>
      <w:r>
        <w:rPr>
          <w:rFonts w:ascii="Times New Roman" w:eastAsia="Times New Roman" w:hAnsi="Times New Roman" w:cs="Times New Roman"/>
          <w:sz w:val="20"/>
          <w:szCs w:val="20"/>
        </w:rPr>
        <w:t xml:space="preserve">WER: </w:t>
      </w:r>
      <w:r>
        <w:rPr>
          <w:rFonts w:ascii="Times New Roman" w:eastAsia="Times New Roman" w:hAnsi="Times New Roman" w:cs="Times New Roman"/>
          <w:b/>
          <w:sz w:val="20"/>
          <w:szCs w:val="20"/>
          <w:u w:val="single"/>
        </w:rPr>
        <w:t>loa</w:t>
      </w:r>
    </w:p>
    <w:p w14:paraId="2AFADFF6" w14:textId="77777777" w:rsidR="00696D78" w:rsidRDefault="006B2772">
      <w:pPr>
        <w:pStyle w:val="normal0"/>
        <w:widowControl w:val="0"/>
      </w:pPr>
      <w:r>
        <w:rPr>
          <w:rFonts w:ascii="Times New Roman" w:eastAsia="Times New Roman" w:hAnsi="Times New Roman" w:cs="Times New Roman"/>
          <w:sz w:val="20"/>
          <w:szCs w:val="20"/>
        </w:rPr>
        <w:t>[10] This loa is always the first one to be invoked in a summoning, and represents crossroads and communication.  He is usually portrayed as an old man with a dog by his side.</w:t>
      </w:r>
    </w:p>
    <w:p w14:paraId="756EBB1A"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Papa Legba </w:t>
      </w:r>
      <w:r>
        <w:rPr>
          <w:rFonts w:ascii="Times New Roman" w:eastAsia="Times New Roman" w:hAnsi="Times New Roman" w:cs="Times New Roman"/>
          <w:sz w:val="20"/>
          <w:szCs w:val="20"/>
        </w:rPr>
        <w:t>&lt;PS&gt;</w:t>
      </w:r>
    </w:p>
    <w:p w14:paraId="340CD360" w14:textId="77777777" w:rsidR="00696D78" w:rsidRDefault="00696D78">
      <w:pPr>
        <w:pStyle w:val="normal0"/>
        <w:widowControl w:val="0"/>
      </w:pPr>
    </w:p>
    <w:p w14:paraId="6B15D853" w14:textId="77777777" w:rsidR="00696D78" w:rsidRDefault="006B2772">
      <w:pPr>
        <w:pStyle w:val="normal0"/>
        <w:widowControl w:val="0"/>
      </w:pPr>
      <w:r>
        <w:rPr>
          <w:rFonts w:ascii="Times New Roman" w:eastAsia="Times New Roman" w:hAnsi="Times New Roman" w:cs="Times New Roman"/>
          <w:sz w:val="20"/>
          <w:szCs w:val="20"/>
        </w:rPr>
        <w:t>3. When an organism inherits only one of the a</w:t>
      </w:r>
      <w:r>
        <w:rPr>
          <w:rFonts w:ascii="Times New Roman" w:eastAsia="Times New Roman" w:hAnsi="Times New Roman" w:cs="Times New Roman"/>
          <w:sz w:val="20"/>
          <w:szCs w:val="20"/>
        </w:rPr>
        <w:t>lleles for this type of trait, they will still exhibit the phenotype for that trait. For 10 points each:</w:t>
      </w:r>
    </w:p>
    <w:p w14:paraId="4018C8CF" w14:textId="77777777" w:rsidR="00696D78" w:rsidRDefault="006B2772">
      <w:pPr>
        <w:pStyle w:val="normal0"/>
        <w:widowControl w:val="0"/>
      </w:pPr>
      <w:r>
        <w:rPr>
          <w:rFonts w:ascii="Times New Roman" w:eastAsia="Times New Roman" w:hAnsi="Times New Roman" w:cs="Times New Roman"/>
          <w:sz w:val="20"/>
          <w:szCs w:val="20"/>
        </w:rPr>
        <w:t>[10] Name this type of trait. Snapdragons are pink because they possess the “incomplete” form of this phenomenon.</w:t>
      </w:r>
    </w:p>
    <w:p w14:paraId="11DC9354"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dominant</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dominance</w:t>
      </w:r>
      <w:r>
        <w:rPr>
          <w:rFonts w:ascii="Times New Roman" w:eastAsia="Times New Roman" w:hAnsi="Times New Roman" w:cs="Times New Roman"/>
          <w:sz w:val="20"/>
          <w:szCs w:val="20"/>
        </w:rPr>
        <w:t>]</w:t>
      </w:r>
    </w:p>
    <w:p w14:paraId="560CC718" w14:textId="77777777" w:rsidR="00696D78" w:rsidRDefault="006B2772">
      <w:pPr>
        <w:pStyle w:val="normal0"/>
        <w:widowControl w:val="0"/>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10] Two parents that are both autosomal dominant for a certain disorder give birth to a child. What is the probability that the child will be born with the disorder?</w:t>
      </w:r>
    </w:p>
    <w:p w14:paraId="433ECBCB"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three-fourths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75 percent</w:t>
      </w:r>
      <w:r>
        <w:rPr>
          <w:rFonts w:ascii="Times New Roman" w:eastAsia="Times New Roman" w:hAnsi="Times New Roman" w:cs="Times New Roman"/>
          <w:sz w:val="20"/>
          <w:szCs w:val="20"/>
        </w:rPr>
        <w:t xml:space="preserve"> or any clear equivalents)</w:t>
      </w:r>
    </w:p>
    <w:p w14:paraId="5B1D100C" w14:textId="77777777" w:rsidR="00696D78" w:rsidRDefault="006B2772">
      <w:pPr>
        <w:pStyle w:val="normal0"/>
        <w:widowControl w:val="0"/>
      </w:pPr>
      <w:r>
        <w:rPr>
          <w:rFonts w:ascii="Times New Roman" w:eastAsia="Times New Roman" w:hAnsi="Times New Roman" w:cs="Times New Roman"/>
          <w:sz w:val="20"/>
          <w:szCs w:val="20"/>
        </w:rPr>
        <w:t>[10] Organisms can have</w:t>
      </w:r>
      <w:r>
        <w:rPr>
          <w:rFonts w:ascii="Times New Roman" w:eastAsia="Times New Roman" w:hAnsi="Times New Roman" w:cs="Times New Roman"/>
          <w:sz w:val="20"/>
          <w:szCs w:val="20"/>
        </w:rPr>
        <w:t xml:space="preserve"> incompletely dominant color alleles or co-dominant alleles, which causes splotchy patterns. Animals which have different-colored patches of fur as a result of co-dominance known by this term.</w:t>
      </w:r>
    </w:p>
    <w:p w14:paraId="04FD8C62"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piebald</w:t>
      </w:r>
      <w:r>
        <w:rPr>
          <w:rFonts w:ascii="Times New Roman" w:eastAsia="Times New Roman" w:hAnsi="Times New Roman" w:cs="Times New Roman"/>
          <w:sz w:val="20"/>
          <w:szCs w:val="20"/>
        </w:rPr>
        <w:t xml:space="preserve"> &lt;AT&gt;</w:t>
      </w:r>
    </w:p>
    <w:p w14:paraId="0DFF2DEC" w14:textId="77777777" w:rsidR="00696D78" w:rsidRDefault="00696D78">
      <w:pPr>
        <w:pStyle w:val="normal0"/>
        <w:widowControl w:val="0"/>
      </w:pPr>
    </w:p>
    <w:p w14:paraId="1191718E" w14:textId="77777777" w:rsidR="00696D78" w:rsidRDefault="006B2772">
      <w:pPr>
        <w:pStyle w:val="normal0"/>
        <w:widowControl w:val="0"/>
      </w:pPr>
      <w:r>
        <w:rPr>
          <w:rFonts w:ascii="Times New Roman" w:eastAsia="Times New Roman" w:hAnsi="Times New Roman" w:cs="Times New Roman"/>
          <w:sz w:val="20"/>
          <w:szCs w:val="20"/>
        </w:rPr>
        <w:t>4. This series of works ends with Brunnhi</w:t>
      </w:r>
      <w:r>
        <w:rPr>
          <w:rFonts w:ascii="Times New Roman" w:eastAsia="Times New Roman" w:hAnsi="Times New Roman" w:cs="Times New Roman"/>
          <w:sz w:val="20"/>
          <w:szCs w:val="20"/>
        </w:rPr>
        <w:t xml:space="preserve">lde committing suicide by jumping into Siegfried’s funeral pyre, and requires Wotan to sing bass-baritone. For 10 points each: </w:t>
      </w:r>
    </w:p>
    <w:p w14:paraId="13BE1E9E" w14:textId="77777777" w:rsidR="00696D78" w:rsidRDefault="006B2772">
      <w:pPr>
        <w:pStyle w:val="normal0"/>
        <w:widowControl w:val="0"/>
      </w:pPr>
      <w:r>
        <w:rPr>
          <w:rFonts w:ascii="Times New Roman" w:eastAsia="Times New Roman" w:hAnsi="Times New Roman" w:cs="Times New Roman"/>
          <w:sz w:val="20"/>
          <w:szCs w:val="20"/>
        </w:rPr>
        <w:t>[10] Name this cycle of four operas by Richard Wagner, which is loosely based on Norse myth.</w:t>
      </w:r>
    </w:p>
    <w:p w14:paraId="7FA9588E" w14:textId="77777777" w:rsidR="00696D78" w:rsidRDefault="006B2772">
      <w:pPr>
        <w:pStyle w:val="normal0"/>
        <w:widowControl w:v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i/>
          <w:sz w:val="20"/>
          <w:szCs w:val="20"/>
          <w:u w:val="single"/>
        </w:rPr>
        <w:t>Ring</w:t>
      </w:r>
      <w:r>
        <w:rPr>
          <w:rFonts w:ascii="Times New Roman" w:eastAsia="Times New Roman" w:hAnsi="Times New Roman" w:cs="Times New Roman"/>
          <w:b/>
          <w:i/>
          <w:sz w:val="20"/>
          <w:szCs w:val="20"/>
        </w:rPr>
        <w:t xml:space="preserve"> Cycle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Ring of the Nibelung</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Der Ring des Nibelungen</w:t>
      </w:r>
      <w:r>
        <w:rPr>
          <w:rFonts w:ascii="Times New Roman" w:eastAsia="Times New Roman" w:hAnsi="Times New Roman" w:cs="Times New Roman"/>
          <w:sz w:val="20"/>
          <w:szCs w:val="20"/>
        </w:rPr>
        <w:t>]</w:t>
      </w:r>
    </w:p>
    <w:p w14:paraId="1EB73287" w14:textId="77777777" w:rsidR="00696D78" w:rsidRDefault="006B2772">
      <w:pPr>
        <w:pStyle w:val="normal0"/>
        <w:widowControl w:val="0"/>
      </w:pPr>
      <w:r>
        <w:rPr>
          <w:rFonts w:ascii="Times New Roman" w:eastAsia="Times New Roman" w:hAnsi="Times New Roman" w:cs="Times New Roman"/>
          <w:sz w:val="20"/>
          <w:szCs w:val="20"/>
        </w:rPr>
        <w:t xml:space="preserve">[10] This piece of music from the Ring Cycle is played when fallen heroes are carried to Valhalla. It was popularized by the film </w:t>
      </w:r>
      <w:r>
        <w:rPr>
          <w:rFonts w:ascii="Times New Roman" w:eastAsia="Times New Roman" w:hAnsi="Times New Roman" w:cs="Times New Roman"/>
          <w:i/>
          <w:sz w:val="20"/>
          <w:szCs w:val="20"/>
        </w:rPr>
        <w:t>Apocalypse Now</w:t>
      </w:r>
      <w:r>
        <w:rPr>
          <w:rFonts w:ascii="Times New Roman" w:eastAsia="Times New Roman" w:hAnsi="Times New Roman" w:cs="Times New Roman"/>
          <w:sz w:val="20"/>
          <w:szCs w:val="20"/>
        </w:rPr>
        <w:t>, where it is serves as the background music during a helicopt</w:t>
      </w:r>
      <w:r>
        <w:rPr>
          <w:rFonts w:ascii="Times New Roman" w:eastAsia="Times New Roman" w:hAnsi="Times New Roman" w:cs="Times New Roman"/>
          <w:sz w:val="20"/>
          <w:szCs w:val="20"/>
        </w:rPr>
        <w:t xml:space="preserve">er assault. </w:t>
      </w:r>
    </w:p>
    <w:p w14:paraId="751A3118"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Ride of the Valkyries</w:t>
      </w:r>
    </w:p>
    <w:p w14:paraId="08DA4D93" w14:textId="77777777" w:rsidR="00696D78" w:rsidRDefault="006B2772">
      <w:pPr>
        <w:pStyle w:val="normal0"/>
        <w:widowControl w:val="0"/>
      </w:pPr>
      <w:r>
        <w:rPr>
          <w:rFonts w:ascii="Times New Roman" w:eastAsia="Times New Roman" w:hAnsi="Times New Roman" w:cs="Times New Roman"/>
          <w:sz w:val="20"/>
          <w:szCs w:val="20"/>
        </w:rPr>
        <w:t>[10] This first opera from the Ring Cycle features a nearly four-minute drone that gradually builds up to an E flat major chord. Its first scene sees Albreich try to woo three maidens.</w:t>
      </w:r>
    </w:p>
    <w:p w14:paraId="39DEAA96"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Das Rheingold</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Th</w:t>
      </w:r>
      <w:r>
        <w:rPr>
          <w:rFonts w:ascii="Times New Roman" w:eastAsia="Times New Roman" w:hAnsi="Times New Roman" w:cs="Times New Roman"/>
          <w:b/>
          <w:i/>
          <w:sz w:val="20"/>
          <w:szCs w:val="20"/>
          <w:u w:val="single"/>
        </w:rPr>
        <w:t>e Rhine Gold</w:t>
      </w:r>
      <w:r>
        <w:rPr>
          <w:rFonts w:ascii="Times New Roman" w:eastAsia="Times New Roman" w:hAnsi="Times New Roman" w:cs="Times New Roman"/>
          <w:sz w:val="20"/>
          <w:szCs w:val="20"/>
        </w:rPr>
        <w:t>) &lt;AT&gt;</w:t>
      </w:r>
    </w:p>
    <w:p w14:paraId="2E432073" w14:textId="77777777" w:rsidR="00696D78" w:rsidRDefault="00696D78">
      <w:pPr>
        <w:pStyle w:val="normal0"/>
        <w:widowControl w:val="0"/>
      </w:pPr>
    </w:p>
    <w:p w14:paraId="60409B17" w14:textId="77777777" w:rsidR="00696D78" w:rsidRDefault="00696D78">
      <w:pPr>
        <w:pStyle w:val="normal0"/>
        <w:widowControl w:val="0"/>
      </w:pPr>
    </w:p>
    <w:p w14:paraId="298AADDA" w14:textId="77777777" w:rsidR="00696D78" w:rsidRDefault="00696D78">
      <w:pPr>
        <w:pStyle w:val="normal0"/>
        <w:widowControl w:val="0"/>
      </w:pPr>
    </w:p>
    <w:p w14:paraId="483C5EA2" w14:textId="77777777" w:rsidR="00696D78" w:rsidRDefault="00696D78">
      <w:pPr>
        <w:pStyle w:val="normal0"/>
        <w:widowControl w:val="0"/>
      </w:pPr>
    </w:p>
    <w:p w14:paraId="4F074FE8" w14:textId="77777777" w:rsidR="00696D78" w:rsidRDefault="00696D78">
      <w:pPr>
        <w:pStyle w:val="normal0"/>
        <w:widowControl w:val="0"/>
      </w:pPr>
    </w:p>
    <w:p w14:paraId="66915610" w14:textId="77777777" w:rsidR="00696D78" w:rsidRDefault="00696D78">
      <w:pPr>
        <w:pStyle w:val="normal0"/>
        <w:widowControl w:val="0"/>
      </w:pPr>
    </w:p>
    <w:p w14:paraId="709F9B65" w14:textId="77777777" w:rsidR="006B2772" w:rsidRDefault="006B2772">
      <w:pPr>
        <w:pStyle w:val="normal0"/>
        <w:widowControl w:val="0"/>
        <w:rPr>
          <w:rFonts w:ascii="Times New Roman" w:eastAsia="Times New Roman" w:hAnsi="Times New Roman" w:cs="Times New Roman"/>
          <w:sz w:val="20"/>
          <w:szCs w:val="20"/>
        </w:rPr>
      </w:pPr>
    </w:p>
    <w:p w14:paraId="36196E00" w14:textId="77777777" w:rsidR="006B2772" w:rsidRDefault="006B2772">
      <w:pPr>
        <w:pStyle w:val="normal0"/>
        <w:widowControl w:val="0"/>
        <w:rPr>
          <w:rFonts w:ascii="Times New Roman" w:eastAsia="Times New Roman" w:hAnsi="Times New Roman" w:cs="Times New Roman"/>
          <w:sz w:val="20"/>
          <w:szCs w:val="20"/>
        </w:rPr>
      </w:pPr>
    </w:p>
    <w:p w14:paraId="089DB6AB" w14:textId="77777777" w:rsidR="006B2772" w:rsidRDefault="006B2772">
      <w:pPr>
        <w:pStyle w:val="normal0"/>
        <w:widowControl w:val="0"/>
        <w:rPr>
          <w:rFonts w:ascii="Times New Roman" w:eastAsia="Times New Roman" w:hAnsi="Times New Roman" w:cs="Times New Roman"/>
          <w:sz w:val="20"/>
          <w:szCs w:val="20"/>
        </w:rPr>
      </w:pPr>
    </w:p>
    <w:p w14:paraId="2575683C" w14:textId="77777777" w:rsidR="00696D78" w:rsidRDefault="006B2772">
      <w:pPr>
        <w:pStyle w:val="normal0"/>
        <w:widowControl w:val="0"/>
      </w:pPr>
      <w:r>
        <w:rPr>
          <w:rFonts w:ascii="Times New Roman" w:eastAsia="Times New Roman" w:hAnsi="Times New Roman" w:cs="Times New Roman"/>
          <w:sz w:val="20"/>
          <w:szCs w:val="20"/>
        </w:rPr>
        <w:lastRenderedPageBreak/>
        <w:t>5. In this play, Governor Gessler is shot after the peasant woman Armgart and her seven children bar his way through the pass. For 10 points each:</w:t>
      </w:r>
    </w:p>
    <w:p w14:paraId="242C7C6C" w14:textId="77777777" w:rsidR="00696D78" w:rsidRDefault="006B2772">
      <w:pPr>
        <w:pStyle w:val="normal0"/>
        <w:widowControl w:val="0"/>
      </w:pPr>
      <w:r>
        <w:rPr>
          <w:rFonts w:ascii="Times New Roman" w:eastAsia="Times New Roman" w:hAnsi="Times New Roman" w:cs="Times New Roman"/>
          <w:sz w:val="20"/>
          <w:szCs w:val="20"/>
        </w:rPr>
        <w:t>[10] Name this play that later inspired an opera by Rossini in which the protagonist fails to salute properly to Gessler.</w:t>
      </w:r>
    </w:p>
    <w:p w14:paraId="59ADFEAB"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William Tell</w:t>
      </w:r>
    </w:p>
    <w:p w14:paraId="030FD23F" w14:textId="77777777" w:rsidR="00696D78" w:rsidRDefault="006B2772">
      <w:pPr>
        <w:pStyle w:val="normal0"/>
        <w:widowControl w:v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William Tell</w:t>
      </w:r>
      <w:r>
        <w:rPr>
          <w:rFonts w:ascii="Times New Roman" w:eastAsia="Times New Roman" w:hAnsi="Times New Roman" w:cs="Times New Roman"/>
          <w:sz w:val="20"/>
          <w:szCs w:val="20"/>
        </w:rPr>
        <w:t xml:space="preserve"> was written by this French playwright of the </w:t>
      </w:r>
      <w:r>
        <w:rPr>
          <w:rFonts w:ascii="Times New Roman" w:eastAsia="Times New Roman" w:hAnsi="Times New Roman" w:cs="Times New Roman"/>
          <w:i/>
          <w:sz w:val="20"/>
          <w:szCs w:val="20"/>
        </w:rPr>
        <w:t>Wallenstein Trilogy</w:t>
      </w:r>
      <w:r>
        <w:rPr>
          <w:rFonts w:ascii="Times New Roman" w:eastAsia="Times New Roman" w:hAnsi="Times New Roman" w:cs="Times New Roman"/>
          <w:sz w:val="20"/>
          <w:szCs w:val="20"/>
        </w:rPr>
        <w:t>, which loosely follows the dec</w:t>
      </w:r>
      <w:r>
        <w:rPr>
          <w:rFonts w:ascii="Times New Roman" w:eastAsia="Times New Roman" w:hAnsi="Times New Roman" w:cs="Times New Roman"/>
          <w:sz w:val="20"/>
          <w:szCs w:val="20"/>
        </w:rPr>
        <w:t>line of the title general during the Thirty Years’ War.</w:t>
      </w:r>
    </w:p>
    <w:p w14:paraId="1101727D" w14:textId="77777777" w:rsidR="00696D78" w:rsidRDefault="006B2772">
      <w:pPr>
        <w:pStyle w:val="normal0"/>
        <w:widowControl w:val="0"/>
      </w:pPr>
      <w:r>
        <w:rPr>
          <w:rFonts w:ascii="Times New Roman" w:eastAsia="Times New Roman" w:hAnsi="Times New Roman" w:cs="Times New Roman"/>
          <w:sz w:val="20"/>
          <w:szCs w:val="20"/>
        </w:rPr>
        <w:t xml:space="preserve">ANSWER: Friedrich </w:t>
      </w:r>
      <w:r>
        <w:rPr>
          <w:rFonts w:ascii="Times New Roman" w:eastAsia="Times New Roman" w:hAnsi="Times New Roman" w:cs="Times New Roman"/>
          <w:b/>
          <w:sz w:val="20"/>
          <w:szCs w:val="20"/>
          <w:u w:val="single"/>
        </w:rPr>
        <w:t>Schiller</w:t>
      </w:r>
    </w:p>
    <w:p w14:paraId="7F91D058" w14:textId="77777777" w:rsidR="00696D78" w:rsidRDefault="006B2772">
      <w:pPr>
        <w:pStyle w:val="normal0"/>
        <w:widowControl w:val="0"/>
      </w:pPr>
      <w:r>
        <w:rPr>
          <w:rFonts w:ascii="Times New Roman" w:eastAsia="Times New Roman" w:hAnsi="Times New Roman" w:cs="Times New Roman"/>
          <w:sz w:val="20"/>
          <w:szCs w:val="20"/>
        </w:rPr>
        <w:t>[10] Schiller, along with Goethe, was one of the main contributors to this literary and cultural movement that took place in the late-eighteenth century. This movement was t</w:t>
      </w:r>
      <w:r>
        <w:rPr>
          <w:rFonts w:ascii="Times New Roman" w:eastAsia="Times New Roman" w:hAnsi="Times New Roman" w:cs="Times New Roman"/>
          <w:sz w:val="20"/>
          <w:szCs w:val="20"/>
        </w:rPr>
        <w:t>he final phase of German Enlightenment and takes its name from a city in the German district of Thuringia.</w:t>
      </w:r>
    </w:p>
    <w:p w14:paraId="17F2B3E3"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Weimar Classicism</w:t>
      </w:r>
      <w:r>
        <w:rPr>
          <w:rFonts w:ascii="Times New Roman" w:eastAsia="Times New Roman" w:hAnsi="Times New Roman" w:cs="Times New Roman"/>
          <w:sz w:val="20"/>
          <w:szCs w:val="20"/>
        </w:rPr>
        <w:t xml:space="preserve"> &lt;SoH&gt;</w:t>
      </w:r>
    </w:p>
    <w:p w14:paraId="54EBBEF1" w14:textId="77777777" w:rsidR="00696D78" w:rsidRDefault="00696D78">
      <w:pPr>
        <w:pStyle w:val="normal0"/>
        <w:widowControl w:val="0"/>
      </w:pPr>
    </w:p>
    <w:p w14:paraId="7308F538" w14:textId="77777777" w:rsidR="00696D78" w:rsidRDefault="006B2772">
      <w:pPr>
        <w:pStyle w:val="normal0"/>
      </w:pPr>
      <w:r>
        <w:rPr>
          <w:rFonts w:ascii="Times New Roman" w:eastAsia="Times New Roman" w:hAnsi="Times New Roman" w:cs="Times New Roman"/>
          <w:sz w:val="20"/>
          <w:szCs w:val="20"/>
        </w:rPr>
        <w:t>6. Deeds given to these landholders spanned sixteen miles on one side of a major river, or eight miles on each side.</w:t>
      </w:r>
      <w:r>
        <w:rPr>
          <w:rFonts w:ascii="Times New Roman" w:eastAsia="Times New Roman" w:hAnsi="Times New Roman" w:cs="Times New Roman"/>
          <w:sz w:val="20"/>
          <w:szCs w:val="20"/>
        </w:rPr>
        <w:t xml:space="preserve">  For 10 points:</w:t>
      </w:r>
    </w:p>
    <w:p w14:paraId="39B46519" w14:textId="77777777" w:rsidR="00696D78" w:rsidRDefault="006B2772">
      <w:pPr>
        <w:pStyle w:val="normal0"/>
      </w:pPr>
      <w:r>
        <w:rPr>
          <w:rFonts w:ascii="Times New Roman" w:eastAsia="Times New Roman" w:hAnsi="Times New Roman" w:cs="Times New Roman"/>
          <w:sz w:val="20"/>
          <w:szCs w:val="20"/>
        </w:rPr>
        <w:t>[10] Name these Dutch landholders who were granted extensive manorial rights in the 17th century by the Dutch West India Company to foster colonization.</w:t>
      </w:r>
    </w:p>
    <w:p w14:paraId="58973E62"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patroons</w:t>
      </w:r>
    </w:p>
    <w:p w14:paraId="3D410853" w14:textId="77777777" w:rsidR="00696D78" w:rsidRDefault="006B2772">
      <w:pPr>
        <w:pStyle w:val="normal0"/>
      </w:pPr>
      <w:r>
        <w:rPr>
          <w:rFonts w:ascii="Times New Roman" w:eastAsia="Times New Roman" w:hAnsi="Times New Roman" w:cs="Times New Roman"/>
          <w:sz w:val="20"/>
          <w:szCs w:val="20"/>
        </w:rPr>
        <w:t>[10] Dutch colonists also conquered this area along the lower portion</w:t>
      </w:r>
      <w:r>
        <w:rPr>
          <w:rFonts w:ascii="Times New Roman" w:eastAsia="Times New Roman" w:hAnsi="Times New Roman" w:cs="Times New Roman"/>
          <w:sz w:val="20"/>
          <w:szCs w:val="20"/>
        </w:rPr>
        <w:t xml:space="preserve"> of the Delaware River in the Second Northern War.  Its capital was located at Fort Christina, now the city of Wilmington, Delaware.</w:t>
      </w:r>
    </w:p>
    <w:p w14:paraId="02E92003"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New Sweden</w:t>
      </w:r>
    </w:p>
    <w:p w14:paraId="447DCDFC" w14:textId="77777777" w:rsidR="00696D78" w:rsidRDefault="006B2772">
      <w:pPr>
        <w:pStyle w:val="normal0"/>
      </w:pPr>
      <w:r>
        <w:rPr>
          <w:rFonts w:ascii="Times New Roman" w:eastAsia="Times New Roman" w:hAnsi="Times New Roman" w:cs="Times New Roman"/>
          <w:sz w:val="20"/>
          <w:szCs w:val="20"/>
        </w:rPr>
        <w:t xml:space="preserve">[10] The largest Dutch patroonship, Rensselaerswyk (rin-suh-LAY-er-zwik), covered this modern-day state </w:t>
      </w:r>
      <w:r>
        <w:rPr>
          <w:rFonts w:ascii="Times New Roman" w:eastAsia="Times New Roman" w:hAnsi="Times New Roman" w:cs="Times New Roman"/>
          <w:sz w:val="20"/>
          <w:szCs w:val="20"/>
        </w:rPr>
        <w:t>capital which lies on the western bank of the Hudson River.</w:t>
      </w:r>
    </w:p>
    <w:p w14:paraId="29540D8C"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Albany</w:t>
      </w:r>
      <w:r>
        <w:rPr>
          <w:rFonts w:ascii="Times New Roman" w:eastAsia="Times New Roman" w:hAnsi="Times New Roman" w:cs="Times New Roman"/>
          <w:sz w:val="20"/>
          <w:szCs w:val="20"/>
        </w:rPr>
        <w:t>, New York</w:t>
      </w:r>
    </w:p>
    <w:p w14:paraId="18988BE7" w14:textId="77777777" w:rsidR="00696D78" w:rsidRDefault="00696D78">
      <w:pPr>
        <w:pStyle w:val="normal0"/>
        <w:widowControl w:val="0"/>
      </w:pPr>
    </w:p>
    <w:p w14:paraId="2F3BE0CE" w14:textId="77777777" w:rsidR="00696D78" w:rsidRDefault="006B2772">
      <w:pPr>
        <w:pStyle w:val="normal0"/>
        <w:widowControl w:val="0"/>
      </w:pPr>
      <w:r>
        <w:rPr>
          <w:rFonts w:ascii="Times New Roman" w:eastAsia="Times New Roman" w:hAnsi="Times New Roman" w:cs="Times New Roman"/>
          <w:sz w:val="20"/>
          <w:szCs w:val="20"/>
        </w:rPr>
        <w:t>7. Inflation or deflation in a currency will change this quantity. For 10 points each:</w:t>
      </w:r>
    </w:p>
    <w:p w14:paraId="272C080B" w14:textId="77777777" w:rsidR="00696D78" w:rsidRDefault="006B2772">
      <w:pPr>
        <w:pStyle w:val="normal0"/>
        <w:widowControl w:val="0"/>
      </w:pPr>
      <w:r>
        <w:rPr>
          <w:rFonts w:ascii="Times New Roman" w:eastAsia="Times New Roman" w:hAnsi="Times New Roman" w:cs="Times New Roman"/>
          <w:sz w:val="20"/>
          <w:szCs w:val="20"/>
        </w:rPr>
        <w:t>[10] Name this ratio between the values of 2 or more different currencies. This rat</w:t>
      </w:r>
      <w:r>
        <w:rPr>
          <w:rFonts w:ascii="Times New Roman" w:eastAsia="Times New Roman" w:hAnsi="Times New Roman" w:cs="Times New Roman"/>
          <w:sz w:val="20"/>
          <w:szCs w:val="20"/>
        </w:rPr>
        <w:t>io between the euro and the dollar is getting closer to 1:1, which it has not been since 2002.</w:t>
      </w:r>
    </w:p>
    <w:p w14:paraId="5F3D533A"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exchange rate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for</w:t>
      </w:r>
      <w:r>
        <w:rPr>
          <w:rFonts w:ascii="Times New Roman" w:eastAsia="Times New Roman" w:hAnsi="Times New Roman" w:cs="Times New Roman"/>
          <w:sz w:val="20"/>
          <w:szCs w:val="20"/>
        </w:rPr>
        <w:t>eign</w:t>
      </w:r>
      <w:r>
        <w:rPr>
          <w:rFonts w:ascii="Times New Roman" w:eastAsia="Times New Roman" w:hAnsi="Times New Roman" w:cs="Times New Roman"/>
          <w:b/>
          <w:sz w:val="20"/>
          <w:szCs w:val="20"/>
          <w:u w:val="single"/>
        </w:rPr>
        <w:t xml:space="preserve"> ex</w:t>
      </w:r>
      <w:r>
        <w:rPr>
          <w:rFonts w:ascii="Times New Roman" w:eastAsia="Times New Roman" w:hAnsi="Times New Roman" w:cs="Times New Roman"/>
          <w:sz w:val="20"/>
          <w:szCs w:val="20"/>
        </w:rPr>
        <w:t xml:space="preserve">change </w:t>
      </w:r>
      <w:r>
        <w:rPr>
          <w:rFonts w:ascii="Times New Roman" w:eastAsia="Times New Roman" w:hAnsi="Times New Roman" w:cs="Times New Roman"/>
          <w:b/>
          <w:sz w:val="20"/>
          <w:szCs w:val="20"/>
          <w:u w:val="single"/>
        </w:rPr>
        <w:t>rate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FX rate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Agio</w:t>
      </w:r>
      <w:r>
        <w:rPr>
          <w:rFonts w:ascii="Times New Roman" w:eastAsia="Times New Roman" w:hAnsi="Times New Roman" w:cs="Times New Roman"/>
          <w:sz w:val="20"/>
          <w:szCs w:val="20"/>
        </w:rPr>
        <w:t>]</w:t>
      </w:r>
    </w:p>
    <w:p w14:paraId="4EAED1FA" w14:textId="77777777" w:rsidR="00696D78" w:rsidRDefault="006B2772">
      <w:pPr>
        <w:pStyle w:val="normal0"/>
        <w:widowControl w:val="0"/>
      </w:pPr>
      <w:r>
        <w:rPr>
          <w:rFonts w:ascii="Times New Roman" w:eastAsia="Times New Roman" w:hAnsi="Times New Roman" w:cs="Times New Roman"/>
          <w:sz w:val="20"/>
          <w:szCs w:val="20"/>
        </w:rPr>
        <w:t>[10] This woman is the chairperson of the Federal Reserve, which releases daily bilateral exchange rates. She has lately been strongly against raising interest rates until she is sure that the economy will sustain itself without them.</w:t>
      </w:r>
    </w:p>
    <w:p w14:paraId="23BA51F8" w14:textId="77777777" w:rsidR="00696D78" w:rsidRDefault="006B2772">
      <w:pPr>
        <w:pStyle w:val="normal0"/>
        <w:widowControl w:val="0"/>
      </w:pPr>
      <w:r>
        <w:rPr>
          <w:rFonts w:ascii="Times New Roman" w:eastAsia="Times New Roman" w:hAnsi="Times New Roman" w:cs="Times New Roman"/>
          <w:sz w:val="20"/>
          <w:szCs w:val="20"/>
        </w:rPr>
        <w:t xml:space="preserve">ANSWER: Janet Louise </w:t>
      </w:r>
      <w:r>
        <w:rPr>
          <w:rFonts w:ascii="Times New Roman" w:eastAsia="Times New Roman" w:hAnsi="Times New Roman" w:cs="Times New Roman"/>
          <w:b/>
          <w:sz w:val="20"/>
          <w:szCs w:val="20"/>
          <w:u w:val="single"/>
        </w:rPr>
        <w:t>Yellen</w:t>
      </w:r>
    </w:p>
    <w:p w14:paraId="3DE74B05" w14:textId="77777777" w:rsidR="00696D78" w:rsidRDefault="006B2772">
      <w:pPr>
        <w:pStyle w:val="normal0"/>
        <w:widowControl w:val="0"/>
      </w:pPr>
      <w:r>
        <w:rPr>
          <w:rFonts w:ascii="Times New Roman" w:eastAsia="Times New Roman" w:hAnsi="Times New Roman" w:cs="Times New Roman"/>
          <w:sz w:val="20"/>
          <w:szCs w:val="20"/>
        </w:rPr>
        <w:t>[10] The New York Fed’s regulator to this group, Carmen Segarra, refused to falsify a report about improper actions by this group in 2012. This group, together with Deutsche Bank, led Apple's largest corporate-bond deal in Apple Inc.'s history in Ap</w:t>
      </w:r>
      <w:r>
        <w:rPr>
          <w:rFonts w:ascii="Times New Roman" w:eastAsia="Times New Roman" w:hAnsi="Times New Roman" w:cs="Times New Roman"/>
          <w:sz w:val="20"/>
          <w:szCs w:val="20"/>
        </w:rPr>
        <w:t>ril of 2013.</w:t>
      </w:r>
    </w:p>
    <w:p w14:paraId="6D35D3EF" w14:textId="77777777" w:rsidR="00696D78" w:rsidRDefault="006B2772">
      <w:pPr>
        <w:pStyle w:val="normal0"/>
        <w:widowControl w:v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Goldman-Sachs</w:t>
      </w:r>
      <w:r>
        <w:rPr>
          <w:rFonts w:ascii="Times New Roman" w:eastAsia="Times New Roman" w:hAnsi="Times New Roman" w:cs="Times New Roman"/>
          <w:sz w:val="20"/>
          <w:szCs w:val="20"/>
        </w:rPr>
        <w:t xml:space="preserve"> Group, Inc. &lt;GA&gt;</w:t>
      </w:r>
    </w:p>
    <w:p w14:paraId="45105EDA" w14:textId="77777777" w:rsidR="00696D78" w:rsidRDefault="00696D78">
      <w:pPr>
        <w:pStyle w:val="normal0"/>
        <w:widowControl w:val="0"/>
      </w:pPr>
    </w:p>
    <w:p w14:paraId="2013A1BF" w14:textId="77777777" w:rsidR="00696D78" w:rsidRDefault="006B2772">
      <w:pPr>
        <w:pStyle w:val="normal0"/>
      </w:pPr>
      <w:r>
        <w:rPr>
          <w:rFonts w:ascii="Times New Roman" w:eastAsia="Times New Roman" w:hAnsi="Times New Roman" w:cs="Times New Roman"/>
          <w:sz w:val="20"/>
          <w:szCs w:val="20"/>
        </w:rPr>
        <w:t>8. For heavy elements like uranium, this process yields energy because the sum of the masses of the atoms it produces is less than the mass of the parent atom. For 10 points each:</w:t>
      </w:r>
    </w:p>
    <w:p w14:paraId="2C30D9FB" w14:textId="77777777" w:rsidR="00696D78" w:rsidRDefault="006B2772">
      <w:pPr>
        <w:pStyle w:val="normal0"/>
      </w:pPr>
      <w:r>
        <w:rPr>
          <w:rFonts w:ascii="Times New Roman" w:eastAsia="Times New Roman" w:hAnsi="Times New Roman" w:cs="Times New Roman"/>
          <w:sz w:val="20"/>
          <w:szCs w:val="20"/>
        </w:rPr>
        <w:t>[10] Name this proc</w:t>
      </w:r>
      <w:r>
        <w:rPr>
          <w:rFonts w:ascii="Times New Roman" w:eastAsia="Times New Roman" w:hAnsi="Times New Roman" w:cs="Times New Roman"/>
          <w:sz w:val="20"/>
          <w:szCs w:val="20"/>
        </w:rPr>
        <w:t>ess in which the nucleus of an atom is split, releasing energy.</w:t>
      </w:r>
    </w:p>
    <w:p w14:paraId="6927317F" w14:textId="77777777" w:rsidR="00696D78" w:rsidRDefault="006B2772">
      <w:pPr>
        <w:pStyle w:val="normal0"/>
      </w:pPr>
      <w:r>
        <w:rPr>
          <w:rFonts w:ascii="Times New Roman" w:eastAsia="Times New Roman" w:hAnsi="Times New Roman" w:cs="Times New Roman"/>
          <w:sz w:val="20"/>
          <w:szCs w:val="20"/>
        </w:rPr>
        <w:t xml:space="preserve">ANSWER: nuclear </w:t>
      </w:r>
      <w:r>
        <w:rPr>
          <w:rFonts w:ascii="Times New Roman" w:eastAsia="Times New Roman" w:hAnsi="Times New Roman" w:cs="Times New Roman"/>
          <w:b/>
          <w:sz w:val="20"/>
          <w:szCs w:val="20"/>
          <w:u w:val="single"/>
        </w:rPr>
        <w:t>fission</w:t>
      </w:r>
    </w:p>
    <w:p w14:paraId="1FA2C1A3" w14:textId="77777777" w:rsidR="00696D78" w:rsidRDefault="006B2772">
      <w:pPr>
        <w:pStyle w:val="normal0"/>
      </w:pPr>
      <w:r>
        <w:rPr>
          <w:rFonts w:ascii="Times New Roman" w:eastAsia="Times New Roman" w:hAnsi="Times New Roman" w:cs="Times New Roman"/>
          <w:sz w:val="20"/>
          <w:szCs w:val="20"/>
        </w:rPr>
        <w:t>[10] Elements heavier than this element can produce energy via fission. Elements lighter than this element can produce energy via fusion because this element’s nucleus has the highest binding energy of any element.</w:t>
      </w:r>
    </w:p>
    <w:p w14:paraId="41EB3E4A"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iron</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Fe</w:t>
      </w:r>
      <w:r>
        <w:rPr>
          <w:rFonts w:ascii="Times New Roman" w:eastAsia="Times New Roman" w:hAnsi="Times New Roman" w:cs="Times New Roman"/>
          <w:sz w:val="20"/>
          <w:szCs w:val="20"/>
        </w:rPr>
        <w:t>]</w:t>
      </w:r>
    </w:p>
    <w:p w14:paraId="78C17FEF" w14:textId="77777777" w:rsidR="00696D78" w:rsidRDefault="006B2772">
      <w:pPr>
        <w:pStyle w:val="normal0"/>
      </w:pPr>
      <w:r>
        <w:rPr>
          <w:rFonts w:ascii="Times New Roman" w:eastAsia="Times New Roman" w:hAnsi="Times New Roman" w:cs="Times New Roman"/>
          <w:sz w:val="20"/>
          <w:szCs w:val="20"/>
        </w:rPr>
        <w:t>[10] This isotope of</w:t>
      </w:r>
      <w:r>
        <w:rPr>
          <w:rFonts w:ascii="Times New Roman" w:eastAsia="Times New Roman" w:hAnsi="Times New Roman" w:cs="Times New Roman"/>
          <w:sz w:val="20"/>
          <w:szCs w:val="20"/>
        </w:rPr>
        <w:t xml:space="preserve"> uranium is the most common but is not generally fissionable like isotope 235. This isotope can be “bred” by bombarding it with “slow” neutrons to form fissionable plutonium.</w:t>
      </w:r>
    </w:p>
    <w:p w14:paraId="3255F8F9" w14:textId="77777777" w:rsidR="00696D78" w:rsidRDefault="006B2772">
      <w:pPr>
        <w:pStyle w:val="normal0"/>
      </w:pPr>
      <w:r>
        <w:rPr>
          <w:rFonts w:ascii="Times New Roman" w:eastAsia="Times New Roman" w:hAnsi="Times New Roman" w:cs="Times New Roman"/>
          <w:sz w:val="20"/>
          <w:szCs w:val="20"/>
        </w:rPr>
        <w:t>ANSWER: uranium-</w:t>
      </w:r>
      <w:r>
        <w:rPr>
          <w:rFonts w:ascii="Times New Roman" w:eastAsia="Times New Roman" w:hAnsi="Times New Roman" w:cs="Times New Roman"/>
          <w:b/>
          <w:sz w:val="20"/>
          <w:szCs w:val="20"/>
          <w:u w:val="single"/>
        </w:rPr>
        <w:t>238</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uranium</w:t>
      </w:r>
      <w:r>
        <w:rPr>
          <w:rFonts w:ascii="Times New Roman" w:eastAsia="Times New Roman" w:hAnsi="Times New Roman" w:cs="Times New Roman"/>
          <w:sz w:val="20"/>
          <w:szCs w:val="20"/>
        </w:rPr>
        <w:t>] &lt;CV&gt;</w:t>
      </w:r>
    </w:p>
    <w:p w14:paraId="273D39C2" w14:textId="77777777" w:rsidR="00696D78" w:rsidRDefault="00696D78">
      <w:pPr>
        <w:pStyle w:val="normal0"/>
        <w:widowControl w:val="0"/>
      </w:pPr>
    </w:p>
    <w:p w14:paraId="72DD7E06" w14:textId="77777777" w:rsidR="00696D78" w:rsidRDefault="00696D78">
      <w:pPr>
        <w:pStyle w:val="normal0"/>
      </w:pPr>
    </w:p>
    <w:p w14:paraId="36388F03" w14:textId="77777777" w:rsidR="00696D78" w:rsidRDefault="00696D78">
      <w:pPr>
        <w:pStyle w:val="normal0"/>
      </w:pPr>
    </w:p>
    <w:p w14:paraId="32D3300C" w14:textId="77777777" w:rsidR="00696D78" w:rsidRDefault="00696D78">
      <w:pPr>
        <w:pStyle w:val="normal0"/>
      </w:pPr>
    </w:p>
    <w:p w14:paraId="6AE6FA8C" w14:textId="77777777" w:rsidR="00696D78" w:rsidRDefault="00696D78">
      <w:pPr>
        <w:pStyle w:val="normal0"/>
      </w:pPr>
    </w:p>
    <w:p w14:paraId="3A26C3EC" w14:textId="77777777" w:rsidR="00696D78" w:rsidRDefault="00696D78">
      <w:pPr>
        <w:pStyle w:val="normal0"/>
      </w:pPr>
    </w:p>
    <w:p w14:paraId="7C370055" w14:textId="77777777" w:rsidR="00696D78" w:rsidRDefault="00696D78">
      <w:pPr>
        <w:pStyle w:val="normal0"/>
      </w:pPr>
    </w:p>
    <w:p w14:paraId="6514C7A5" w14:textId="77777777" w:rsidR="00696D78" w:rsidRDefault="00696D78">
      <w:pPr>
        <w:pStyle w:val="normal0"/>
      </w:pPr>
    </w:p>
    <w:p w14:paraId="693BEE10" w14:textId="77777777" w:rsidR="00696D78" w:rsidRDefault="00696D78">
      <w:pPr>
        <w:pStyle w:val="normal0"/>
      </w:pPr>
    </w:p>
    <w:p w14:paraId="3B28D5F2" w14:textId="77777777" w:rsidR="00696D78" w:rsidRDefault="006B2772">
      <w:pPr>
        <w:pStyle w:val="normal0"/>
      </w:pPr>
      <w:r>
        <w:rPr>
          <w:rFonts w:ascii="Times New Roman" w:eastAsia="Times New Roman" w:hAnsi="Times New Roman" w:cs="Times New Roman"/>
          <w:sz w:val="20"/>
          <w:szCs w:val="20"/>
        </w:rPr>
        <w:lastRenderedPageBreak/>
        <w:t>9. The six-note “mystic” ch</w:t>
      </w:r>
      <w:r>
        <w:rPr>
          <w:rFonts w:ascii="Times New Roman" w:eastAsia="Times New Roman" w:hAnsi="Times New Roman" w:cs="Times New Roman"/>
          <w:sz w:val="20"/>
          <w:szCs w:val="20"/>
        </w:rPr>
        <w:t xml:space="preserve">ord serves as the tonal basis for many of this man’s works, including his </w:t>
      </w:r>
      <w:r>
        <w:rPr>
          <w:rFonts w:ascii="Times New Roman" w:eastAsia="Times New Roman" w:hAnsi="Times New Roman" w:cs="Times New Roman"/>
          <w:i/>
          <w:sz w:val="20"/>
          <w:szCs w:val="20"/>
        </w:rPr>
        <w:t>Prometheus: The Poem of Fire</w:t>
      </w:r>
      <w:r>
        <w:rPr>
          <w:rFonts w:ascii="Times New Roman" w:eastAsia="Times New Roman" w:hAnsi="Times New Roman" w:cs="Times New Roman"/>
          <w:sz w:val="20"/>
          <w:szCs w:val="20"/>
        </w:rPr>
        <w:t>. For 10 points each:</w:t>
      </w:r>
    </w:p>
    <w:p w14:paraId="28A4819A" w14:textId="77777777" w:rsidR="00696D78" w:rsidRDefault="006B2772">
      <w:pPr>
        <w:pStyle w:val="normal0"/>
      </w:pPr>
      <w:r>
        <w:rPr>
          <w:rFonts w:ascii="Times New Roman" w:eastAsia="Times New Roman" w:hAnsi="Times New Roman" w:cs="Times New Roman"/>
          <w:sz w:val="20"/>
          <w:szCs w:val="20"/>
        </w:rPr>
        <w:t xml:space="preserve">[10] Name this Russian composer known for dissonant piano works such as </w:t>
      </w:r>
      <w:r>
        <w:rPr>
          <w:rFonts w:ascii="Times New Roman" w:eastAsia="Times New Roman" w:hAnsi="Times New Roman" w:cs="Times New Roman"/>
          <w:i/>
          <w:sz w:val="20"/>
          <w:szCs w:val="20"/>
        </w:rPr>
        <w:t>12 Études, Op 8</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24 Preludes, Op. 11</w:t>
      </w:r>
      <w:r>
        <w:rPr>
          <w:rFonts w:ascii="Times New Roman" w:eastAsia="Times New Roman" w:hAnsi="Times New Roman" w:cs="Times New Roman"/>
          <w:sz w:val="20"/>
          <w:szCs w:val="20"/>
        </w:rPr>
        <w:t>. He left an ambitiou</w:t>
      </w:r>
      <w:r>
        <w:rPr>
          <w:rFonts w:ascii="Times New Roman" w:eastAsia="Times New Roman" w:hAnsi="Times New Roman" w:cs="Times New Roman"/>
          <w:sz w:val="20"/>
          <w:szCs w:val="20"/>
        </w:rPr>
        <w:t xml:space="preserve">s orchestral work, </w:t>
      </w:r>
      <w:r>
        <w:rPr>
          <w:rFonts w:ascii="Times New Roman" w:eastAsia="Times New Roman" w:hAnsi="Times New Roman" w:cs="Times New Roman"/>
          <w:i/>
          <w:sz w:val="20"/>
          <w:szCs w:val="20"/>
        </w:rPr>
        <w:t>Mysterium</w:t>
      </w:r>
      <w:r>
        <w:rPr>
          <w:rFonts w:ascii="Times New Roman" w:eastAsia="Times New Roman" w:hAnsi="Times New Roman" w:cs="Times New Roman"/>
          <w:sz w:val="20"/>
          <w:szCs w:val="20"/>
        </w:rPr>
        <w:t>, unfinished at the time of his death.</w:t>
      </w:r>
    </w:p>
    <w:p w14:paraId="4A0CBEDF" w14:textId="77777777" w:rsidR="00696D78" w:rsidRDefault="006B2772">
      <w:pPr>
        <w:pStyle w:val="normal0"/>
      </w:pPr>
      <w:r>
        <w:rPr>
          <w:rFonts w:ascii="Times New Roman" w:eastAsia="Times New Roman" w:hAnsi="Times New Roman" w:cs="Times New Roman"/>
          <w:sz w:val="20"/>
          <w:szCs w:val="20"/>
        </w:rPr>
        <w:t xml:space="preserve">ANSWER: Alexander </w:t>
      </w:r>
      <w:r>
        <w:rPr>
          <w:rFonts w:ascii="Times New Roman" w:eastAsia="Times New Roman" w:hAnsi="Times New Roman" w:cs="Times New Roman"/>
          <w:b/>
          <w:sz w:val="20"/>
          <w:szCs w:val="20"/>
          <w:u w:val="single"/>
        </w:rPr>
        <w:t>Scriabin</w:t>
      </w:r>
    </w:p>
    <w:p w14:paraId="66034741" w14:textId="77777777" w:rsidR="00696D78" w:rsidRDefault="006B2772">
      <w:pPr>
        <w:pStyle w:val="normal0"/>
      </w:pPr>
      <w:r>
        <w:rPr>
          <w:rFonts w:ascii="Times New Roman" w:eastAsia="Times New Roman" w:hAnsi="Times New Roman" w:cs="Times New Roman"/>
          <w:sz w:val="20"/>
          <w:szCs w:val="20"/>
        </w:rPr>
        <w:t xml:space="preserve">[10] Scriabin’s music was influenced by this condition, which enabled him to experience different keys as different colors. In this condition, the stimulation of </w:t>
      </w:r>
      <w:r>
        <w:rPr>
          <w:rFonts w:ascii="Times New Roman" w:eastAsia="Times New Roman" w:hAnsi="Times New Roman" w:cs="Times New Roman"/>
          <w:sz w:val="20"/>
          <w:szCs w:val="20"/>
        </w:rPr>
        <w:t>one sense causes the brain to perceive another sense.</w:t>
      </w:r>
    </w:p>
    <w:p w14:paraId="26D16514"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synesthesia</w:t>
      </w:r>
    </w:p>
    <w:p w14:paraId="4A1F6949" w14:textId="77777777" w:rsidR="00696D78" w:rsidRDefault="006B2772">
      <w:pPr>
        <w:pStyle w:val="normal0"/>
      </w:pPr>
      <w:r>
        <w:rPr>
          <w:rFonts w:ascii="Times New Roman" w:eastAsia="Times New Roman" w:hAnsi="Times New Roman" w:cs="Times New Roman"/>
          <w:sz w:val="20"/>
          <w:szCs w:val="20"/>
        </w:rPr>
        <w:t xml:space="preserve">[10] Another notable musical synesthete was this 20th century French ornithologist and composer of the </w:t>
      </w:r>
      <w:r>
        <w:rPr>
          <w:rFonts w:ascii="Times New Roman" w:eastAsia="Times New Roman" w:hAnsi="Times New Roman" w:cs="Times New Roman"/>
          <w:i/>
          <w:sz w:val="20"/>
          <w:szCs w:val="20"/>
        </w:rPr>
        <w:t>Turangalîla-Symphonie</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Quartet for the End of Time</w:t>
      </w:r>
      <w:r>
        <w:rPr>
          <w:rFonts w:ascii="Times New Roman" w:eastAsia="Times New Roman" w:hAnsi="Times New Roman" w:cs="Times New Roman"/>
          <w:sz w:val="20"/>
          <w:szCs w:val="20"/>
        </w:rPr>
        <w:t>.</w:t>
      </w:r>
    </w:p>
    <w:p w14:paraId="3216F820" w14:textId="77777777" w:rsidR="00696D78" w:rsidRDefault="006B2772">
      <w:pPr>
        <w:pStyle w:val="normal0"/>
      </w:pPr>
      <w:r>
        <w:rPr>
          <w:rFonts w:ascii="Times New Roman" w:eastAsia="Times New Roman" w:hAnsi="Times New Roman" w:cs="Times New Roman"/>
          <w:sz w:val="20"/>
          <w:szCs w:val="20"/>
        </w:rPr>
        <w:t xml:space="preserve">ANSWER: Olivier </w:t>
      </w:r>
      <w:r>
        <w:rPr>
          <w:rFonts w:ascii="Times New Roman" w:eastAsia="Times New Roman" w:hAnsi="Times New Roman" w:cs="Times New Roman"/>
          <w:b/>
          <w:sz w:val="20"/>
          <w:szCs w:val="20"/>
          <w:u w:val="single"/>
        </w:rPr>
        <w:t>Messiaen</w:t>
      </w:r>
      <w:r>
        <w:rPr>
          <w:rFonts w:ascii="Times New Roman" w:eastAsia="Times New Roman" w:hAnsi="Times New Roman" w:cs="Times New Roman"/>
          <w:sz w:val="20"/>
          <w:szCs w:val="20"/>
        </w:rPr>
        <w:t xml:space="preserve"> &lt;BM&gt;</w:t>
      </w:r>
    </w:p>
    <w:p w14:paraId="3639BEF7" w14:textId="77777777" w:rsidR="00696D78" w:rsidRDefault="00696D78">
      <w:pPr>
        <w:pStyle w:val="normal0"/>
        <w:widowControl w:val="0"/>
      </w:pPr>
    </w:p>
    <w:p w14:paraId="605FCD50" w14:textId="77777777" w:rsidR="00696D78" w:rsidRDefault="006B2772">
      <w:pPr>
        <w:pStyle w:val="normal0"/>
        <w:widowControl w:val="0"/>
      </w:pPr>
      <w:r>
        <w:rPr>
          <w:rFonts w:ascii="Times New Roman" w:eastAsia="Times New Roman" w:hAnsi="Times New Roman" w:cs="Times New Roman"/>
          <w:sz w:val="20"/>
          <w:szCs w:val="20"/>
        </w:rPr>
        <w:t xml:space="preserve">10. This state dominated the area around the Mediterranean Sea for almost five hundred years, and controlled the area that is now Israel and Palestine in the form of a province called Judaea. It enforced a namesake peace. For 10 points: </w:t>
      </w:r>
    </w:p>
    <w:p w14:paraId="5654701F" w14:textId="77777777" w:rsidR="00696D78" w:rsidRDefault="006B2772">
      <w:pPr>
        <w:pStyle w:val="normal0"/>
        <w:widowControl w:val="0"/>
      </w:pPr>
      <w:r>
        <w:rPr>
          <w:rFonts w:ascii="Times New Roman" w:eastAsia="Times New Roman" w:hAnsi="Times New Roman" w:cs="Times New Roman"/>
          <w:sz w:val="20"/>
          <w:szCs w:val="20"/>
        </w:rPr>
        <w:t>[10] Name t</w:t>
      </w:r>
      <w:r>
        <w:rPr>
          <w:rFonts w:ascii="Times New Roman" w:eastAsia="Times New Roman" w:hAnsi="Times New Roman" w:cs="Times New Roman"/>
          <w:sz w:val="20"/>
          <w:szCs w:val="20"/>
        </w:rPr>
        <w:t xml:space="preserve">his empire that was centered upon a city with seven famous hills. </w:t>
      </w:r>
    </w:p>
    <w:p w14:paraId="005E2AFC"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Roman</w:t>
      </w:r>
      <w:r>
        <w:rPr>
          <w:rFonts w:ascii="Times New Roman" w:eastAsia="Times New Roman" w:hAnsi="Times New Roman" w:cs="Times New Roman"/>
          <w:sz w:val="20"/>
          <w:szCs w:val="20"/>
        </w:rPr>
        <w:t xml:space="preserve"> Empire [accept </w:t>
      </w:r>
      <w:r>
        <w:rPr>
          <w:rFonts w:ascii="Times New Roman" w:eastAsia="Times New Roman" w:hAnsi="Times New Roman" w:cs="Times New Roman"/>
          <w:b/>
          <w:sz w:val="20"/>
          <w:szCs w:val="20"/>
          <w:u w:val="single"/>
        </w:rPr>
        <w:t>Rome</w:t>
      </w:r>
      <w:r>
        <w:rPr>
          <w:rFonts w:ascii="Times New Roman" w:eastAsia="Times New Roman" w:hAnsi="Times New Roman" w:cs="Times New Roman"/>
          <w:sz w:val="20"/>
          <w:szCs w:val="20"/>
        </w:rPr>
        <w:t>]</w:t>
      </w:r>
    </w:p>
    <w:p w14:paraId="37A3B13B" w14:textId="77777777" w:rsidR="00696D78" w:rsidRDefault="006B2772">
      <w:pPr>
        <w:pStyle w:val="normal0"/>
        <w:widowControl w:val="0"/>
      </w:pPr>
      <w:r>
        <w:rPr>
          <w:rFonts w:ascii="Times New Roman" w:eastAsia="Times New Roman" w:hAnsi="Times New Roman" w:cs="Times New Roman"/>
          <w:sz w:val="20"/>
          <w:szCs w:val="20"/>
        </w:rPr>
        <w:t xml:space="preserve">[10] This now-infamous prefect of Judaea, who presided over the trial of Jesus of Nazareth. </w:t>
      </w:r>
    </w:p>
    <w:p w14:paraId="1DD2FA4E" w14:textId="77777777" w:rsidR="00696D78" w:rsidRDefault="006B2772">
      <w:pPr>
        <w:pStyle w:val="normal0"/>
        <w:widowControl w:val="0"/>
      </w:pPr>
      <w:r>
        <w:rPr>
          <w:rFonts w:ascii="Times New Roman" w:eastAsia="Times New Roman" w:hAnsi="Times New Roman" w:cs="Times New Roman"/>
          <w:sz w:val="20"/>
          <w:szCs w:val="20"/>
        </w:rPr>
        <w:t>ANSWER: Pontius</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Pilate</w:t>
      </w:r>
    </w:p>
    <w:p w14:paraId="41D94A58" w14:textId="77777777" w:rsidR="00696D78" w:rsidRDefault="006B2772">
      <w:pPr>
        <w:pStyle w:val="normal0"/>
        <w:widowControl w:val="0"/>
      </w:pPr>
      <w:r>
        <w:rPr>
          <w:rFonts w:ascii="Times New Roman" w:eastAsia="Times New Roman" w:hAnsi="Times New Roman" w:cs="Times New Roman"/>
          <w:sz w:val="20"/>
          <w:szCs w:val="20"/>
        </w:rPr>
        <w:t>[10] This famous Jewish historian wrote about Jesus’ death, as well as many aspects of Judaism and early Christianity. During the first Jewish-Roman War he headed the Jewish forces in Galilee.</w:t>
      </w:r>
    </w:p>
    <w:p w14:paraId="4805DACD" w14:textId="77777777" w:rsidR="00696D78" w:rsidRDefault="006B2772">
      <w:pPr>
        <w:pStyle w:val="normal0"/>
        <w:widowControl w:val="0"/>
      </w:pPr>
      <w:r>
        <w:rPr>
          <w:rFonts w:ascii="Times New Roman" w:eastAsia="Times New Roman" w:hAnsi="Times New Roman" w:cs="Times New Roman"/>
          <w:sz w:val="20"/>
          <w:szCs w:val="20"/>
        </w:rPr>
        <w:t xml:space="preserve">ANSWER: Titus Flavius </w:t>
      </w:r>
      <w:r>
        <w:rPr>
          <w:rFonts w:ascii="Times New Roman" w:eastAsia="Times New Roman" w:hAnsi="Times New Roman" w:cs="Times New Roman"/>
          <w:b/>
          <w:sz w:val="20"/>
          <w:szCs w:val="20"/>
          <w:u w:val="single"/>
        </w:rPr>
        <w:t>Josephus</w:t>
      </w:r>
      <w:r>
        <w:rPr>
          <w:rFonts w:ascii="Times New Roman" w:eastAsia="Times New Roman" w:hAnsi="Times New Roman" w:cs="Times New Roman"/>
          <w:sz w:val="20"/>
          <w:szCs w:val="20"/>
        </w:rPr>
        <w:t xml:space="preserve"> &lt;LT&gt;</w:t>
      </w:r>
    </w:p>
    <w:p w14:paraId="23A7B33B" w14:textId="77777777" w:rsidR="00696D78" w:rsidRDefault="00696D78">
      <w:pPr>
        <w:pStyle w:val="normal0"/>
        <w:widowControl w:val="0"/>
      </w:pPr>
    </w:p>
    <w:p w14:paraId="7393A038" w14:textId="77777777" w:rsidR="00696D78" w:rsidRDefault="006B2772">
      <w:pPr>
        <w:pStyle w:val="normal0"/>
      </w:pPr>
      <w:r>
        <w:rPr>
          <w:rFonts w:ascii="Times New Roman" w:eastAsia="Times New Roman" w:hAnsi="Times New Roman" w:cs="Times New Roman"/>
          <w:sz w:val="20"/>
          <w:szCs w:val="20"/>
        </w:rPr>
        <w:t>11. When something in myth is gilded, chances are it’s pretty important. Name some things about golden objects in myth, for 10 points each:</w:t>
      </w:r>
    </w:p>
    <w:p w14:paraId="0176709F" w14:textId="77777777" w:rsidR="00696D78" w:rsidRDefault="006B2772">
      <w:pPr>
        <w:pStyle w:val="normal0"/>
      </w:pPr>
      <w:r>
        <w:rPr>
          <w:rFonts w:ascii="Times New Roman" w:eastAsia="Times New Roman" w:hAnsi="Times New Roman" w:cs="Times New Roman"/>
          <w:sz w:val="20"/>
          <w:szCs w:val="20"/>
        </w:rPr>
        <w:t>[10] For his Eleventh Labor, Hercules tricked this Titan into retrieving some golden apples. As punishment for his p</w:t>
      </w:r>
      <w:r>
        <w:rPr>
          <w:rFonts w:ascii="Times New Roman" w:eastAsia="Times New Roman" w:hAnsi="Times New Roman" w:cs="Times New Roman"/>
          <w:sz w:val="20"/>
          <w:szCs w:val="20"/>
        </w:rPr>
        <w:t>articipation in the Titanomachy, he was tasked with holding up the celestial spheres.</w:t>
      </w:r>
    </w:p>
    <w:p w14:paraId="37CB2302"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Atlas</w:t>
      </w:r>
    </w:p>
    <w:p w14:paraId="070AD3C1" w14:textId="77777777" w:rsidR="00696D78" w:rsidRDefault="006B2772">
      <w:pPr>
        <w:pStyle w:val="normal0"/>
      </w:pPr>
      <w:r>
        <w:rPr>
          <w:rFonts w:ascii="Times New Roman" w:eastAsia="Times New Roman" w:hAnsi="Times New Roman" w:cs="Times New Roman"/>
          <w:sz w:val="20"/>
          <w:szCs w:val="20"/>
        </w:rPr>
        <w:t>[10] This Norse goddess of beauty owns the dwarf-made gold necklace Brisingamen. In order to retrieve a hammer from a giant, Thor had to dress up as this go</w:t>
      </w:r>
      <w:r>
        <w:rPr>
          <w:rFonts w:ascii="Times New Roman" w:eastAsia="Times New Roman" w:hAnsi="Times New Roman" w:cs="Times New Roman"/>
          <w:sz w:val="20"/>
          <w:szCs w:val="20"/>
        </w:rPr>
        <w:t>ddess, who is also occasionally referred to as the goddess of gold.</w:t>
      </w:r>
    </w:p>
    <w:p w14:paraId="456A51C1"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Freyja</w:t>
      </w:r>
      <w:r>
        <w:rPr>
          <w:rFonts w:ascii="Times New Roman" w:eastAsia="Times New Roman" w:hAnsi="Times New Roman" w:cs="Times New Roman"/>
          <w:b/>
          <w:sz w:val="20"/>
          <w:szCs w:val="20"/>
        </w:rPr>
        <w:t xml:space="preserve"> </w:t>
      </w:r>
    </w:p>
    <w:p w14:paraId="1ACF2D43" w14:textId="77777777" w:rsidR="00696D78" w:rsidRDefault="006B2772">
      <w:pPr>
        <w:pStyle w:val="normal0"/>
      </w:pPr>
      <w:r>
        <w:rPr>
          <w:rFonts w:ascii="Times New Roman" w:eastAsia="Times New Roman" w:hAnsi="Times New Roman" w:cs="Times New Roman"/>
          <w:sz w:val="20"/>
          <w:szCs w:val="20"/>
        </w:rPr>
        <w:t xml:space="preserve">10] This god in Hindu mythology was also called Hiranyagarbha because he was born from a seed that turned into a golden egg. </w:t>
      </w:r>
    </w:p>
    <w:p w14:paraId="19081625"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Brahma</w:t>
      </w:r>
      <w:r>
        <w:rPr>
          <w:rFonts w:ascii="Times New Roman" w:eastAsia="Times New Roman" w:hAnsi="Times New Roman" w:cs="Times New Roman"/>
          <w:sz w:val="20"/>
          <w:szCs w:val="20"/>
        </w:rPr>
        <w:t xml:space="preserve"> &lt;JK&gt;</w:t>
      </w:r>
    </w:p>
    <w:p w14:paraId="664642C2" w14:textId="77777777" w:rsidR="00696D78" w:rsidRDefault="00696D78">
      <w:pPr>
        <w:pStyle w:val="normal0"/>
      </w:pPr>
    </w:p>
    <w:p w14:paraId="307C0AF5" w14:textId="77777777" w:rsidR="00696D78" w:rsidRDefault="006B2772">
      <w:pPr>
        <w:pStyle w:val="normal0"/>
      </w:pPr>
      <w:r>
        <w:rPr>
          <w:rFonts w:ascii="Times New Roman" w:eastAsia="Times New Roman" w:hAnsi="Times New Roman" w:cs="Times New Roman"/>
          <w:sz w:val="20"/>
          <w:szCs w:val="20"/>
        </w:rPr>
        <w:t>12. This novel’s protagon</w:t>
      </w:r>
      <w:r>
        <w:rPr>
          <w:rFonts w:ascii="Times New Roman" w:eastAsia="Times New Roman" w:hAnsi="Times New Roman" w:cs="Times New Roman"/>
          <w:sz w:val="20"/>
          <w:szCs w:val="20"/>
        </w:rPr>
        <w:t>ist meets his thirteen-year old daughter Brigitta for the first time while on the run from The Lieutenant. For 10 points each:</w:t>
      </w:r>
    </w:p>
    <w:p w14:paraId="21BD23DC" w14:textId="77777777" w:rsidR="00696D78" w:rsidRDefault="006B2772">
      <w:pPr>
        <w:pStyle w:val="normal0"/>
      </w:pPr>
      <w:r>
        <w:rPr>
          <w:rFonts w:ascii="Times New Roman" w:eastAsia="Times New Roman" w:hAnsi="Times New Roman" w:cs="Times New Roman"/>
          <w:sz w:val="20"/>
          <w:szCs w:val="20"/>
        </w:rPr>
        <w:t>[10] Name this novel in which the unnamed “Whisky Priest” travels through Mexico to evade The Lieutenant, all while providing occ</w:t>
      </w:r>
      <w:r>
        <w:rPr>
          <w:rFonts w:ascii="Times New Roman" w:eastAsia="Times New Roman" w:hAnsi="Times New Roman" w:cs="Times New Roman"/>
          <w:sz w:val="20"/>
          <w:szCs w:val="20"/>
        </w:rPr>
        <w:t>asional church services.</w:t>
      </w:r>
    </w:p>
    <w:p w14:paraId="70157401"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Power and the Glory</w:t>
      </w:r>
    </w:p>
    <w:p w14:paraId="02103657" w14:textId="77777777" w:rsidR="00696D78" w:rsidRDefault="006B2772">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 xml:space="preserve">The Power and the Glory </w:t>
      </w:r>
      <w:r>
        <w:rPr>
          <w:rFonts w:ascii="Times New Roman" w:eastAsia="Times New Roman" w:hAnsi="Times New Roman" w:cs="Times New Roman"/>
          <w:sz w:val="20"/>
          <w:szCs w:val="20"/>
        </w:rPr>
        <w:t xml:space="preserve">was written by this twentieth-century British novelist. In this man’s </w:t>
      </w:r>
      <w:r>
        <w:rPr>
          <w:rFonts w:ascii="Times New Roman" w:eastAsia="Times New Roman" w:hAnsi="Times New Roman" w:cs="Times New Roman"/>
          <w:i/>
          <w:sz w:val="20"/>
          <w:szCs w:val="20"/>
        </w:rPr>
        <w:t>Brighton Rock</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Fred Hale writes an incriminating newspaper article that gets Pinkie Brown put in jai</w:t>
      </w:r>
      <w:r>
        <w:rPr>
          <w:rFonts w:ascii="Times New Roman" w:eastAsia="Times New Roman" w:hAnsi="Times New Roman" w:cs="Times New Roman"/>
          <w:sz w:val="20"/>
          <w:szCs w:val="20"/>
        </w:rPr>
        <w:t>l for racketeering.</w:t>
      </w:r>
    </w:p>
    <w:p w14:paraId="43015157" w14:textId="77777777" w:rsidR="00696D78" w:rsidRDefault="006B2772">
      <w:pPr>
        <w:pStyle w:val="normal0"/>
      </w:pPr>
      <w:r>
        <w:rPr>
          <w:rFonts w:ascii="Times New Roman" w:eastAsia="Times New Roman" w:hAnsi="Times New Roman" w:cs="Times New Roman"/>
          <w:sz w:val="20"/>
          <w:szCs w:val="20"/>
        </w:rPr>
        <w:t xml:space="preserve">ANSWER: Graham </w:t>
      </w:r>
      <w:r>
        <w:rPr>
          <w:rFonts w:ascii="Times New Roman" w:eastAsia="Times New Roman" w:hAnsi="Times New Roman" w:cs="Times New Roman"/>
          <w:b/>
          <w:sz w:val="20"/>
          <w:szCs w:val="20"/>
          <w:u w:val="single"/>
        </w:rPr>
        <w:t>Greene</w:t>
      </w:r>
    </w:p>
    <w:p w14:paraId="249A571E" w14:textId="77777777" w:rsidR="00696D78" w:rsidRDefault="006B2772">
      <w:pPr>
        <w:pStyle w:val="normal0"/>
      </w:pPr>
      <w:r>
        <w:rPr>
          <w:rFonts w:ascii="Times New Roman" w:eastAsia="Times New Roman" w:hAnsi="Times New Roman" w:cs="Times New Roman"/>
          <w:sz w:val="20"/>
          <w:szCs w:val="20"/>
        </w:rPr>
        <w:t>[10] Pinkie Brown’s gang, “the mob” used these devices to make their money. Early versions required that an arm on the side be pulled to make the reels spin, which led to the concept of the multi-arm bandit in prob</w:t>
      </w:r>
      <w:r>
        <w:rPr>
          <w:rFonts w:ascii="Times New Roman" w:eastAsia="Times New Roman" w:hAnsi="Times New Roman" w:cs="Times New Roman"/>
          <w:sz w:val="20"/>
          <w:szCs w:val="20"/>
        </w:rPr>
        <w:t>ability theory.</w:t>
      </w:r>
    </w:p>
    <w:p w14:paraId="500CE294"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slot machine</w:t>
      </w:r>
      <w:r>
        <w:rPr>
          <w:rFonts w:ascii="Times New Roman" w:eastAsia="Times New Roman" w:hAnsi="Times New Roman" w:cs="Times New Roman"/>
          <w:sz w:val="20"/>
          <w:szCs w:val="20"/>
        </w:rPr>
        <w:t xml:space="preserve"> &lt;NB&gt;</w:t>
      </w:r>
    </w:p>
    <w:p w14:paraId="195D28F3" w14:textId="77777777" w:rsidR="00696D78" w:rsidRDefault="00696D78">
      <w:pPr>
        <w:pStyle w:val="normal0"/>
        <w:widowControl w:val="0"/>
      </w:pPr>
    </w:p>
    <w:p w14:paraId="25F8BC4F" w14:textId="77777777" w:rsidR="00696D78" w:rsidRDefault="00696D78">
      <w:pPr>
        <w:pStyle w:val="normal0"/>
        <w:widowControl w:val="0"/>
      </w:pPr>
    </w:p>
    <w:p w14:paraId="525CE7DB" w14:textId="77777777" w:rsidR="00696D78" w:rsidRDefault="00696D78">
      <w:pPr>
        <w:pStyle w:val="normal0"/>
        <w:widowControl w:val="0"/>
      </w:pPr>
    </w:p>
    <w:p w14:paraId="5137AF7F" w14:textId="77777777" w:rsidR="00696D78" w:rsidRDefault="00696D78">
      <w:pPr>
        <w:pStyle w:val="normal0"/>
        <w:widowControl w:val="0"/>
      </w:pPr>
    </w:p>
    <w:p w14:paraId="60548D67" w14:textId="77777777" w:rsidR="00696D78" w:rsidRDefault="00696D78">
      <w:pPr>
        <w:pStyle w:val="normal0"/>
        <w:widowControl w:val="0"/>
      </w:pPr>
    </w:p>
    <w:p w14:paraId="26C18255" w14:textId="77777777" w:rsidR="00696D78" w:rsidRDefault="00696D78">
      <w:pPr>
        <w:pStyle w:val="normal0"/>
        <w:widowControl w:val="0"/>
      </w:pPr>
    </w:p>
    <w:p w14:paraId="68B1CF84" w14:textId="77777777" w:rsidR="00696D78" w:rsidRDefault="00696D78">
      <w:pPr>
        <w:pStyle w:val="normal0"/>
        <w:widowControl w:val="0"/>
      </w:pPr>
    </w:p>
    <w:p w14:paraId="0872F697" w14:textId="77777777" w:rsidR="00696D78" w:rsidRDefault="00696D78">
      <w:pPr>
        <w:pStyle w:val="normal0"/>
        <w:widowControl w:val="0"/>
      </w:pPr>
    </w:p>
    <w:p w14:paraId="3D6AA718" w14:textId="77777777" w:rsidR="00696D78" w:rsidRDefault="00696D78">
      <w:pPr>
        <w:pStyle w:val="normal0"/>
        <w:widowControl w:val="0"/>
      </w:pPr>
    </w:p>
    <w:p w14:paraId="3F990BF3" w14:textId="77777777" w:rsidR="00696D78" w:rsidRDefault="006B2772">
      <w:pPr>
        <w:pStyle w:val="normal0"/>
        <w:widowControl w:val="0"/>
      </w:pPr>
      <w:r>
        <w:rPr>
          <w:rFonts w:ascii="Times New Roman" w:eastAsia="Times New Roman" w:hAnsi="Times New Roman" w:cs="Times New Roman"/>
          <w:sz w:val="20"/>
          <w:szCs w:val="20"/>
        </w:rPr>
        <w:lastRenderedPageBreak/>
        <w:t>13. Though it is not Europa, this moon is speculated to have a subsurface ocean of liquid water. For 10 points each:</w:t>
      </w:r>
    </w:p>
    <w:p w14:paraId="6D6C4703" w14:textId="77777777" w:rsidR="00696D78" w:rsidRDefault="006B2772">
      <w:pPr>
        <w:pStyle w:val="normal0"/>
        <w:widowControl w:val="0"/>
      </w:pPr>
      <w:r>
        <w:rPr>
          <w:rFonts w:ascii="Times New Roman" w:eastAsia="Times New Roman" w:hAnsi="Times New Roman" w:cs="Times New Roman"/>
          <w:sz w:val="20"/>
          <w:szCs w:val="20"/>
        </w:rPr>
        <w:t>[10] Name this moon with the most heavily cratered surface in the Solar System. It is th</w:t>
      </w:r>
      <w:r>
        <w:rPr>
          <w:rFonts w:ascii="Times New Roman" w:eastAsia="Times New Roman" w:hAnsi="Times New Roman" w:cs="Times New Roman"/>
          <w:sz w:val="20"/>
          <w:szCs w:val="20"/>
        </w:rPr>
        <w:t xml:space="preserve">e second largest moon of the body that it orbits, behind Ganymede. </w:t>
      </w:r>
    </w:p>
    <w:p w14:paraId="6DED20D8"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Callisto</w:t>
      </w:r>
    </w:p>
    <w:p w14:paraId="3D11E7E5" w14:textId="77777777" w:rsidR="00696D78" w:rsidRDefault="006B2772">
      <w:pPr>
        <w:pStyle w:val="normal0"/>
        <w:widowControl w:val="0"/>
      </w:pPr>
      <w:r>
        <w:rPr>
          <w:rFonts w:ascii="Times New Roman" w:eastAsia="Times New Roman" w:hAnsi="Times New Roman" w:cs="Times New Roman"/>
          <w:sz w:val="20"/>
          <w:szCs w:val="20"/>
        </w:rPr>
        <w:t xml:space="preserve">[10] Callisto and Ganymede are both moons of this largest planet in the Solar System. This gas giant contains a Great Red Spot, which in actuality is a giant storm that has existed since the 17th century. </w:t>
      </w:r>
    </w:p>
    <w:p w14:paraId="72FA058B"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Jupiter</w:t>
      </w:r>
    </w:p>
    <w:p w14:paraId="7CB39F07" w14:textId="77777777" w:rsidR="00696D78" w:rsidRDefault="006B2772">
      <w:pPr>
        <w:pStyle w:val="normal0"/>
        <w:widowControl w:val="0"/>
      </w:pPr>
      <w:r>
        <w:rPr>
          <w:rFonts w:ascii="Times New Roman" w:eastAsia="Times New Roman" w:hAnsi="Times New Roman" w:cs="Times New Roman"/>
          <w:sz w:val="20"/>
          <w:szCs w:val="20"/>
        </w:rPr>
        <w:t xml:space="preserve">[10] Along with Io and Europa, Callisto and Ganymede are part of a group of Jupiter’s moons named for this scientist. Using his primitive telescope, he initially perceived the four moons to be stars until he noticed that they moved. </w:t>
      </w:r>
    </w:p>
    <w:p w14:paraId="11E8C15D"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Galileo</w:t>
      </w:r>
      <w:r>
        <w:rPr>
          <w:rFonts w:ascii="Times New Roman" w:eastAsia="Times New Roman" w:hAnsi="Times New Roman" w:cs="Times New Roman"/>
          <w:sz w:val="20"/>
          <w:szCs w:val="20"/>
        </w:rPr>
        <w:t xml:space="preserve"> Galile</w:t>
      </w:r>
      <w:r>
        <w:rPr>
          <w:rFonts w:ascii="Times New Roman" w:eastAsia="Times New Roman" w:hAnsi="Times New Roman" w:cs="Times New Roman"/>
          <w:sz w:val="20"/>
          <w:szCs w:val="20"/>
        </w:rPr>
        <w:t xml:space="preserve">i [accept </w:t>
      </w:r>
      <w:r>
        <w:rPr>
          <w:rFonts w:ascii="Times New Roman" w:eastAsia="Times New Roman" w:hAnsi="Times New Roman" w:cs="Times New Roman"/>
          <w:b/>
          <w:sz w:val="20"/>
          <w:szCs w:val="20"/>
          <w:u w:val="single"/>
        </w:rPr>
        <w:t>Galilean</w:t>
      </w:r>
      <w:r>
        <w:rPr>
          <w:rFonts w:ascii="Times New Roman" w:eastAsia="Times New Roman" w:hAnsi="Times New Roman" w:cs="Times New Roman"/>
          <w:sz w:val="20"/>
          <w:szCs w:val="20"/>
        </w:rPr>
        <w:t xml:space="preserve"> moons] &lt;AT&gt;</w:t>
      </w:r>
    </w:p>
    <w:p w14:paraId="294EBCF7" w14:textId="77777777" w:rsidR="00696D78" w:rsidRDefault="00696D78">
      <w:pPr>
        <w:pStyle w:val="normal0"/>
        <w:widowControl w:val="0"/>
      </w:pPr>
    </w:p>
    <w:p w14:paraId="4CB421B4" w14:textId="77777777" w:rsidR="00696D78" w:rsidRDefault="006B2772">
      <w:pPr>
        <w:pStyle w:val="normal0"/>
        <w:widowControl w:val="0"/>
      </w:pPr>
      <w:r>
        <w:rPr>
          <w:rFonts w:ascii="Times New Roman" w:eastAsia="Times New Roman" w:hAnsi="Times New Roman" w:cs="Times New Roman"/>
          <w:sz w:val="20"/>
          <w:szCs w:val="20"/>
        </w:rPr>
        <w:t xml:space="preserve">14. This philosopher used </w:t>
      </w:r>
      <w:r>
        <w:rPr>
          <w:rFonts w:ascii="Times New Roman" w:eastAsia="Times New Roman" w:hAnsi="Times New Roman" w:cs="Times New Roman"/>
          <w:i/>
          <w:sz w:val="20"/>
          <w:szCs w:val="20"/>
        </w:rPr>
        <w:t>A Pair of Shoes</w:t>
      </w:r>
      <w:r>
        <w:rPr>
          <w:rFonts w:ascii="Times New Roman" w:eastAsia="Times New Roman" w:hAnsi="Times New Roman" w:cs="Times New Roman"/>
          <w:sz w:val="20"/>
          <w:szCs w:val="20"/>
        </w:rPr>
        <w:t xml:space="preserve"> by Vincent Van Gogh to illustrate his application of Edmund Husserl’s method of phenomenological description in his essay </w:t>
      </w:r>
      <w:r>
        <w:rPr>
          <w:rFonts w:ascii="Times New Roman" w:eastAsia="Times New Roman" w:hAnsi="Times New Roman" w:cs="Times New Roman"/>
          <w:i/>
          <w:sz w:val="20"/>
          <w:szCs w:val="20"/>
        </w:rPr>
        <w:t>The Origin of the Work of Art</w:t>
      </w:r>
      <w:r>
        <w:rPr>
          <w:rFonts w:ascii="Times New Roman" w:eastAsia="Times New Roman" w:hAnsi="Times New Roman" w:cs="Times New Roman"/>
          <w:sz w:val="20"/>
          <w:szCs w:val="20"/>
        </w:rPr>
        <w:t>. For 10 points each:</w:t>
      </w:r>
    </w:p>
    <w:p w14:paraId="357DC54B" w14:textId="77777777" w:rsidR="00696D78" w:rsidRDefault="006B2772">
      <w:pPr>
        <w:pStyle w:val="normal0"/>
      </w:pPr>
      <w:r>
        <w:rPr>
          <w:rFonts w:ascii="Times New Roman" w:eastAsia="Times New Roman" w:hAnsi="Times New Roman" w:cs="Times New Roman"/>
          <w:sz w:val="20"/>
          <w:szCs w:val="20"/>
        </w:rPr>
        <w:t>[10] Name</w:t>
      </w:r>
      <w:r>
        <w:rPr>
          <w:rFonts w:ascii="Times New Roman" w:eastAsia="Times New Roman" w:hAnsi="Times New Roman" w:cs="Times New Roman"/>
          <w:sz w:val="20"/>
          <w:szCs w:val="20"/>
        </w:rPr>
        <w:t xml:space="preserve"> this German philosopher, whose concept of a form of being, </w:t>
      </w:r>
      <w:r>
        <w:rPr>
          <w:rFonts w:ascii="Times New Roman" w:eastAsia="Times New Roman" w:hAnsi="Times New Roman" w:cs="Times New Roman"/>
          <w:i/>
          <w:sz w:val="20"/>
          <w:szCs w:val="20"/>
        </w:rPr>
        <w:t>dasein</w:t>
      </w:r>
      <w:r>
        <w:rPr>
          <w:rFonts w:ascii="Times New Roman" w:eastAsia="Times New Roman" w:hAnsi="Times New Roman" w:cs="Times New Roman"/>
          <w:sz w:val="20"/>
          <w:szCs w:val="20"/>
        </w:rPr>
        <w:t xml:space="preserve">, was posited in his </w:t>
      </w:r>
      <w:r>
        <w:rPr>
          <w:rFonts w:ascii="Times New Roman" w:eastAsia="Times New Roman" w:hAnsi="Times New Roman" w:cs="Times New Roman"/>
          <w:i/>
          <w:sz w:val="20"/>
          <w:szCs w:val="20"/>
        </w:rPr>
        <w:t>Being and Time</w:t>
      </w:r>
      <w:r>
        <w:rPr>
          <w:rFonts w:ascii="Times New Roman" w:eastAsia="Times New Roman" w:hAnsi="Times New Roman" w:cs="Times New Roman"/>
          <w:sz w:val="20"/>
          <w:szCs w:val="20"/>
        </w:rPr>
        <w:t>.</w:t>
      </w:r>
    </w:p>
    <w:p w14:paraId="35068BFD" w14:textId="77777777" w:rsidR="00696D78" w:rsidRDefault="006B2772">
      <w:pPr>
        <w:pStyle w:val="normal0"/>
      </w:pPr>
      <w:r>
        <w:rPr>
          <w:rFonts w:ascii="Times New Roman" w:eastAsia="Times New Roman" w:hAnsi="Times New Roman" w:cs="Times New Roman"/>
          <w:sz w:val="20"/>
          <w:szCs w:val="20"/>
        </w:rPr>
        <w:t xml:space="preserve">ANSWER: Martin </w:t>
      </w:r>
      <w:r>
        <w:rPr>
          <w:rFonts w:ascii="Times New Roman" w:eastAsia="Times New Roman" w:hAnsi="Times New Roman" w:cs="Times New Roman"/>
          <w:b/>
          <w:sz w:val="20"/>
          <w:szCs w:val="20"/>
          <w:u w:val="single"/>
        </w:rPr>
        <w:t>Heidegger</w:t>
      </w:r>
    </w:p>
    <w:p w14:paraId="57353629" w14:textId="77777777" w:rsidR="00696D78" w:rsidRDefault="006B2772">
      <w:pPr>
        <w:pStyle w:val="normal0"/>
      </w:pPr>
      <w:r>
        <w:rPr>
          <w:rFonts w:ascii="Times New Roman" w:eastAsia="Times New Roman" w:hAnsi="Times New Roman" w:cs="Times New Roman"/>
          <w:sz w:val="20"/>
          <w:szCs w:val="20"/>
        </w:rPr>
        <w:t>[10] Heidegger joined this political party in 1933, after being elected as Rector of the University of Freiburg. It’s debated wh</w:t>
      </w:r>
      <w:r>
        <w:rPr>
          <w:rFonts w:ascii="Times New Roman" w:eastAsia="Times New Roman" w:hAnsi="Times New Roman" w:cs="Times New Roman"/>
          <w:sz w:val="20"/>
          <w:szCs w:val="20"/>
        </w:rPr>
        <w:t>ether or not he was anti-Semitic, but he endorsed the principle of Führerprinzip in a series of 1933 speeches.</w:t>
      </w:r>
    </w:p>
    <w:p w14:paraId="2F6BA726"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Nazi</w:t>
      </w:r>
      <w:r>
        <w:rPr>
          <w:rFonts w:ascii="Times New Roman" w:eastAsia="Times New Roman" w:hAnsi="Times New Roman" w:cs="Times New Roman"/>
          <w:sz w:val="20"/>
          <w:szCs w:val="20"/>
        </w:rPr>
        <w:t xml:space="preserve"> Party [accept </w:t>
      </w:r>
      <w:r>
        <w:rPr>
          <w:rFonts w:ascii="Times New Roman" w:eastAsia="Times New Roman" w:hAnsi="Times New Roman" w:cs="Times New Roman"/>
          <w:b/>
          <w:sz w:val="20"/>
          <w:szCs w:val="20"/>
          <w:u w:val="single"/>
        </w:rPr>
        <w:t>National Socialist German Workers</w:t>
      </w:r>
      <w:r>
        <w:rPr>
          <w:rFonts w:ascii="Times New Roman" w:eastAsia="Times New Roman" w:hAnsi="Times New Roman" w:cs="Times New Roman"/>
          <w:sz w:val="20"/>
          <w:szCs w:val="20"/>
        </w:rPr>
        <w:t xml:space="preserve">'s Party; or </w:t>
      </w:r>
      <w:r>
        <w:rPr>
          <w:rFonts w:ascii="Times New Roman" w:eastAsia="Times New Roman" w:hAnsi="Times New Roman" w:cs="Times New Roman"/>
          <w:b/>
          <w:sz w:val="20"/>
          <w:szCs w:val="20"/>
          <w:u w:val="single"/>
        </w:rPr>
        <w:t>Nationalsozialistische</w:t>
      </w:r>
      <w:r>
        <w:rPr>
          <w:rFonts w:ascii="Times New Roman" w:eastAsia="Times New Roman" w:hAnsi="Times New Roman" w:cs="Times New Roman"/>
          <w:sz w:val="20"/>
          <w:szCs w:val="20"/>
        </w:rPr>
        <w:t>]</w:t>
      </w:r>
    </w:p>
    <w:p w14:paraId="4FF837FE" w14:textId="77777777" w:rsidR="00696D78" w:rsidRDefault="006B2772">
      <w:pPr>
        <w:pStyle w:val="normal0"/>
      </w:pPr>
      <w:r>
        <w:rPr>
          <w:rFonts w:ascii="Times New Roman" w:eastAsia="Times New Roman" w:hAnsi="Times New Roman" w:cs="Times New Roman"/>
          <w:sz w:val="20"/>
          <w:szCs w:val="20"/>
        </w:rPr>
        <w:t>[10] The Nazis loved to quote this earlier Germa</w:t>
      </w:r>
      <w:r>
        <w:rPr>
          <w:rFonts w:ascii="Times New Roman" w:eastAsia="Times New Roman" w:hAnsi="Times New Roman" w:cs="Times New Roman"/>
          <w:sz w:val="20"/>
          <w:szCs w:val="20"/>
        </w:rPr>
        <w:t xml:space="preserve">n philosopher, mostly because his anti-Semitic sister edited “The Will to Power” after he went insane. He actually stigmatized nationalism in </w:t>
      </w:r>
      <w:r>
        <w:rPr>
          <w:rFonts w:ascii="Times New Roman" w:eastAsia="Times New Roman" w:hAnsi="Times New Roman" w:cs="Times New Roman"/>
          <w:i/>
          <w:sz w:val="20"/>
          <w:szCs w:val="20"/>
        </w:rPr>
        <w:t>Ecce Homo</w:t>
      </w:r>
      <w:r>
        <w:rPr>
          <w:rFonts w:ascii="Times New Roman" w:eastAsia="Times New Roman" w:hAnsi="Times New Roman" w:cs="Times New Roman"/>
          <w:sz w:val="20"/>
          <w:szCs w:val="20"/>
        </w:rPr>
        <w:t>.</w:t>
      </w:r>
    </w:p>
    <w:p w14:paraId="0088E74A" w14:textId="77777777" w:rsidR="00696D78" w:rsidRDefault="006B2772">
      <w:pPr>
        <w:pStyle w:val="normal0"/>
      </w:pPr>
      <w:r>
        <w:rPr>
          <w:rFonts w:ascii="Times New Roman" w:eastAsia="Times New Roman" w:hAnsi="Times New Roman" w:cs="Times New Roman"/>
          <w:sz w:val="20"/>
          <w:szCs w:val="20"/>
        </w:rPr>
        <w:t xml:space="preserve">ANSWER: Friedrich </w:t>
      </w:r>
      <w:r>
        <w:rPr>
          <w:rFonts w:ascii="Times New Roman" w:eastAsia="Times New Roman" w:hAnsi="Times New Roman" w:cs="Times New Roman"/>
          <w:b/>
          <w:sz w:val="20"/>
          <w:szCs w:val="20"/>
          <w:u w:val="single"/>
        </w:rPr>
        <w:t>Nietzsche</w:t>
      </w:r>
      <w:r>
        <w:rPr>
          <w:rFonts w:ascii="Times New Roman" w:eastAsia="Times New Roman" w:hAnsi="Times New Roman" w:cs="Times New Roman"/>
          <w:sz w:val="20"/>
          <w:szCs w:val="20"/>
        </w:rPr>
        <w:t xml:space="preserve"> &lt;NB&gt;</w:t>
      </w:r>
    </w:p>
    <w:p w14:paraId="1F1DB775" w14:textId="77777777" w:rsidR="00696D78" w:rsidRDefault="00696D78">
      <w:pPr>
        <w:pStyle w:val="normal0"/>
      </w:pPr>
    </w:p>
    <w:p w14:paraId="5213D879" w14:textId="77777777" w:rsidR="00696D78" w:rsidRDefault="006B2772">
      <w:pPr>
        <w:pStyle w:val="normal0"/>
      </w:pPr>
      <w:r>
        <w:rPr>
          <w:rFonts w:ascii="Times New Roman" w:eastAsia="Times New Roman" w:hAnsi="Times New Roman" w:cs="Times New Roman"/>
          <w:sz w:val="20"/>
          <w:szCs w:val="20"/>
        </w:rPr>
        <w:t xml:space="preserve">15. This ruler divided the land of Francia between his sons Carloman </w:t>
      </w:r>
      <w:r>
        <w:rPr>
          <w:rFonts w:ascii="Times New Roman" w:eastAsia="Times New Roman" w:hAnsi="Times New Roman" w:cs="Times New Roman"/>
          <w:sz w:val="20"/>
          <w:szCs w:val="20"/>
        </w:rPr>
        <w:t>and Pepin. For 10 points each:</w:t>
      </w:r>
    </w:p>
    <w:p w14:paraId="5E647E8C" w14:textId="77777777" w:rsidR="00696D78" w:rsidRDefault="006B2772">
      <w:pPr>
        <w:pStyle w:val="normal0"/>
      </w:pPr>
      <w:r>
        <w:rPr>
          <w:rFonts w:ascii="Times New Roman" w:eastAsia="Times New Roman" w:hAnsi="Times New Roman" w:cs="Times New Roman"/>
          <w:sz w:val="20"/>
          <w:szCs w:val="20"/>
        </w:rPr>
        <w:t>[10] Name this Frankish leader who took a cognomen meaning “The Hammer” after he halted the Muslim advance into Europe in 732.</w:t>
      </w:r>
    </w:p>
    <w:p w14:paraId="5057A842"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Charles Martel</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Charles</w:t>
      </w:r>
      <w:r>
        <w:rPr>
          <w:rFonts w:ascii="Times New Roman" w:eastAsia="Times New Roman" w:hAnsi="Times New Roman" w:cs="Times New Roman"/>
          <w:sz w:val="20"/>
          <w:szCs w:val="20"/>
        </w:rPr>
        <w:t>]</w:t>
      </w:r>
    </w:p>
    <w:p w14:paraId="4DDEDF4A" w14:textId="77777777" w:rsidR="00696D78" w:rsidRDefault="006B2772">
      <w:pPr>
        <w:pStyle w:val="normal0"/>
      </w:pPr>
      <w:r>
        <w:rPr>
          <w:rFonts w:ascii="Times New Roman" w:eastAsia="Times New Roman" w:hAnsi="Times New Roman" w:cs="Times New Roman"/>
          <w:sz w:val="20"/>
          <w:szCs w:val="20"/>
        </w:rPr>
        <w:t>[10] This battle in southern France was where Charles M</w:t>
      </w:r>
      <w:r>
        <w:rPr>
          <w:rFonts w:ascii="Times New Roman" w:eastAsia="Times New Roman" w:hAnsi="Times New Roman" w:cs="Times New Roman"/>
          <w:sz w:val="20"/>
          <w:szCs w:val="20"/>
        </w:rPr>
        <w:t>artel halted the Umayyad Caliphate’s incursion into Europe, and it was where he earned the nickname “Martel,” meaning “the hammer.”</w:t>
      </w:r>
    </w:p>
    <w:p w14:paraId="7A2908A0" w14:textId="77777777" w:rsidR="00696D78" w:rsidRDefault="006B2772">
      <w:pPr>
        <w:pStyle w:val="normal0"/>
      </w:pPr>
      <w:r>
        <w:rPr>
          <w:rFonts w:ascii="Times New Roman" w:eastAsia="Times New Roman" w:hAnsi="Times New Roman" w:cs="Times New Roman"/>
          <w:sz w:val="20"/>
          <w:szCs w:val="20"/>
        </w:rPr>
        <w:t xml:space="preserve">ANSWER: Battle of </w:t>
      </w:r>
      <w:r>
        <w:rPr>
          <w:rFonts w:ascii="Times New Roman" w:eastAsia="Times New Roman" w:hAnsi="Times New Roman" w:cs="Times New Roman"/>
          <w:b/>
          <w:sz w:val="20"/>
          <w:szCs w:val="20"/>
          <w:u w:val="single"/>
        </w:rPr>
        <w:t>Tours</w:t>
      </w:r>
      <w:r>
        <w:rPr>
          <w:rFonts w:ascii="Times New Roman" w:eastAsia="Times New Roman" w:hAnsi="Times New Roman" w:cs="Times New Roman"/>
          <w:sz w:val="20"/>
          <w:szCs w:val="20"/>
        </w:rPr>
        <w:t xml:space="preserve"> [accept Battle of </w:t>
      </w:r>
      <w:r>
        <w:rPr>
          <w:rFonts w:ascii="Times New Roman" w:eastAsia="Times New Roman" w:hAnsi="Times New Roman" w:cs="Times New Roman"/>
          <w:b/>
          <w:sz w:val="20"/>
          <w:szCs w:val="20"/>
          <w:u w:val="single"/>
        </w:rPr>
        <w:t>Poitiers</w:t>
      </w:r>
      <w:r>
        <w:rPr>
          <w:rFonts w:ascii="Times New Roman" w:eastAsia="Times New Roman" w:hAnsi="Times New Roman" w:cs="Times New Roman"/>
          <w:sz w:val="20"/>
          <w:szCs w:val="20"/>
        </w:rPr>
        <w:t xml:space="preserve"> and The Battle of the </w:t>
      </w:r>
      <w:r>
        <w:rPr>
          <w:rFonts w:ascii="Times New Roman" w:eastAsia="Times New Roman" w:hAnsi="Times New Roman" w:cs="Times New Roman"/>
          <w:b/>
          <w:sz w:val="20"/>
          <w:szCs w:val="20"/>
          <w:u w:val="single"/>
        </w:rPr>
        <w:t>Palace of the Martyrs</w:t>
      </w:r>
      <w:r>
        <w:rPr>
          <w:rFonts w:ascii="Times New Roman" w:eastAsia="Times New Roman" w:hAnsi="Times New Roman" w:cs="Times New Roman"/>
          <w:sz w:val="20"/>
          <w:szCs w:val="20"/>
        </w:rPr>
        <w:t>]</w:t>
      </w:r>
    </w:p>
    <w:p w14:paraId="133CCDCD" w14:textId="77777777" w:rsidR="00696D78" w:rsidRDefault="006B2772">
      <w:pPr>
        <w:pStyle w:val="normal0"/>
      </w:pPr>
      <w:r>
        <w:rPr>
          <w:rFonts w:ascii="Times New Roman" w:eastAsia="Times New Roman" w:hAnsi="Times New Roman" w:cs="Times New Roman"/>
          <w:sz w:val="20"/>
          <w:szCs w:val="20"/>
        </w:rPr>
        <w:t>[10] Charles Martel's son Pe</w:t>
      </w:r>
      <w:r>
        <w:rPr>
          <w:rFonts w:ascii="Times New Roman" w:eastAsia="Times New Roman" w:hAnsi="Times New Roman" w:cs="Times New Roman"/>
          <w:sz w:val="20"/>
          <w:szCs w:val="20"/>
        </w:rPr>
        <w:t>pin the Short was crowned King of the Franks as part of the Carolingian dynasty, replacing this earlier noble family that ruled the Franks.</w:t>
      </w:r>
    </w:p>
    <w:p w14:paraId="1EAFE5B3"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Merovingian</w:t>
      </w:r>
      <w:r>
        <w:rPr>
          <w:rFonts w:ascii="Times New Roman" w:eastAsia="Times New Roman" w:hAnsi="Times New Roman" w:cs="Times New Roman"/>
          <w:sz w:val="20"/>
          <w:szCs w:val="20"/>
        </w:rPr>
        <w:t xml:space="preserve"> dynasty &lt;CV&gt;</w:t>
      </w:r>
    </w:p>
    <w:p w14:paraId="5D0BCEA8" w14:textId="77777777" w:rsidR="00696D78" w:rsidRDefault="00696D78">
      <w:pPr>
        <w:pStyle w:val="normal0"/>
      </w:pPr>
    </w:p>
    <w:p w14:paraId="2903D993" w14:textId="77777777" w:rsidR="00696D78" w:rsidRDefault="006B2772">
      <w:pPr>
        <w:pStyle w:val="normal0"/>
      </w:pPr>
      <w:r>
        <w:rPr>
          <w:rFonts w:ascii="Times New Roman" w:eastAsia="Times New Roman" w:hAnsi="Times New Roman" w:cs="Times New Roman"/>
          <w:sz w:val="20"/>
          <w:szCs w:val="20"/>
        </w:rPr>
        <w:t xml:space="preserve">16. Manolin chats with the protagonist of this novel about American baseball. For </w:t>
      </w:r>
      <w:r>
        <w:rPr>
          <w:rFonts w:ascii="Times New Roman" w:eastAsia="Times New Roman" w:hAnsi="Times New Roman" w:cs="Times New Roman"/>
          <w:sz w:val="20"/>
          <w:szCs w:val="20"/>
        </w:rPr>
        <w:t>10 points each:</w:t>
      </w:r>
    </w:p>
    <w:p w14:paraId="13BEAE60" w14:textId="77777777" w:rsidR="00696D78" w:rsidRDefault="006B2772">
      <w:pPr>
        <w:pStyle w:val="normal0"/>
      </w:pPr>
      <w:r>
        <w:rPr>
          <w:rFonts w:ascii="Times New Roman" w:eastAsia="Times New Roman" w:hAnsi="Times New Roman" w:cs="Times New Roman"/>
          <w:sz w:val="20"/>
          <w:szCs w:val="20"/>
        </w:rPr>
        <w:t>[10] Name this novel in which the unlucky fisherman Santiago loses a giant marlin to highly persistent sharks.</w:t>
      </w:r>
    </w:p>
    <w:p w14:paraId="153467C7"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Old Man and the Sea</w:t>
      </w:r>
    </w:p>
    <w:p w14:paraId="167DFB09" w14:textId="77777777" w:rsidR="00696D78" w:rsidRDefault="006B2772">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The Old Man and the Sea</w:t>
      </w:r>
      <w:r>
        <w:rPr>
          <w:rFonts w:ascii="Times New Roman" w:eastAsia="Times New Roman" w:hAnsi="Times New Roman" w:cs="Times New Roman"/>
          <w:sz w:val="20"/>
          <w:szCs w:val="20"/>
        </w:rPr>
        <w:t xml:space="preserve"> is a novel by this author who also wrote about the soldier Frederic Henry’s love for the nurse Catherine Barkley in </w:t>
      </w:r>
      <w:r>
        <w:rPr>
          <w:rFonts w:ascii="Times New Roman" w:eastAsia="Times New Roman" w:hAnsi="Times New Roman" w:cs="Times New Roman"/>
          <w:i/>
          <w:sz w:val="20"/>
          <w:szCs w:val="20"/>
        </w:rPr>
        <w:t>A Farewell to Arms</w:t>
      </w:r>
      <w:r>
        <w:rPr>
          <w:rFonts w:ascii="Times New Roman" w:eastAsia="Times New Roman" w:hAnsi="Times New Roman" w:cs="Times New Roman"/>
          <w:sz w:val="20"/>
          <w:szCs w:val="20"/>
        </w:rPr>
        <w:t>.</w:t>
      </w:r>
    </w:p>
    <w:p w14:paraId="7A145584" w14:textId="77777777" w:rsidR="00696D78" w:rsidRDefault="006B2772">
      <w:pPr>
        <w:pStyle w:val="normal0"/>
      </w:pPr>
      <w:r>
        <w:rPr>
          <w:rFonts w:ascii="Times New Roman" w:eastAsia="Times New Roman" w:hAnsi="Times New Roman" w:cs="Times New Roman"/>
          <w:sz w:val="20"/>
          <w:szCs w:val="20"/>
        </w:rPr>
        <w:t xml:space="preserve">ANSWER: Ernest </w:t>
      </w:r>
      <w:r>
        <w:rPr>
          <w:rFonts w:ascii="Times New Roman" w:eastAsia="Times New Roman" w:hAnsi="Times New Roman" w:cs="Times New Roman"/>
          <w:b/>
          <w:sz w:val="20"/>
          <w:szCs w:val="20"/>
          <w:u w:val="single"/>
        </w:rPr>
        <w:t>Hemingway</w:t>
      </w:r>
    </w:p>
    <w:p w14:paraId="7921B391" w14:textId="77777777" w:rsidR="00696D78" w:rsidRDefault="006B2772">
      <w:pPr>
        <w:pStyle w:val="normal0"/>
      </w:pPr>
      <w:r>
        <w:rPr>
          <w:rFonts w:ascii="Times New Roman" w:eastAsia="Times New Roman" w:hAnsi="Times New Roman" w:cs="Times New Roman"/>
          <w:sz w:val="20"/>
          <w:szCs w:val="20"/>
        </w:rPr>
        <w:t>[10] Ernest Hemingway also wrote many short stories, a number of which feature this man who wi</w:t>
      </w:r>
      <w:r>
        <w:rPr>
          <w:rFonts w:ascii="Times New Roman" w:eastAsia="Times New Roman" w:hAnsi="Times New Roman" w:cs="Times New Roman"/>
          <w:sz w:val="20"/>
          <w:szCs w:val="20"/>
        </w:rPr>
        <w:t xml:space="preserve">tnesses an emergency c-section in “Indian Camp” and is tied up by the title characters in “The Killers.” </w:t>
      </w:r>
    </w:p>
    <w:p w14:paraId="1CF2C361"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Nick</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Adams</w:t>
      </w:r>
      <w:r>
        <w:rPr>
          <w:rFonts w:ascii="Times New Roman" w:eastAsia="Times New Roman" w:hAnsi="Times New Roman" w:cs="Times New Roman"/>
          <w:sz w:val="20"/>
          <w:szCs w:val="20"/>
        </w:rPr>
        <w:t xml:space="preserve"> [accept either underlined part]</w:t>
      </w:r>
    </w:p>
    <w:p w14:paraId="283E23E6" w14:textId="77777777" w:rsidR="00696D78" w:rsidRDefault="00696D78">
      <w:pPr>
        <w:pStyle w:val="normal0"/>
        <w:widowControl w:val="0"/>
      </w:pPr>
    </w:p>
    <w:p w14:paraId="72F40937" w14:textId="77777777" w:rsidR="00696D78" w:rsidRDefault="006B2772">
      <w:pPr>
        <w:pStyle w:val="normal0"/>
        <w:widowControl w:val="0"/>
      </w:pPr>
      <w:r>
        <w:rPr>
          <w:rFonts w:ascii="Times New Roman" w:eastAsia="Times New Roman" w:hAnsi="Times New Roman" w:cs="Times New Roman"/>
          <w:sz w:val="20"/>
          <w:szCs w:val="20"/>
        </w:rPr>
        <w:t>17. Dative covalent bonds are responsible for the structure of these compounds. For 10 points each</w:t>
      </w:r>
      <w:r>
        <w:rPr>
          <w:rFonts w:ascii="Times New Roman" w:eastAsia="Times New Roman" w:hAnsi="Times New Roman" w:cs="Times New Roman"/>
          <w:sz w:val="20"/>
          <w:szCs w:val="20"/>
        </w:rPr>
        <w:t>:</w:t>
      </w:r>
    </w:p>
    <w:p w14:paraId="17127AF2" w14:textId="77777777" w:rsidR="00696D78" w:rsidRDefault="006B2772">
      <w:pPr>
        <w:pStyle w:val="normal0"/>
        <w:widowControl w:val="0"/>
      </w:pPr>
      <w:r>
        <w:rPr>
          <w:rFonts w:ascii="Times New Roman" w:eastAsia="Times New Roman" w:hAnsi="Times New Roman" w:cs="Times New Roman"/>
          <w:sz w:val="20"/>
          <w:szCs w:val="20"/>
        </w:rPr>
        <w:t xml:space="preserve">[10] Name these charged compounds which consist of molecules which donate lone pairs via chelation </w:t>
      </w:r>
      <w:r>
        <w:rPr>
          <w:rFonts w:ascii="Times New Roman" w:eastAsia="Times New Roman" w:hAnsi="Times New Roman" w:cs="Times New Roman"/>
          <w:sz w:val="18"/>
          <w:szCs w:val="18"/>
        </w:rPr>
        <w:t>(“key-LAY-shun”)</w:t>
      </w:r>
      <w:r>
        <w:rPr>
          <w:rFonts w:ascii="Times New Roman" w:eastAsia="Times New Roman" w:hAnsi="Times New Roman" w:cs="Times New Roman"/>
          <w:sz w:val="20"/>
          <w:szCs w:val="20"/>
        </w:rPr>
        <w:t xml:space="preserve"> to bond to a single central atom. It contrasts with the “simple” variety.</w:t>
      </w:r>
    </w:p>
    <w:p w14:paraId="3B03420C"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complex ion</w:t>
      </w:r>
      <w:r>
        <w:rPr>
          <w:rFonts w:ascii="Times New Roman" w:eastAsia="Times New Roman" w:hAnsi="Times New Roman" w:cs="Times New Roman"/>
          <w:sz w:val="20"/>
          <w:szCs w:val="20"/>
        </w:rPr>
        <w:t>s</w:t>
      </w:r>
    </w:p>
    <w:p w14:paraId="07099FAD" w14:textId="77777777" w:rsidR="00696D78" w:rsidRDefault="006B2772">
      <w:pPr>
        <w:pStyle w:val="normal0"/>
        <w:widowControl w:val="0"/>
      </w:pPr>
      <w:r>
        <w:rPr>
          <w:rFonts w:ascii="Times New Roman" w:eastAsia="Times New Roman" w:hAnsi="Times New Roman" w:cs="Times New Roman"/>
          <w:sz w:val="20"/>
          <w:szCs w:val="20"/>
        </w:rPr>
        <w:t>[10] The central atom of a complex ion is typically this type of element. They are characterized by high thermal and electrical conductivity, examples of which include iron and aluminum.</w:t>
      </w:r>
    </w:p>
    <w:p w14:paraId="173F771B"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metal</w:t>
      </w:r>
      <w:r>
        <w:rPr>
          <w:rFonts w:ascii="Times New Roman" w:eastAsia="Times New Roman" w:hAnsi="Times New Roman" w:cs="Times New Roman"/>
          <w:sz w:val="20"/>
          <w:szCs w:val="20"/>
        </w:rPr>
        <w:t>s</w:t>
      </w:r>
    </w:p>
    <w:p w14:paraId="78C916AE" w14:textId="77777777" w:rsidR="00696D78" w:rsidRDefault="006B2772">
      <w:pPr>
        <w:pStyle w:val="normal0"/>
        <w:widowControl w:val="0"/>
      </w:pPr>
      <w:r>
        <w:rPr>
          <w:rFonts w:ascii="Times New Roman" w:eastAsia="Times New Roman" w:hAnsi="Times New Roman" w:cs="Times New Roman"/>
          <w:sz w:val="20"/>
          <w:szCs w:val="20"/>
        </w:rPr>
        <w:t>[10] Complex ions are involved in this type of reactio</w:t>
      </w:r>
      <w:r>
        <w:rPr>
          <w:rFonts w:ascii="Times New Roman" w:eastAsia="Times New Roman" w:hAnsi="Times New Roman" w:cs="Times New Roman"/>
          <w:sz w:val="20"/>
          <w:szCs w:val="20"/>
        </w:rPr>
        <w:t>n in which its namesake outer molecules are substituted by other molecules.</w:t>
      </w:r>
    </w:p>
    <w:p w14:paraId="5578032D"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ligand exchange</w:t>
      </w:r>
      <w:r>
        <w:rPr>
          <w:rFonts w:ascii="Times New Roman" w:eastAsia="Times New Roman" w:hAnsi="Times New Roman" w:cs="Times New Roman"/>
          <w:sz w:val="20"/>
          <w:szCs w:val="20"/>
        </w:rPr>
        <w:t xml:space="preserve"> reactions [accept </w:t>
      </w:r>
      <w:r>
        <w:rPr>
          <w:rFonts w:ascii="Times New Roman" w:eastAsia="Times New Roman" w:hAnsi="Times New Roman" w:cs="Times New Roman"/>
          <w:b/>
          <w:sz w:val="20"/>
          <w:szCs w:val="20"/>
          <w:u w:val="single"/>
        </w:rPr>
        <w:t>ligand substitution</w:t>
      </w:r>
      <w:r>
        <w:rPr>
          <w:rFonts w:ascii="Times New Roman" w:eastAsia="Times New Roman" w:hAnsi="Times New Roman" w:cs="Times New Roman"/>
          <w:sz w:val="20"/>
          <w:szCs w:val="20"/>
        </w:rPr>
        <w:t>, prompt on substitution or exchange]  &lt;BM&gt;</w:t>
      </w:r>
    </w:p>
    <w:p w14:paraId="781EB9D3" w14:textId="77777777" w:rsidR="00696D78" w:rsidRDefault="00696D78">
      <w:pPr>
        <w:pStyle w:val="normal0"/>
      </w:pPr>
    </w:p>
    <w:p w14:paraId="4DCBC3BF" w14:textId="77777777" w:rsidR="006B2772" w:rsidRDefault="006B2772">
      <w:pPr>
        <w:pStyle w:val="normal0"/>
        <w:rPr>
          <w:rFonts w:ascii="Times New Roman" w:eastAsia="Times New Roman" w:hAnsi="Times New Roman" w:cs="Times New Roman"/>
          <w:sz w:val="20"/>
          <w:szCs w:val="20"/>
        </w:rPr>
      </w:pPr>
    </w:p>
    <w:p w14:paraId="1D21460A" w14:textId="77777777" w:rsidR="006B2772" w:rsidRDefault="006B2772">
      <w:pPr>
        <w:pStyle w:val="normal0"/>
        <w:rPr>
          <w:rFonts w:ascii="Times New Roman" w:eastAsia="Times New Roman" w:hAnsi="Times New Roman" w:cs="Times New Roman"/>
          <w:sz w:val="20"/>
          <w:szCs w:val="20"/>
        </w:rPr>
      </w:pPr>
    </w:p>
    <w:p w14:paraId="2088A455" w14:textId="77777777" w:rsidR="00696D78" w:rsidRDefault="006B2772">
      <w:pPr>
        <w:pStyle w:val="normal0"/>
      </w:pPr>
      <w:bookmarkStart w:id="0" w:name="_GoBack"/>
      <w:bookmarkEnd w:id="0"/>
      <w:r>
        <w:rPr>
          <w:rFonts w:ascii="Times New Roman" w:eastAsia="Times New Roman" w:hAnsi="Times New Roman" w:cs="Times New Roman"/>
          <w:sz w:val="20"/>
          <w:szCs w:val="20"/>
        </w:rPr>
        <w:lastRenderedPageBreak/>
        <w:t xml:space="preserve">18. Bones and tendons are visible as a man dissects a corpse’s forearm in </w:t>
      </w:r>
      <w:r>
        <w:rPr>
          <w:rFonts w:ascii="Times New Roman" w:eastAsia="Times New Roman" w:hAnsi="Times New Roman" w:cs="Times New Roman"/>
          <w:sz w:val="20"/>
          <w:szCs w:val="20"/>
        </w:rPr>
        <w:t xml:space="preserve">this artist’s </w:t>
      </w:r>
      <w:r>
        <w:rPr>
          <w:rFonts w:ascii="Times New Roman" w:eastAsia="Times New Roman" w:hAnsi="Times New Roman" w:cs="Times New Roman"/>
          <w:i/>
          <w:sz w:val="20"/>
          <w:szCs w:val="20"/>
        </w:rPr>
        <w:t>The Anatomy Lesson of Dr. Nicolaes Tulp</w:t>
      </w:r>
      <w:r>
        <w:rPr>
          <w:rFonts w:ascii="Times New Roman" w:eastAsia="Times New Roman" w:hAnsi="Times New Roman" w:cs="Times New Roman"/>
          <w:sz w:val="20"/>
          <w:szCs w:val="20"/>
        </w:rPr>
        <w:t xml:space="preserve">. For 10 points each: </w:t>
      </w:r>
    </w:p>
    <w:p w14:paraId="35151B49" w14:textId="77777777" w:rsidR="00696D78" w:rsidRDefault="006B2772">
      <w:pPr>
        <w:pStyle w:val="normal0"/>
      </w:pPr>
      <w:r>
        <w:rPr>
          <w:rFonts w:ascii="Times New Roman" w:eastAsia="Times New Roman" w:hAnsi="Times New Roman" w:cs="Times New Roman"/>
          <w:sz w:val="20"/>
          <w:szCs w:val="20"/>
        </w:rPr>
        <w:t xml:space="preserve">[10] Name this Dutch portraitist and printmaker. </w:t>
      </w:r>
    </w:p>
    <w:p w14:paraId="05C48129"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Rembrandt</w:t>
      </w:r>
      <w:r>
        <w:rPr>
          <w:rFonts w:ascii="Times New Roman" w:eastAsia="Times New Roman" w:hAnsi="Times New Roman" w:cs="Times New Roman"/>
          <w:sz w:val="20"/>
          <w:szCs w:val="20"/>
        </w:rPr>
        <w:t xml:space="preserve"> Harmenszoon </w:t>
      </w:r>
      <w:r>
        <w:rPr>
          <w:rFonts w:ascii="Times New Roman" w:eastAsia="Times New Roman" w:hAnsi="Times New Roman" w:cs="Times New Roman"/>
          <w:b/>
          <w:sz w:val="20"/>
          <w:szCs w:val="20"/>
          <w:u w:val="single"/>
        </w:rPr>
        <w:t>van Rijn</w:t>
      </w:r>
      <w:r>
        <w:rPr>
          <w:rFonts w:ascii="Times New Roman" w:eastAsia="Times New Roman" w:hAnsi="Times New Roman" w:cs="Times New Roman"/>
          <w:sz w:val="20"/>
          <w:szCs w:val="20"/>
        </w:rPr>
        <w:t xml:space="preserve"> (accept either underlined portion)</w:t>
      </w:r>
    </w:p>
    <w:p w14:paraId="5E9BB9DD" w14:textId="77777777" w:rsidR="00696D78" w:rsidRDefault="006B2772">
      <w:pPr>
        <w:pStyle w:val="normal0"/>
      </w:pPr>
      <w:r>
        <w:rPr>
          <w:rFonts w:ascii="Times New Roman" w:eastAsia="Times New Roman" w:hAnsi="Times New Roman" w:cs="Times New Roman"/>
          <w:sz w:val="20"/>
          <w:szCs w:val="20"/>
        </w:rPr>
        <w:t>[10] Rembrandt is also pretty famous for this painting t</w:t>
      </w:r>
      <w:r>
        <w:rPr>
          <w:rFonts w:ascii="Times New Roman" w:eastAsia="Times New Roman" w:hAnsi="Times New Roman" w:cs="Times New Roman"/>
          <w:sz w:val="20"/>
          <w:szCs w:val="20"/>
        </w:rPr>
        <w:t xml:space="preserve">hat depicts the marching company of Captain Frans Banning Cocq. This painting was originally set during the day, but the application of a dark, grimy varnish darkened the sky. </w:t>
      </w:r>
    </w:p>
    <w:p w14:paraId="1736476D"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Night Watch</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u w:val="single"/>
        </w:rPr>
        <w:t>Militia Company of District II under the Comman</w:t>
      </w:r>
      <w:r>
        <w:rPr>
          <w:rFonts w:ascii="Times New Roman" w:eastAsia="Times New Roman" w:hAnsi="Times New Roman" w:cs="Times New Roman"/>
          <w:b/>
          <w:i/>
          <w:sz w:val="20"/>
          <w:szCs w:val="20"/>
          <w:u w:val="single"/>
        </w:rPr>
        <w:t>d of Captain Frans Banning Cocq</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The Shooting Company of Frans Banning Cocq and Willem van Ruytenburch</w:t>
      </w:r>
      <w:r>
        <w:rPr>
          <w:rFonts w:ascii="Times New Roman" w:eastAsia="Times New Roman" w:hAnsi="Times New Roman" w:cs="Times New Roman"/>
          <w:sz w:val="20"/>
          <w:szCs w:val="20"/>
        </w:rPr>
        <w:t>, only accept exact wordings of these titles]</w:t>
      </w:r>
    </w:p>
    <w:p w14:paraId="185EE8E8" w14:textId="77777777" w:rsidR="00696D78" w:rsidRDefault="006B2772">
      <w:pPr>
        <w:pStyle w:val="normal0"/>
      </w:pPr>
      <w:r>
        <w:rPr>
          <w:rFonts w:ascii="Times New Roman" w:eastAsia="Times New Roman" w:hAnsi="Times New Roman" w:cs="Times New Roman"/>
          <w:sz w:val="20"/>
          <w:szCs w:val="20"/>
        </w:rPr>
        <w:t xml:space="preserve">[10] This other painting by Rembrandt features an alarmed man in a turban staring at some glowing Hebrew </w:t>
      </w:r>
      <w:r>
        <w:rPr>
          <w:rFonts w:ascii="Times New Roman" w:eastAsia="Times New Roman" w:hAnsi="Times New Roman" w:cs="Times New Roman"/>
          <w:sz w:val="20"/>
          <w:szCs w:val="20"/>
        </w:rPr>
        <w:t>letters. A woman in red in the foreground spills her cup at the viewer.</w:t>
      </w:r>
    </w:p>
    <w:p w14:paraId="0C19CAA0"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Belshazzar’s Feast</w:t>
      </w:r>
      <w:r>
        <w:rPr>
          <w:rFonts w:ascii="Times New Roman" w:eastAsia="Times New Roman" w:hAnsi="Times New Roman" w:cs="Times New Roman"/>
          <w:sz w:val="20"/>
          <w:szCs w:val="20"/>
        </w:rPr>
        <w:t xml:space="preserve"> &lt;AT&gt;</w:t>
      </w:r>
    </w:p>
    <w:p w14:paraId="547F1465" w14:textId="77777777" w:rsidR="00696D78" w:rsidRDefault="00696D78">
      <w:pPr>
        <w:pStyle w:val="normal0"/>
        <w:widowControl w:val="0"/>
      </w:pPr>
    </w:p>
    <w:p w14:paraId="2A3E5058" w14:textId="77777777" w:rsidR="00696D78" w:rsidRDefault="006B2772">
      <w:pPr>
        <w:pStyle w:val="normal0"/>
        <w:widowControl w:val="0"/>
      </w:pPr>
      <w:r>
        <w:rPr>
          <w:rFonts w:ascii="Times New Roman" w:eastAsia="Times New Roman" w:hAnsi="Times New Roman" w:cs="Times New Roman"/>
          <w:sz w:val="20"/>
          <w:szCs w:val="20"/>
        </w:rPr>
        <w:t>19. Let’s kick it old school with some traditional card games. Name some of them, for 10 points each:</w:t>
      </w:r>
    </w:p>
    <w:p w14:paraId="339CF7CB" w14:textId="77777777" w:rsidR="00696D78" w:rsidRDefault="006B2772">
      <w:pPr>
        <w:pStyle w:val="normal0"/>
        <w:widowControl w:val="0"/>
      </w:pPr>
      <w:r>
        <w:rPr>
          <w:rFonts w:ascii="Times New Roman" w:eastAsia="Times New Roman" w:hAnsi="Times New Roman" w:cs="Times New Roman"/>
          <w:sz w:val="20"/>
          <w:szCs w:val="20"/>
        </w:rPr>
        <w:t xml:space="preserve">[10] </w:t>
      </w:r>
      <w:r>
        <w:rPr>
          <w:rFonts w:ascii="Times New Roman" w:eastAsia="Times New Roman" w:hAnsi="Times New Roman" w:cs="Times New Roman"/>
          <w:sz w:val="20"/>
          <w:szCs w:val="20"/>
        </w:rPr>
        <w:t>Klondike is a type of this card game in which cards are placed in descending numerical order with alternating colors. 4 slots for each of the suits must be filled in order to win the game.</w:t>
      </w:r>
    </w:p>
    <w:p w14:paraId="27DAE696"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solitaire </w:t>
      </w:r>
    </w:p>
    <w:p w14:paraId="13CCD90B" w14:textId="77777777" w:rsidR="00696D78" w:rsidRDefault="006B2772">
      <w:pPr>
        <w:pStyle w:val="normal0"/>
        <w:widowControl w:val="0"/>
      </w:pPr>
      <w:r>
        <w:rPr>
          <w:rFonts w:ascii="Times New Roman" w:eastAsia="Times New Roman" w:hAnsi="Times New Roman" w:cs="Times New Roman"/>
          <w:sz w:val="20"/>
          <w:szCs w:val="20"/>
        </w:rPr>
        <w:t>[10] This four-player descendant of whist went t</w:t>
      </w:r>
      <w:r>
        <w:rPr>
          <w:rFonts w:ascii="Times New Roman" w:eastAsia="Times New Roman" w:hAnsi="Times New Roman" w:cs="Times New Roman"/>
          <w:sz w:val="20"/>
          <w:szCs w:val="20"/>
        </w:rPr>
        <w:t>hrough a major fad in the 1950’s. The bidding that occurs before this card game’s trick-taking includes conventions such as Stayman and Jacoby Transfer.</w:t>
      </w:r>
    </w:p>
    <w:p w14:paraId="34AF3897" w14:textId="77777777" w:rsidR="00696D78" w:rsidRDefault="006B2772">
      <w:pPr>
        <w:pStyle w:val="normal0"/>
        <w:widowControl w:val="0"/>
      </w:pPr>
      <w:r>
        <w:rPr>
          <w:rFonts w:ascii="Times New Roman" w:eastAsia="Times New Roman" w:hAnsi="Times New Roman" w:cs="Times New Roman"/>
          <w:sz w:val="20"/>
          <w:szCs w:val="20"/>
        </w:rPr>
        <w:t xml:space="preserve">ANSWER: contract </w:t>
      </w:r>
      <w:r>
        <w:rPr>
          <w:rFonts w:ascii="Times New Roman" w:eastAsia="Times New Roman" w:hAnsi="Times New Roman" w:cs="Times New Roman"/>
          <w:b/>
          <w:sz w:val="20"/>
          <w:szCs w:val="20"/>
          <w:u w:val="single"/>
        </w:rPr>
        <w:t>bridge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duplicate bridge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rubber bridge</w:t>
      </w:r>
      <w:r>
        <w:rPr>
          <w:rFonts w:ascii="Times New Roman" w:eastAsia="Times New Roman" w:hAnsi="Times New Roman" w:cs="Times New Roman"/>
          <w:sz w:val="20"/>
          <w:szCs w:val="20"/>
        </w:rPr>
        <w:t>)</w:t>
      </w:r>
    </w:p>
    <w:p w14:paraId="411AB82C" w14:textId="77777777" w:rsidR="00696D78" w:rsidRDefault="006B2772">
      <w:pPr>
        <w:pStyle w:val="normal0"/>
        <w:widowControl w:val="0"/>
      </w:pPr>
      <w:r>
        <w:rPr>
          <w:rFonts w:ascii="Times New Roman" w:eastAsia="Times New Roman" w:hAnsi="Times New Roman" w:cs="Times New Roman"/>
          <w:sz w:val="20"/>
          <w:szCs w:val="20"/>
        </w:rPr>
        <w:t>[10] The jack of the trump suit is the</w:t>
      </w:r>
      <w:r>
        <w:rPr>
          <w:rFonts w:ascii="Times New Roman" w:eastAsia="Times New Roman" w:hAnsi="Times New Roman" w:cs="Times New Roman"/>
          <w:sz w:val="20"/>
          <w:szCs w:val="20"/>
        </w:rPr>
        <w:t xml:space="preserve"> card with the highest value in this 19th century game similar to bridge. After dealing the hand, the remaining four cards are called the kitty.</w:t>
      </w:r>
    </w:p>
    <w:p w14:paraId="3918361E"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euchre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knock euchre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bid euchre</w:t>
      </w:r>
      <w:r>
        <w:rPr>
          <w:rFonts w:ascii="Times New Roman" w:eastAsia="Times New Roman" w:hAnsi="Times New Roman" w:cs="Times New Roman"/>
          <w:sz w:val="20"/>
          <w:szCs w:val="20"/>
        </w:rPr>
        <w:t>) &lt;GA&gt;</w:t>
      </w:r>
    </w:p>
    <w:p w14:paraId="70E0F756" w14:textId="77777777" w:rsidR="00696D78" w:rsidRDefault="00696D78">
      <w:pPr>
        <w:pStyle w:val="normal0"/>
      </w:pPr>
    </w:p>
    <w:p w14:paraId="017D814D" w14:textId="77777777" w:rsidR="00696D78" w:rsidRDefault="006B2772">
      <w:pPr>
        <w:pStyle w:val="normal0"/>
      </w:pPr>
      <w:r>
        <w:rPr>
          <w:rFonts w:ascii="Times New Roman" w:eastAsia="Times New Roman" w:hAnsi="Times New Roman" w:cs="Times New Roman"/>
          <w:sz w:val="20"/>
          <w:szCs w:val="20"/>
        </w:rPr>
        <w:t xml:space="preserve">20. The novel </w:t>
      </w:r>
      <w:r>
        <w:rPr>
          <w:rFonts w:ascii="Times New Roman" w:eastAsia="Times New Roman" w:hAnsi="Times New Roman" w:cs="Times New Roman"/>
          <w:i/>
          <w:sz w:val="20"/>
          <w:szCs w:val="20"/>
        </w:rPr>
        <w:t>True History of the Kelly Gang</w:t>
      </w:r>
      <w:r>
        <w:rPr>
          <w:rFonts w:ascii="Times New Roman" w:eastAsia="Times New Roman" w:hAnsi="Times New Roman" w:cs="Times New Roman"/>
          <w:sz w:val="20"/>
          <w:szCs w:val="20"/>
        </w:rPr>
        <w:t xml:space="preserve"> describes t</w:t>
      </w:r>
      <w:r>
        <w:rPr>
          <w:rFonts w:ascii="Times New Roman" w:eastAsia="Times New Roman" w:hAnsi="Times New Roman" w:cs="Times New Roman"/>
          <w:sz w:val="20"/>
          <w:szCs w:val="20"/>
        </w:rPr>
        <w:t>he exploits of an outlaw in this country. For 10 points each:</w:t>
      </w:r>
    </w:p>
    <w:p w14:paraId="46D61F8B" w14:textId="77777777" w:rsidR="00696D78" w:rsidRDefault="006B2772">
      <w:pPr>
        <w:pStyle w:val="normal0"/>
      </w:pPr>
      <w:r>
        <w:rPr>
          <w:rFonts w:ascii="Times New Roman" w:eastAsia="Times New Roman" w:hAnsi="Times New Roman" w:cs="Times New Roman"/>
          <w:sz w:val="20"/>
          <w:szCs w:val="20"/>
        </w:rPr>
        <w:t xml:space="preserve">[10] Name this home country of Thomas Keneally, who wrote a children’s book about Ned Kelly, as well as the historical novels </w:t>
      </w:r>
      <w:r>
        <w:rPr>
          <w:rFonts w:ascii="Times New Roman" w:eastAsia="Times New Roman" w:hAnsi="Times New Roman" w:cs="Times New Roman"/>
          <w:i/>
          <w:sz w:val="20"/>
          <w:szCs w:val="20"/>
        </w:rPr>
        <w:t>Schindler’s Ark</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 Chant of Jimmie Blacksmith</w:t>
      </w:r>
      <w:r>
        <w:rPr>
          <w:rFonts w:ascii="Times New Roman" w:eastAsia="Times New Roman" w:hAnsi="Times New Roman" w:cs="Times New Roman"/>
          <w:sz w:val="20"/>
          <w:szCs w:val="20"/>
        </w:rPr>
        <w:t>.</w:t>
      </w:r>
    </w:p>
    <w:p w14:paraId="1F84F6A9" w14:textId="77777777" w:rsidR="00696D78" w:rsidRDefault="006B2772">
      <w:pPr>
        <w:pStyle w:val="normal0"/>
      </w:pPr>
      <w:r>
        <w:rPr>
          <w:rFonts w:ascii="Times New Roman" w:eastAsia="Times New Roman" w:hAnsi="Times New Roman" w:cs="Times New Roman"/>
          <w:sz w:val="20"/>
          <w:szCs w:val="20"/>
        </w:rPr>
        <w:t>ANSWER: Commonwe</w:t>
      </w:r>
      <w:r>
        <w:rPr>
          <w:rFonts w:ascii="Times New Roman" w:eastAsia="Times New Roman" w:hAnsi="Times New Roman" w:cs="Times New Roman"/>
          <w:sz w:val="20"/>
          <w:szCs w:val="20"/>
        </w:rPr>
        <w:t xml:space="preserve">alth of </w:t>
      </w:r>
      <w:r>
        <w:rPr>
          <w:rFonts w:ascii="Times New Roman" w:eastAsia="Times New Roman" w:hAnsi="Times New Roman" w:cs="Times New Roman"/>
          <w:b/>
          <w:sz w:val="20"/>
          <w:szCs w:val="20"/>
          <w:u w:val="single"/>
        </w:rPr>
        <w:t>Australia</w:t>
      </w:r>
    </w:p>
    <w:p w14:paraId="4AF76432" w14:textId="77777777" w:rsidR="00696D78" w:rsidRDefault="006B2772">
      <w:pPr>
        <w:pStyle w:val="normal0"/>
      </w:pPr>
      <w:r>
        <w:rPr>
          <w:rFonts w:ascii="Times New Roman" w:eastAsia="Times New Roman" w:hAnsi="Times New Roman" w:cs="Times New Roman"/>
          <w:sz w:val="20"/>
          <w:szCs w:val="20"/>
        </w:rPr>
        <w:t xml:space="preserve">[10] The title character of </w:t>
      </w:r>
      <w:r>
        <w:rPr>
          <w:rFonts w:ascii="Times New Roman" w:eastAsia="Times New Roman" w:hAnsi="Times New Roman" w:cs="Times New Roman"/>
          <w:i/>
          <w:sz w:val="20"/>
          <w:szCs w:val="20"/>
        </w:rPr>
        <w:t>The Chant of Jimmie Blacksmith</w:t>
      </w:r>
      <w:r>
        <w:rPr>
          <w:rFonts w:ascii="Times New Roman" w:eastAsia="Times New Roman" w:hAnsi="Times New Roman" w:cs="Times New Roman"/>
          <w:sz w:val="20"/>
          <w:szCs w:val="20"/>
        </w:rPr>
        <w:t xml:space="preserve"> is one of these people native to Australia. The novel concerns his violent reaction to being exploited.</w:t>
      </w:r>
    </w:p>
    <w:p w14:paraId="0FCBB1DA" w14:textId="77777777" w:rsidR="00696D78" w:rsidRDefault="006B277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aborigine</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aboriginal</w:t>
      </w:r>
      <w:r>
        <w:rPr>
          <w:rFonts w:ascii="Times New Roman" w:eastAsia="Times New Roman" w:hAnsi="Times New Roman" w:cs="Times New Roman"/>
          <w:sz w:val="20"/>
          <w:szCs w:val="20"/>
        </w:rPr>
        <w:t xml:space="preserve"> Australians]</w:t>
      </w:r>
    </w:p>
    <w:p w14:paraId="1472A9F3" w14:textId="77777777" w:rsidR="00696D78" w:rsidRDefault="006B2772">
      <w:pPr>
        <w:pStyle w:val="normal0"/>
      </w:pPr>
      <w:r>
        <w:rPr>
          <w:rFonts w:ascii="Times New Roman" w:eastAsia="Times New Roman" w:hAnsi="Times New Roman" w:cs="Times New Roman"/>
          <w:sz w:val="20"/>
          <w:szCs w:val="20"/>
        </w:rPr>
        <w:t>[10] This Australian aut</w:t>
      </w:r>
      <w:r>
        <w:rPr>
          <w:rFonts w:ascii="Times New Roman" w:eastAsia="Times New Roman" w:hAnsi="Times New Roman" w:cs="Times New Roman"/>
          <w:sz w:val="20"/>
          <w:szCs w:val="20"/>
        </w:rPr>
        <w:t xml:space="preserve">hor of </w:t>
      </w:r>
      <w:r>
        <w:rPr>
          <w:rFonts w:ascii="Times New Roman" w:eastAsia="Times New Roman" w:hAnsi="Times New Roman" w:cs="Times New Roman"/>
          <w:i/>
          <w:sz w:val="20"/>
          <w:szCs w:val="20"/>
        </w:rPr>
        <w:t>True History of the Kelly Gang</w:t>
      </w:r>
      <w:r>
        <w:rPr>
          <w:rFonts w:ascii="Times New Roman" w:eastAsia="Times New Roman" w:hAnsi="Times New Roman" w:cs="Times New Roman"/>
          <w:sz w:val="20"/>
          <w:szCs w:val="20"/>
        </w:rPr>
        <w:t xml:space="preserve"> also wrote about two gamblers who bet on the transportation of a glass church in </w:t>
      </w:r>
      <w:r>
        <w:rPr>
          <w:rFonts w:ascii="Times New Roman" w:eastAsia="Times New Roman" w:hAnsi="Times New Roman" w:cs="Times New Roman"/>
          <w:i/>
          <w:sz w:val="20"/>
          <w:szCs w:val="20"/>
        </w:rPr>
        <w:t>Oscar and Lucinda</w:t>
      </w:r>
      <w:r>
        <w:rPr>
          <w:rFonts w:ascii="Times New Roman" w:eastAsia="Times New Roman" w:hAnsi="Times New Roman" w:cs="Times New Roman"/>
          <w:sz w:val="20"/>
          <w:szCs w:val="20"/>
        </w:rPr>
        <w:t>.</w:t>
      </w:r>
    </w:p>
    <w:p w14:paraId="0DEE9A22" w14:textId="77777777" w:rsidR="00696D78" w:rsidRDefault="006B2772">
      <w:pPr>
        <w:pStyle w:val="normal0"/>
      </w:pPr>
      <w:r>
        <w:rPr>
          <w:rFonts w:ascii="Times New Roman" w:eastAsia="Times New Roman" w:hAnsi="Times New Roman" w:cs="Times New Roman"/>
          <w:sz w:val="20"/>
          <w:szCs w:val="20"/>
        </w:rPr>
        <w:t xml:space="preserve">ANSWER: Peter </w:t>
      </w:r>
      <w:r>
        <w:rPr>
          <w:rFonts w:ascii="Times New Roman" w:eastAsia="Times New Roman" w:hAnsi="Times New Roman" w:cs="Times New Roman"/>
          <w:b/>
          <w:sz w:val="20"/>
          <w:szCs w:val="20"/>
          <w:u w:val="single"/>
        </w:rPr>
        <w:t>Carey</w:t>
      </w:r>
      <w:r>
        <w:rPr>
          <w:rFonts w:ascii="Times New Roman" w:eastAsia="Times New Roman" w:hAnsi="Times New Roman" w:cs="Times New Roman"/>
          <w:sz w:val="20"/>
          <w:szCs w:val="20"/>
        </w:rPr>
        <w:t xml:space="preserve"> &lt;SEA&gt;</w:t>
      </w:r>
    </w:p>
    <w:p w14:paraId="159BCF70" w14:textId="77777777" w:rsidR="00696D78" w:rsidRDefault="00696D78">
      <w:pPr>
        <w:pStyle w:val="normal0"/>
      </w:pPr>
    </w:p>
    <w:p w14:paraId="1571C14C" w14:textId="77777777" w:rsidR="00696D78" w:rsidRDefault="006B2772">
      <w:pPr>
        <w:pStyle w:val="normal0"/>
        <w:widowControl w:val="0"/>
      </w:pPr>
      <w:r>
        <w:rPr>
          <w:rFonts w:ascii="Times New Roman" w:eastAsia="Times New Roman" w:hAnsi="Times New Roman" w:cs="Times New Roman"/>
          <w:sz w:val="20"/>
          <w:szCs w:val="20"/>
        </w:rPr>
        <w:t>TB. Some examples of this property are those of mass-energy, charge, and momentum. For 10 points each:</w:t>
      </w:r>
      <w:r>
        <w:rPr>
          <w:rFonts w:ascii="Times New Roman" w:eastAsia="Times New Roman" w:hAnsi="Times New Roman" w:cs="Times New Roman"/>
          <w:sz w:val="20"/>
          <w:szCs w:val="20"/>
        </w:rPr>
        <w:br/>
        <w:t xml:space="preserve">[10] Name this property of a quantity that is constant throughout the evolution of a system. </w:t>
      </w:r>
    </w:p>
    <w:p w14:paraId="481150A2" w14:textId="77777777" w:rsidR="00696D78" w:rsidRDefault="006B277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conservation</w:t>
      </w:r>
      <w:r>
        <w:rPr>
          <w:rFonts w:ascii="Times New Roman" w:eastAsia="Times New Roman" w:hAnsi="Times New Roman" w:cs="Times New Roman"/>
          <w:sz w:val="20"/>
          <w:szCs w:val="20"/>
        </w:rPr>
        <w:t xml:space="preserve"> [accept word forms]</w:t>
      </w:r>
    </w:p>
    <w:p w14:paraId="5B4F3064" w14:textId="77777777" w:rsidR="00696D78" w:rsidRDefault="006B2772">
      <w:pPr>
        <w:pStyle w:val="normal0"/>
        <w:widowControl w:val="0"/>
      </w:pPr>
      <w:r>
        <w:rPr>
          <w:rFonts w:ascii="Times New Roman" w:eastAsia="Times New Roman" w:hAnsi="Times New Roman" w:cs="Times New Roman"/>
          <w:sz w:val="20"/>
          <w:szCs w:val="20"/>
        </w:rPr>
        <w:t xml:space="preserve">[10] By Noether’s </w:t>
      </w:r>
      <w:r>
        <w:rPr>
          <w:rFonts w:ascii="Times New Roman" w:eastAsia="Times New Roman" w:hAnsi="Times New Roman" w:cs="Times New Roman"/>
          <w:sz w:val="20"/>
          <w:szCs w:val="20"/>
        </w:rPr>
        <w:t xml:space="preserve">theorem, conservation laws arise from this description of a system’s invariance under certain operations. Charge conservation results from this property relative to the U(1) </w:t>
      </w:r>
      <w:r>
        <w:rPr>
          <w:rFonts w:ascii="Times New Roman" w:eastAsia="Times New Roman" w:hAnsi="Times New Roman" w:cs="Times New Roman"/>
          <w:sz w:val="18"/>
          <w:szCs w:val="18"/>
        </w:rPr>
        <w:t>[“you one”]</w:t>
      </w:r>
      <w:r>
        <w:rPr>
          <w:rFonts w:ascii="Times New Roman" w:eastAsia="Times New Roman" w:hAnsi="Times New Roman" w:cs="Times New Roman"/>
          <w:sz w:val="20"/>
          <w:szCs w:val="20"/>
        </w:rPr>
        <w:t xml:space="preserve"> group, or the “gauge” type.</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symmetry</w:t>
      </w:r>
    </w:p>
    <w:p w14:paraId="0800487E" w14:textId="77777777" w:rsidR="00696D78" w:rsidRDefault="006B2772">
      <w:pPr>
        <w:pStyle w:val="normal0"/>
        <w:widowControl w:val="0"/>
      </w:pPr>
      <w:r>
        <w:rPr>
          <w:rFonts w:ascii="Times New Roman" w:eastAsia="Times New Roman" w:hAnsi="Times New Roman" w:cs="Times New Roman"/>
          <w:sz w:val="20"/>
          <w:szCs w:val="20"/>
        </w:rPr>
        <w:t xml:space="preserve">[10] Conservation of angular momentum comes from this kind of symmetry, described in three dimensions by the SO(3) </w:t>
      </w:r>
      <w:r>
        <w:rPr>
          <w:rFonts w:ascii="Times New Roman" w:eastAsia="Times New Roman" w:hAnsi="Times New Roman" w:cs="Times New Roman"/>
          <w:sz w:val="18"/>
          <w:szCs w:val="18"/>
        </w:rPr>
        <w:t>[“ess oh three”]</w:t>
      </w:r>
      <w:r>
        <w:rPr>
          <w:rFonts w:ascii="Times New Roman" w:eastAsia="Times New Roman" w:hAnsi="Times New Roman" w:cs="Times New Roman"/>
          <w:sz w:val="20"/>
          <w:szCs w:val="20"/>
        </w:rPr>
        <w:t xml:space="preserve"> group of orthogonal matrices with determinants of one. </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rotational</w:t>
      </w:r>
      <w:r>
        <w:rPr>
          <w:rFonts w:ascii="Times New Roman" w:eastAsia="Times New Roman" w:hAnsi="Times New Roman" w:cs="Times New Roman"/>
          <w:sz w:val="20"/>
          <w:szCs w:val="20"/>
        </w:rPr>
        <w:t xml:space="preserve"> [accept word forms] &lt;SH&gt;</w:t>
      </w:r>
    </w:p>
    <w:p w14:paraId="0DE9CD4A" w14:textId="77777777" w:rsidR="00696D78" w:rsidRDefault="00696D78">
      <w:pPr>
        <w:pStyle w:val="normal0"/>
        <w:widowControl w:val="0"/>
      </w:pPr>
    </w:p>
    <w:p w14:paraId="5D75363F" w14:textId="77777777" w:rsidR="00696D78" w:rsidRDefault="00696D78">
      <w:pPr>
        <w:pStyle w:val="normal0"/>
        <w:widowControl w:val="0"/>
      </w:pPr>
    </w:p>
    <w:p w14:paraId="74AEE8B9" w14:textId="77777777" w:rsidR="00696D78" w:rsidRDefault="00696D78">
      <w:pPr>
        <w:pStyle w:val="normal0"/>
      </w:pPr>
    </w:p>
    <w:sectPr w:rsidR="00696D7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696D78"/>
    <w:rsid w:val="00696D78"/>
    <w:rsid w:val="006B2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0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4752</Words>
  <Characters>27093</Characters>
  <Application>Microsoft Macintosh Word</Application>
  <DocSecurity>0</DocSecurity>
  <Lines>225</Lines>
  <Paragraphs>63</Paragraphs>
  <ScaleCrop>false</ScaleCrop>
  <Company/>
  <LinksUpToDate>false</LinksUpToDate>
  <CharactersWithSpaces>31782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Tai</cp:lastModifiedBy>
  <cp:revision>2</cp:revision>
  <dcterms:created xsi:type="dcterms:W3CDTF">2015-06-18T17:09:00Z</dcterms:created>
  <dcterms:modified xsi:type="dcterms:W3CDTF">2015-06-18T17:09:00Z</dcterms:modified>
</cp:coreProperties>
</file>