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b/>
          <w:sz w:val="20"/>
        </w:rPr>
        <w:t>2015 Virginia Tech Academic Competition Occasion (VTACO)</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b/>
          <w:sz w:val="20"/>
        </w:rPr>
        <w:t>Written by:</w:t>
      </w:r>
      <w:r w:rsidRPr="00672709">
        <w:rPr>
          <w:rFonts w:asciiTheme="minorHAnsi" w:eastAsia="Calibri" w:hAnsiTheme="minorHAnsi" w:cs="Calibri"/>
          <w:sz w:val="20"/>
        </w:rPr>
        <w:t xml:space="preserve"> Matt Fleischer, Kara Garvey, Michael </w:t>
      </w:r>
      <w:proofErr w:type="spellStart"/>
      <w:r w:rsidRPr="00672709">
        <w:rPr>
          <w:rFonts w:asciiTheme="minorHAnsi" w:eastAsia="Calibri" w:hAnsiTheme="minorHAnsi" w:cs="Calibri"/>
          <w:sz w:val="20"/>
        </w:rPr>
        <w:t>Chuber</w:t>
      </w:r>
      <w:proofErr w:type="spellEnd"/>
      <w:r w:rsidRPr="00672709">
        <w:rPr>
          <w:rFonts w:asciiTheme="minorHAnsi" w:eastAsia="Calibri" w:hAnsiTheme="minorHAnsi" w:cs="Calibri"/>
          <w:sz w:val="20"/>
        </w:rPr>
        <w:t xml:space="preserve">, Brian </w:t>
      </w:r>
      <w:proofErr w:type="spellStart"/>
      <w:r w:rsidRPr="00672709">
        <w:rPr>
          <w:rFonts w:asciiTheme="minorHAnsi" w:eastAsia="Calibri" w:hAnsiTheme="minorHAnsi" w:cs="Calibri"/>
          <w:sz w:val="20"/>
        </w:rPr>
        <w:t>Mongilio</w:t>
      </w:r>
      <w:proofErr w:type="spellEnd"/>
      <w:r w:rsidRPr="00672709">
        <w:rPr>
          <w:rFonts w:asciiTheme="minorHAnsi" w:eastAsia="Calibri" w:hAnsiTheme="minorHAnsi" w:cs="Calibri"/>
          <w:sz w:val="20"/>
        </w:rPr>
        <w:t xml:space="preserve">, Eric Chang, Jordan Kuhn, Jesse Johnson, Michael Hundley, Jared Barrow, Alex </w:t>
      </w:r>
      <w:proofErr w:type="spellStart"/>
      <w:r w:rsidRPr="00672709">
        <w:rPr>
          <w:rFonts w:asciiTheme="minorHAnsi" w:eastAsia="Calibri" w:hAnsiTheme="minorHAnsi" w:cs="Calibri"/>
          <w:sz w:val="20"/>
        </w:rPr>
        <w:t>Apollonio</w:t>
      </w:r>
      <w:proofErr w:type="spellEnd"/>
      <w:r w:rsidRPr="00672709">
        <w:rPr>
          <w:rFonts w:asciiTheme="minorHAnsi" w:eastAsia="Calibri" w:hAnsiTheme="minorHAnsi" w:cs="Calibri"/>
          <w:sz w:val="20"/>
        </w:rPr>
        <w:t xml:space="preserve">, Hank Alexander, Harry White, Devin </w:t>
      </w:r>
      <w:proofErr w:type="spellStart"/>
      <w:r w:rsidRPr="00672709">
        <w:rPr>
          <w:rFonts w:asciiTheme="minorHAnsi" w:eastAsia="Calibri" w:hAnsiTheme="minorHAnsi" w:cs="Calibri"/>
          <w:sz w:val="20"/>
        </w:rPr>
        <w:t>Beckstoffer</w:t>
      </w:r>
      <w:proofErr w:type="spellEnd"/>
      <w:r w:rsidRPr="00672709">
        <w:rPr>
          <w:rFonts w:asciiTheme="minorHAnsi" w:eastAsia="Calibri" w:hAnsiTheme="minorHAnsi" w:cs="Calibri"/>
          <w:sz w:val="20"/>
        </w:rPr>
        <w:t>, Matt Jordan, and Joseph Brooks</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b/>
          <w:sz w:val="20"/>
        </w:rPr>
        <w:t>Edited by:</w:t>
      </w:r>
      <w:r w:rsidRPr="00672709">
        <w:rPr>
          <w:rFonts w:asciiTheme="minorHAnsi" w:eastAsia="Calibri" w:hAnsiTheme="minorHAnsi" w:cs="Calibri"/>
          <w:sz w:val="20"/>
        </w:rPr>
        <w:t xml:space="preserve"> Matt Fleischer and Michael Hundley</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b/>
          <w:sz w:val="20"/>
        </w:rPr>
        <w:t>Packet 14: Tossups</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One author from this country described it in such poems as "Problems of Underdevelopment" and "Two Children." Another author from this country wrote a novel that sees Haiti ruled by the tyrannical Henri Christophe and centers on the adventures of the slaves </w:t>
      </w:r>
      <w:proofErr w:type="spellStart"/>
      <w:r w:rsidRPr="00672709">
        <w:rPr>
          <w:rFonts w:asciiTheme="minorHAnsi" w:eastAsia="Calibri" w:hAnsiTheme="minorHAnsi" w:cs="Calibri"/>
          <w:sz w:val="20"/>
        </w:rPr>
        <w:t>Macandal</w:t>
      </w:r>
      <w:proofErr w:type="spellEnd"/>
      <w:r w:rsidRPr="00672709">
        <w:rPr>
          <w:rFonts w:asciiTheme="minorHAnsi" w:eastAsia="Calibri" w:hAnsiTheme="minorHAnsi" w:cs="Calibri"/>
          <w:sz w:val="20"/>
        </w:rPr>
        <w:t xml:space="preserve"> and </w:t>
      </w:r>
      <w:proofErr w:type="spellStart"/>
      <w:r w:rsidRPr="00672709">
        <w:rPr>
          <w:rFonts w:asciiTheme="minorHAnsi" w:eastAsia="Calibri" w:hAnsiTheme="minorHAnsi" w:cs="Calibri"/>
          <w:sz w:val="20"/>
        </w:rPr>
        <w:t>Ti</w:t>
      </w:r>
      <w:proofErr w:type="spellEnd"/>
      <w:r w:rsidRPr="00672709">
        <w:rPr>
          <w:rFonts w:asciiTheme="minorHAnsi" w:eastAsia="Calibri" w:hAnsiTheme="minorHAnsi" w:cs="Calibri"/>
          <w:sz w:val="20"/>
        </w:rPr>
        <w:t xml:space="preserve"> Noel. In addition to the author of </w:t>
      </w:r>
      <w:r w:rsidRPr="00672709">
        <w:rPr>
          <w:rFonts w:asciiTheme="minorHAnsi" w:eastAsia="Calibri" w:hAnsiTheme="minorHAnsi" w:cs="Calibri"/>
          <w:i/>
          <w:sz w:val="20"/>
        </w:rPr>
        <w:t>The Kingdom of this World</w:t>
      </w:r>
      <w:r w:rsidRPr="00672709">
        <w:rPr>
          <w:rFonts w:asciiTheme="minorHAnsi" w:eastAsia="Calibri" w:hAnsiTheme="minorHAnsi" w:cs="Calibri"/>
          <w:sz w:val="20"/>
        </w:rPr>
        <w:t xml:space="preserve">, yet another author from this country collected the poem "I have a white rose to tend" in his </w:t>
      </w:r>
      <w:r w:rsidRPr="00672709">
        <w:rPr>
          <w:rFonts w:asciiTheme="minorHAnsi" w:eastAsia="Calibri" w:hAnsiTheme="minorHAnsi" w:cs="Calibri"/>
          <w:i/>
          <w:sz w:val="20"/>
        </w:rPr>
        <w:t xml:space="preserve">Versos </w:t>
      </w:r>
      <w:proofErr w:type="spellStart"/>
      <w:r w:rsidRPr="00672709">
        <w:rPr>
          <w:rFonts w:asciiTheme="minorHAnsi" w:eastAsia="Calibri" w:hAnsiTheme="minorHAnsi" w:cs="Calibri"/>
          <w:i/>
          <w:sz w:val="20"/>
        </w:rPr>
        <w:t>Sencillos</w:t>
      </w:r>
      <w:proofErr w:type="spellEnd"/>
      <w:r w:rsidRPr="00672709">
        <w:rPr>
          <w:rFonts w:asciiTheme="minorHAnsi" w:eastAsia="Calibri" w:hAnsiTheme="minorHAnsi" w:cs="Calibri"/>
          <w:sz w:val="20"/>
        </w:rPr>
        <w:t>, parts of which were adapted into the song "</w:t>
      </w:r>
      <w:proofErr w:type="spellStart"/>
      <w:r w:rsidRPr="00672709">
        <w:rPr>
          <w:rFonts w:asciiTheme="minorHAnsi" w:eastAsia="Calibri" w:hAnsiTheme="minorHAnsi" w:cs="Calibri"/>
          <w:sz w:val="20"/>
        </w:rPr>
        <w:t>Guantanamera</w:t>
      </w:r>
      <w:proofErr w:type="spellEnd"/>
      <w:r w:rsidRPr="00672709">
        <w:rPr>
          <w:rFonts w:asciiTheme="minorHAnsi" w:eastAsia="Calibri" w:hAnsiTheme="minorHAnsi" w:cs="Calibri"/>
          <w:sz w:val="20"/>
        </w:rPr>
        <w:t xml:space="preserve">." For 10 points, name this home country of </w:t>
      </w:r>
      <w:proofErr w:type="spellStart"/>
      <w:r w:rsidRPr="00672709">
        <w:rPr>
          <w:rFonts w:asciiTheme="minorHAnsi" w:eastAsia="Calibri" w:hAnsiTheme="minorHAnsi" w:cs="Calibri"/>
          <w:sz w:val="20"/>
        </w:rPr>
        <w:t>Nicolás</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Guillén</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Alejo</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Carpentier</w:t>
      </w:r>
      <w:proofErr w:type="spellEnd"/>
      <w:r w:rsidRPr="00672709">
        <w:rPr>
          <w:rFonts w:asciiTheme="minorHAnsi" w:eastAsia="Calibri" w:hAnsiTheme="minorHAnsi" w:cs="Calibri"/>
          <w:sz w:val="20"/>
        </w:rPr>
        <w:t xml:space="preserve">, and José </w:t>
      </w:r>
      <w:proofErr w:type="spellStart"/>
      <w:r w:rsidRPr="00672709">
        <w:rPr>
          <w:rFonts w:asciiTheme="minorHAnsi" w:eastAsia="Calibri" w:hAnsiTheme="minorHAnsi" w:cs="Calibri"/>
          <w:sz w:val="20"/>
        </w:rPr>
        <w:t>Martí</w:t>
      </w:r>
      <w:proofErr w:type="spellEnd"/>
      <w:r w:rsidRPr="00672709">
        <w:rPr>
          <w:rFonts w:asciiTheme="minorHAnsi" w:eastAsia="Calibri" w:hAnsiTheme="minorHAnsi" w:cs="Calibri"/>
          <w:sz w:val="20"/>
        </w:rPr>
        <w:t>, much of whose literature centers on the regime of Fidel Castro.</w:t>
      </w:r>
      <w:r w:rsidRPr="00672709">
        <w:rPr>
          <w:rFonts w:asciiTheme="minorHAnsi" w:eastAsia="Calibri" w:hAnsiTheme="minorHAnsi" w:cs="Calibri"/>
          <w:sz w:val="20"/>
        </w:rPr>
        <w:br/>
        <w:t>ANSWER: Republic of </w:t>
      </w:r>
      <w:r w:rsidRPr="00672709">
        <w:rPr>
          <w:rFonts w:asciiTheme="minorHAnsi" w:eastAsia="Calibri" w:hAnsiTheme="minorHAnsi" w:cs="Calibri"/>
          <w:b/>
          <w:sz w:val="20"/>
          <w:u w:val="single"/>
        </w:rPr>
        <w:t>Cuba</w:t>
      </w:r>
      <w:r w:rsidRPr="00672709">
        <w:rPr>
          <w:rFonts w:asciiTheme="minorHAnsi" w:eastAsia="Calibri" w:hAnsiTheme="minorHAnsi" w:cs="Calibri"/>
          <w:sz w:val="20"/>
        </w:rPr>
        <w:t xml:space="preserve"> [or </w:t>
      </w:r>
      <w:proofErr w:type="spellStart"/>
      <w:r w:rsidRPr="00672709">
        <w:rPr>
          <w:rFonts w:asciiTheme="minorHAnsi" w:eastAsia="Calibri" w:hAnsiTheme="minorHAnsi" w:cs="Calibri"/>
          <w:sz w:val="20"/>
        </w:rPr>
        <w:t>República</w:t>
      </w:r>
      <w:proofErr w:type="spellEnd"/>
      <w:r w:rsidRPr="00672709">
        <w:rPr>
          <w:rFonts w:asciiTheme="minorHAnsi" w:eastAsia="Calibri" w:hAnsiTheme="minorHAnsi" w:cs="Calibri"/>
          <w:sz w:val="20"/>
        </w:rPr>
        <w:t xml:space="preserve"> de </w:t>
      </w:r>
      <w:r w:rsidRPr="00672709">
        <w:rPr>
          <w:rFonts w:asciiTheme="minorHAnsi" w:eastAsia="Calibri" w:hAnsiTheme="minorHAnsi" w:cs="Calibri"/>
          <w:b/>
          <w:sz w:val="20"/>
          <w:u w:val="single"/>
        </w:rPr>
        <w:t>Cuba</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2.</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thinker studied the </w:t>
      </w:r>
      <w:proofErr w:type="spellStart"/>
      <w:r w:rsidRPr="00672709">
        <w:rPr>
          <w:rFonts w:asciiTheme="minorHAnsi" w:eastAsia="Calibri" w:hAnsiTheme="minorHAnsi" w:cs="Calibri"/>
          <w:sz w:val="20"/>
        </w:rPr>
        <w:t>Arapesh</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Mundugumor</w:t>
      </w:r>
      <w:proofErr w:type="spellEnd"/>
      <w:r w:rsidRPr="00672709">
        <w:rPr>
          <w:rFonts w:asciiTheme="minorHAnsi" w:eastAsia="Calibri" w:hAnsiTheme="minorHAnsi" w:cs="Calibri"/>
          <w:sz w:val="20"/>
        </w:rPr>
        <w:t xml:space="preserve">, and </w:t>
      </w:r>
      <w:proofErr w:type="spellStart"/>
      <w:r w:rsidRPr="00672709">
        <w:rPr>
          <w:rFonts w:asciiTheme="minorHAnsi" w:eastAsia="Calibri" w:hAnsiTheme="minorHAnsi" w:cs="Calibri"/>
          <w:sz w:val="20"/>
        </w:rPr>
        <w:t>Tchambuli</w:t>
      </w:r>
      <w:proofErr w:type="spellEnd"/>
      <w:r w:rsidRPr="00672709">
        <w:rPr>
          <w:rFonts w:asciiTheme="minorHAnsi" w:eastAsia="Calibri" w:hAnsiTheme="minorHAnsi" w:cs="Calibri"/>
          <w:sz w:val="20"/>
        </w:rPr>
        <w:t xml:space="preserve"> cultures in </w:t>
      </w:r>
      <w:r w:rsidRPr="00672709">
        <w:rPr>
          <w:rFonts w:asciiTheme="minorHAnsi" w:eastAsia="Calibri" w:hAnsiTheme="minorHAnsi" w:cs="Calibri"/>
          <w:i/>
          <w:sz w:val="20"/>
        </w:rPr>
        <w:t>Sex and Temperament in Three Primitive Societies</w:t>
      </w:r>
      <w:r w:rsidRPr="00672709">
        <w:rPr>
          <w:rFonts w:asciiTheme="minorHAnsi" w:eastAsia="Calibri" w:hAnsiTheme="minorHAnsi" w:cs="Calibri"/>
          <w:sz w:val="20"/>
        </w:rPr>
        <w:t>. This thinker's autobiography was titled </w:t>
      </w:r>
      <w:r w:rsidRPr="00672709">
        <w:rPr>
          <w:rFonts w:asciiTheme="minorHAnsi" w:eastAsia="Calibri" w:hAnsiTheme="minorHAnsi" w:cs="Calibri"/>
          <w:i/>
          <w:sz w:val="20"/>
        </w:rPr>
        <w:t>Blackberry Winter</w:t>
      </w:r>
      <w:r w:rsidRPr="00672709">
        <w:rPr>
          <w:rFonts w:asciiTheme="minorHAnsi" w:eastAsia="Calibri" w:hAnsiTheme="minorHAnsi" w:cs="Calibri"/>
          <w:sz w:val="20"/>
        </w:rPr>
        <w:t>, and a phone conversation this anthropologist had with James Baldwin was transcribed in </w:t>
      </w:r>
      <w:r w:rsidRPr="00672709">
        <w:rPr>
          <w:rFonts w:asciiTheme="minorHAnsi" w:eastAsia="Calibri" w:hAnsiTheme="minorHAnsi" w:cs="Calibri"/>
          <w:i/>
          <w:sz w:val="20"/>
        </w:rPr>
        <w:t>A Rap on Race</w:t>
      </w:r>
      <w:r w:rsidRPr="00672709">
        <w:rPr>
          <w:rFonts w:asciiTheme="minorHAnsi" w:eastAsia="Calibri" w:hAnsiTheme="minorHAnsi" w:cs="Calibri"/>
          <w:sz w:val="20"/>
        </w:rPr>
        <w:t xml:space="preserve">. This thinker studied the animistic religion of the children of the Manus province. This anthropologist's most famous work examined the sexual liberty of adolescent girls on the island of </w:t>
      </w:r>
      <w:proofErr w:type="spellStart"/>
      <w:r w:rsidRPr="00672709">
        <w:rPr>
          <w:rFonts w:asciiTheme="minorHAnsi" w:eastAsia="Calibri" w:hAnsiTheme="minorHAnsi" w:cs="Calibri"/>
          <w:sz w:val="20"/>
        </w:rPr>
        <w:t>Ta'u</w:t>
      </w:r>
      <w:proofErr w:type="spellEnd"/>
      <w:r w:rsidRPr="00672709">
        <w:rPr>
          <w:rFonts w:asciiTheme="minorHAnsi" w:eastAsia="Calibri" w:hAnsiTheme="minorHAnsi" w:cs="Calibri"/>
          <w:sz w:val="20"/>
        </w:rPr>
        <w:t xml:space="preserve"> and was criticized as being fake by Derek Freeman. For 10 points, name this female anthropologist who wrote </w:t>
      </w:r>
      <w:r w:rsidRPr="00672709">
        <w:rPr>
          <w:rFonts w:asciiTheme="minorHAnsi" w:eastAsia="Calibri" w:hAnsiTheme="minorHAnsi" w:cs="Calibri"/>
          <w:i/>
          <w:sz w:val="20"/>
        </w:rPr>
        <w:t>Growing Up in New Guinea</w:t>
      </w:r>
      <w:r w:rsidRPr="00672709">
        <w:rPr>
          <w:rFonts w:asciiTheme="minorHAnsi" w:eastAsia="Calibri" w:hAnsiTheme="minorHAnsi" w:cs="Calibri"/>
          <w:sz w:val="20"/>
        </w:rPr>
        <w:t> and </w:t>
      </w:r>
      <w:r w:rsidRPr="00672709">
        <w:rPr>
          <w:rFonts w:asciiTheme="minorHAnsi" w:eastAsia="Calibri" w:hAnsiTheme="minorHAnsi" w:cs="Calibri"/>
          <w:i/>
          <w:sz w:val="20"/>
        </w:rPr>
        <w:t>Coming of Age in Samoa</w:t>
      </w:r>
      <w:r w:rsidRPr="00672709">
        <w:rPr>
          <w:rFonts w:asciiTheme="minorHAnsi" w:eastAsia="Calibri" w:hAnsiTheme="minorHAnsi" w:cs="Calibri"/>
          <w:sz w:val="20"/>
        </w:rPr>
        <w:t>.</w:t>
      </w:r>
      <w:r w:rsidRPr="00672709">
        <w:rPr>
          <w:rFonts w:asciiTheme="minorHAnsi" w:eastAsia="Calibri" w:hAnsiTheme="minorHAnsi" w:cs="Calibri"/>
          <w:sz w:val="20"/>
        </w:rPr>
        <w:br/>
        <w:t>ANSWER: Margaret </w:t>
      </w:r>
      <w:r w:rsidRPr="00672709">
        <w:rPr>
          <w:rFonts w:asciiTheme="minorHAnsi" w:eastAsia="Calibri" w:hAnsiTheme="minorHAnsi" w:cs="Calibri"/>
          <w:b/>
          <w:sz w:val="20"/>
          <w:u w:val="single"/>
        </w:rPr>
        <w:t>Mead</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3.</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Two characters in this work compare themselves to the thieves being crucified along with Jesus. This work begins with one character trying to remove a boot but eventually giving up. The phrase “Nothing to be done” is repeated throughout this work, and the first act of this play sees </w:t>
      </w:r>
      <w:proofErr w:type="spellStart"/>
      <w:r w:rsidRPr="00672709">
        <w:rPr>
          <w:rFonts w:asciiTheme="minorHAnsi" w:eastAsia="Calibri" w:hAnsiTheme="minorHAnsi" w:cs="Calibri"/>
          <w:sz w:val="20"/>
        </w:rPr>
        <w:t>Pozzo</w:t>
      </w:r>
      <w:proofErr w:type="spellEnd"/>
      <w:r w:rsidRPr="00672709">
        <w:rPr>
          <w:rFonts w:asciiTheme="minorHAnsi" w:eastAsia="Calibri" w:hAnsiTheme="minorHAnsi" w:cs="Calibri"/>
          <w:sz w:val="20"/>
        </w:rPr>
        <w:t xml:space="preserve"> enjoy chicken and wine while barking orders at his slave Lucky. In this play, Estragon and Vladimir contemplate hanging themselves while performing the title action. For 10 points, name this absurdist play whose title character never shows up, written by Samuel Beckett.</w:t>
      </w:r>
      <w:r w:rsidRPr="00672709">
        <w:rPr>
          <w:rFonts w:asciiTheme="minorHAnsi" w:eastAsia="Calibri" w:hAnsiTheme="minorHAnsi" w:cs="Calibri"/>
          <w:sz w:val="20"/>
        </w:rPr>
        <w:br/>
        <w:t>ANSWER: </w:t>
      </w:r>
      <w:r w:rsidRPr="00672709">
        <w:rPr>
          <w:rFonts w:asciiTheme="minorHAnsi" w:eastAsia="Calibri" w:hAnsiTheme="minorHAnsi" w:cs="Calibri"/>
          <w:b/>
          <w:i/>
          <w:sz w:val="20"/>
          <w:u w:val="single"/>
        </w:rPr>
        <w:t>Waiting for Godot</w:t>
      </w:r>
      <w:r w:rsidRPr="00672709">
        <w:rPr>
          <w:rFonts w:asciiTheme="minorHAnsi" w:eastAsia="Calibri" w:hAnsiTheme="minorHAnsi" w:cs="Calibri"/>
          <w:sz w:val="20"/>
        </w:rPr>
        <w:t> [or </w:t>
      </w:r>
      <w:proofErr w:type="spellStart"/>
      <w:r w:rsidRPr="00672709">
        <w:rPr>
          <w:rFonts w:asciiTheme="minorHAnsi" w:eastAsia="Calibri" w:hAnsiTheme="minorHAnsi" w:cs="Calibri"/>
          <w:b/>
          <w:i/>
          <w:sz w:val="20"/>
          <w:u w:val="single"/>
        </w:rPr>
        <w:t>En</w:t>
      </w:r>
      <w:proofErr w:type="spellEnd"/>
      <w:r w:rsidRPr="00672709">
        <w:rPr>
          <w:rFonts w:asciiTheme="minorHAnsi" w:eastAsia="Calibri" w:hAnsiTheme="minorHAnsi" w:cs="Calibri"/>
          <w:b/>
          <w:i/>
          <w:sz w:val="20"/>
          <w:u w:val="single"/>
        </w:rPr>
        <w:t xml:space="preserve"> attendant Godot</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4.</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man suggested that his son Deucalion build a ship, thereby allowing Deucalion and his wife </w:t>
      </w:r>
      <w:proofErr w:type="spellStart"/>
      <w:r w:rsidRPr="00672709">
        <w:rPr>
          <w:rFonts w:asciiTheme="minorHAnsi" w:eastAsia="Calibri" w:hAnsiTheme="minorHAnsi" w:cs="Calibri"/>
          <w:sz w:val="20"/>
        </w:rPr>
        <w:t>Pyrrha</w:t>
      </w:r>
      <w:proofErr w:type="spellEnd"/>
      <w:r w:rsidRPr="00672709">
        <w:rPr>
          <w:rFonts w:asciiTheme="minorHAnsi" w:eastAsia="Calibri" w:hAnsiTheme="minorHAnsi" w:cs="Calibri"/>
          <w:sz w:val="20"/>
        </w:rPr>
        <w:t xml:space="preserve"> to survive a flood. One figure ordered Hephaestus to construct Pandora in response to the actions of this figure. Hesiod's </w:t>
      </w:r>
      <w:proofErr w:type="spellStart"/>
      <w:r w:rsidRPr="00672709">
        <w:rPr>
          <w:rFonts w:asciiTheme="minorHAnsi" w:eastAsia="Calibri" w:hAnsiTheme="minorHAnsi" w:cs="Calibri"/>
          <w:i/>
          <w:sz w:val="20"/>
        </w:rPr>
        <w:t>Theogony</w:t>
      </w:r>
      <w:proofErr w:type="spellEnd"/>
      <w:r w:rsidRPr="00672709">
        <w:rPr>
          <w:rFonts w:asciiTheme="minorHAnsi" w:eastAsia="Calibri" w:hAnsiTheme="minorHAnsi" w:cs="Calibri"/>
          <w:sz w:val="20"/>
        </w:rPr>
        <w:t xml:space="preserve"> relates how, at </w:t>
      </w:r>
      <w:proofErr w:type="spellStart"/>
      <w:r w:rsidRPr="00672709">
        <w:rPr>
          <w:rFonts w:asciiTheme="minorHAnsi" w:eastAsia="Calibri" w:hAnsiTheme="minorHAnsi" w:cs="Calibri"/>
          <w:sz w:val="20"/>
        </w:rPr>
        <w:t>Mecone</w:t>
      </w:r>
      <w:proofErr w:type="spellEnd"/>
      <w:r w:rsidRPr="00672709">
        <w:rPr>
          <w:rFonts w:asciiTheme="minorHAnsi" w:eastAsia="Calibri" w:hAnsiTheme="minorHAnsi" w:cs="Calibri"/>
          <w:sz w:val="20"/>
        </w:rPr>
        <w:t xml:space="preserve">, this figure tricked a deity by placing only the bones of an ox inside of its fat. This figure was chained to a rock in the Caucasus Mountains where his liver is eaten out daily by an eagle, but he was freed by Heracles. For 10 points, name this titan who, despite siding with Zeus during the </w:t>
      </w:r>
      <w:proofErr w:type="spellStart"/>
      <w:r w:rsidRPr="00672709">
        <w:rPr>
          <w:rFonts w:asciiTheme="minorHAnsi" w:eastAsia="Calibri" w:hAnsiTheme="minorHAnsi" w:cs="Calibri"/>
          <w:sz w:val="20"/>
        </w:rPr>
        <w:t>Titanomachy</w:t>
      </w:r>
      <w:proofErr w:type="spellEnd"/>
      <w:r w:rsidRPr="00672709">
        <w:rPr>
          <w:rFonts w:asciiTheme="minorHAnsi" w:eastAsia="Calibri" w:hAnsiTheme="minorHAnsi" w:cs="Calibri"/>
          <w:sz w:val="20"/>
        </w:rPr>
        <w:t>, gained Zeus' ire after he stole fire and gave it to humanity.</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Prometheus</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5.</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man discovered a proof that all positive integers are the sum of at most 3 triangular numbers. He created a formulation of least squares that he used to predict the orbit of Ceres, and he also modified Euclid’s proof of the fundamental theorem of arithmetic. He names an elimination method for solving a system of equations by utilizing matrices along with Wilhelm Jordan. The Central Limit Theorem states that all distributions of repeated events eventually converge to form his namesake distribution, and, as a child, this man supposedly summed the numbers from 1 to 100 in his head. For 10 points, name this German mathematician who is the namesake of the normal distribution.</w:t>
      </w:r>
      <w:r w:rsidRPr="00672709">
        <w:rPr>
          <w:rFonts w:asciiTheme="minorHAnsi" w:eastAsia="Calibri" w:hAnsiTheme="minorHAnsi" w:cs="Calibri"/>
          <w:sz w:val="20"/>
        </w:rPr>
        <w:br/>
        <w:t>ANSWER: Carl Friedrich </w:t>
      </w:r>
      <w:r w:rsidRPr="00672709">
        <w:rPr>
          <w:rFonts w:asciiTheme="minorHAnsi" w:eastAsia="Calibri" w:hAnsiTheme="minorHAnsi" w:cs="Calibri"/>
          <w:b/>
          <w:sz w:val="20"/>
          <w:u w:val="single"/>
        </w:rPr>
        <w:t>Gauss</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6.</w:t>
      </w:r>
      <w:r w:rsidRPr="00672709">
        <w:rPr>
          <w:rFonts w:asciiTheme="minorHAnsi" w:eastAsia="Calibri" w:hAnsiTheme="minorHAnsi" w:cs="Calibri"/>
          <w:sz w:val="20"/>
          <w:highlight w:val="white"/>
        </w:rPr>
        <w:t xml:space="preserve"> This man was preceded by William James Connell as the Representative from Nebraska's first district. In one political cartoon, this man was depicted as a snake devouring the Democratic Party. This man resigned as Wilson’s Secretary of State after the sinking of the </w:t>
      </w:r>
      <w:r w:rsidRPr="00672709">
        <w:rPr>
          <w:rFonts w:asciiTheme="minorHAnsi" w:eastAsia="Calibri" w:hAnsiTheme="minorHAnsi" w:cs="Calibri"/>
          <w:i/>
          <w:sz w:val="20"/>
          <w:highlight w:val="white"/>
        </w:rPr>
        <w:t>Lusitania</w:t>
      </w:r>
      <w:r w:rsidRPr="00672709">
        <w:rPr>
          <w:rFonts w:asciiTheme="minorHAnsi" w:eastAsia="Calibri" w:hAnsiTheme="minorHAnsi" w:cs="Calibri"/>
          <w:sz w:val="20"/>
          <w:highlight w:val="white"/>
        </w:rPr>
        <w:t>. This man died five days after defending Tennessee's Butler Act against a bombardment by defense attorney Clarence Darrow during the Scopes Monkey Trial. For 10 points, name this three-time populist candidate for president who advocated bimetallism and the free coinage of silver in his “Cross of Gold Speech.”</w:t>
      </w:r>
      <w:r w:rsidRPr="00672709">
        <w:rPr>
          <w:rFonts w:asciiTheme="minorHAnsi" w:eastAsia="Calibri" w:hAnsiTheme="minorHAnsi" w:cs="Calibri"/>
          <w:sz w:val="20"/>
          <w:highlight w:val="white"/>
        </w:rPr>
        <w:br/>
        <w:t>ANSWER: William Jennings </w:t>
      </w:r>
      <w:r w:rsidRPr="00672709">
        <w:rPr>
          <w:rFonts w:asciiTheme="minorHAnsi" w:eastAsia="Calibri" w:hAnsiTheme="minorHAnsi" w:cs="Calibri"/>
          <w:b/>
          <w:sz w:val="20"/>
          <w:highlight w:val="white"/>
          <w:u w:val="single"/>
        </w:rPr>
        <w:t>Bryan</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7.</w:t>
      </w:r>
      <w:r w:rsidRPr="00672709">
        <w:rPr>
          <w:rFonts w:asciiTheme="minorHAnsi" w:eastAsia="Calibri" w:hAnsiTheme="minorHAnsi" w:cs="Calibri"/>
          <w:sz w:val="20"/>
          <w:highlight w:val="white"/>
        </w:rPr>
        <w:t xml:space="preserve"> Feynman and Gell-Mann proposed a "vector minus axial vector" to compensate for one property of this force. This force can be described in terms of a singular parameter, the </w:t>
      </w:r>
      <w:proofErr w:type="spellStart"/>
      <w:r w:rsidRPr="00672709">
        <w:rPr>
          <w:rFonts w:asciiTheme="minorHAnsi" w:eastAsia="Calibri" w:hAnsiTheme="minorHAnsi" w:cs="Calibri"/>
          <w:sz w:val="20"/>
          <w:highlight w:val="white"/>
        </w:rPr>
        <w:t>Cabibbo</w:t>
      </w:r>
      <w:proofErr w:type="spellEnd"/>
      <w:r w:rsidRPr="00672709">
        <w:rPr>
          <w:rFonts w:asciiTheme="minorHAnsi" w:eastAsia="Calibri" w:hAnsiTheme="minorHAnsi" w:cs="Calibri"/>
          <w:sz w:val="20"/>
          <w:highlight w:val="white"/>
        </w:rPr>
        <w:t xml:space="preserve"> angle. This force is known to violate CP symmetry within the CKM matrix, and it is the only force that can cause quark flavor change. Glashow, Salam, and Weinberg earned the 1979 Nobel Prize in Physics for the prediction of neutral currents, which led to its unification with the electromagnetic force. This force is mediated by W and Z bosons, and it mediates beta decay. For 10 points, name this fundamental force that is not as powerful as the strong force. </w:t>
      </w:r>
      <w:r w:rsidRPr="00672709">
        <w:rPr>
          <w:rFonts w:asciiTheme="minorHAnsi" w:eastAsia="Calibri" w:hAnsiTheme="minorHAnsi" w:cs="Calibri"/>
          <w:sz w:val="20"/>
          <w:highlight w:val="white"/>
        </w:rPr>
        <w:br/>
        <w:t>ANSWER: </w:t>
      </w:r>
      <w:r w:rsidRPr="00672709">
        <w:rPr>
          <w:rFonts w:asciiTheme="minorHAnsi" w:eastAsia="Calibri" w:hAnsiTheme="minorHAnsi" w:cs="Calibri"/>
          <w:b/>
          <w:sz w:val="20"/>
          <w:highlight w:val="white"/>
          <w:u w:val="single"/>
        </w:rPr>
        <w:t>Weak</w:t>
      </w:r>
      <w:r w:rsidRPr="00672709">
        <w:rPr>
          <w:rFonts w:asciiTheme="minorHAnsi" w:eastAsia="Calibri" w:hAnsiTheme="minorHAnsi" w:cs="Calibri"/>
          <w:sz w:val="20"/>
          <w:highlight w:val="white"/>
        </w:rPr>
        <w:t> Nuclear Force [or </w:t>
      </w:r>
      <w:r w:rsidRPr="00672709">
        <w:rPr>
          <w:rFonts w:asciiTheme="minorHAnsi" w:eastAsia="Calibri" w:hAnsiTheme="minorHAnsi" w:cs="Calibri"/>
          <w:b/>
          <w:sz w:val="20"/>
          <w:highlight w:val="white"/>
          <w:u w:val="single"/>
        </w:rPr>
        <w:t>Weak</w:t>
      </w:r>
      <w:r w:rsidRPr="00672709">
        <w:rPr>
          <w:rFonts w:asciiTheme="minorHAnsi" w:eastAsia="Calibri" w:hAnsiTheme="minorHAnsi" w:cs="Calibri"/>
          <w:sz w:val="20"/>
          <w:highlight w:val="white"/>
        </w:rPr>
        <w:t> Nuclear Interaction]</w:t>
      </w:r>
      <w:r w:rsidRPr="00672709">
        <w:rPr>
          <w:rFonts w:asciiTheme="minorHAnsi" w:eastAsia="Calibri" w:hAnsiTheme="minorHAnsi" w:cs="Calibri"/>
          <w:sz w:val="20"/>
        </w:rPr>
        <w:t xml:space="preserve"> </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8.</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One opera by this composer sees the water-goblin </w:t>
      </w:r>
      <w:proofErr w:type="spellStart"/>
      <w:r w:rsidRPr="00672709">
        <w:rPr>
          <w:rFonts w:asciiTheme="minorHAnsi" w:eastAsia="Calibri" w:hAnsiTheme="minorHAnsi" w:cs="Calibri"/>
          <w:sz w:val="20"/>
        </w:rPr>
        <w:t>Vodnik</w:t>
      </w:r>
      <w:proofErr w:type="spellEnd"/>
      <w:r w:rsidRPr="00672709">
        <w:rPr>
          <w:rFonts w:asciiTheme="minorHAnsi" w:eastAsia="Calibri" w:hAnsiTheme="minorHAnsi" w:cs="Calibri"/>
          <w:sz w:val="20"/>
        </w:rPr>
        <w:t xml:space="preserve"> assert that “All sacrifices are futile.” In that same opera by this man, the title character sings of her love for the Prince to the witch </w:t>
      </w:r>
      <w:proofErr w:type="spellStart"/>
      <w:r w:rsidRPr="00672709">
        <w:rPr>
          <w:rFonts w:asciiTheme="minorHAnsi" w:eastAsia="Calibri" w:hAnsiTheme="minorHAnsi" w:cs="Calibri"/>
          <w:sz w:val="20"/>
        </w:rPr>
        <w:t>Jezibaba</w:t>
      </w:r>
      <w:proofErr w:type="spellEnd"/>
      <w:r w:rsidRPr="00672709">
        <w:rPr>
          <w:rFonts w:asciiTheme="minorHAnsi" w:eastAsia="Calibri" w:hAnsiTheme="minorHAnsi" w:cs="Calibri"/>
          <w:sz w:val="20"/>
        </w:rPr>
        <w:t xml:space="preserve"> in the “Song to the Moon.” In addition to composing </w:t>
      </w:r>
      <w:proofErr w:type="spellStart"/>
      <w:r w:rsidRPr="00672709">
        <w:rPr>
          <w:rFonts w:asciiTheme="minorHAnsi" w:eastAsia="Calibri" w:hAnsiTheme="minorHAnsi" w:cs="Calibri"/>
          <w:i/>
          <w:sz w:val="20"/>
        </w:rPr>
        <w:t>Rusalka</w:t>
      </w:r>
      <w:proofErr w:type="spellEnd"/>
      <w:r w:rsidRPr="00672709">
        <w:rPr>
          <w:rFonts w:asciiTheme="minorHAnsi" w:eastAsia="Calibri" w:hAnsiTheme="minorHAnsi" w:cs="Calibri"/>
          <w:sz w:val="20"/>
        </w:rPr>
        <w:t>, another work by this composer drew from melodies sung to him by Harry T. Burleigh. The Largo movement of that work was adapted into the song “</w:t>
      </w:r>
      <w:proofErr w:type="spellStart"/>
      <w:r w:rsidRPr="00672709">
        <w:rPr>
          <w:rFonts w:asciiTheme="minorHAnsi" w:eastAsia="Calibri" w:hAnsiTheme="minorHAnsi" w:cs="Calibri"/>
          <w:sz w:val="20"/>
        </w:rPr>
        <w:t>Goin</w:t>
      </w:r>
      <w:proofErr w:type="spellEnd"/>
      <w:r w:rsidRPr="00672709">
        <w:rPr>
          <w:rFonts w:asciiTheme="minorHAnsi" w:eastAsia="Calibri" w:hAnsiTheme="minorHAnsi" w:cs="Calibri"/>
          <w:sz w:val="20"/>
        </w:rPr>
        <w:t>’ Home” by William Arms Fisher. This man’s most famous work built off the success of his </w:t>
      </w:r>
      <w:r w:rsidRPr="00672709">
        <w:rPr>
          <w:rFonts w:asciiTheme="minorHAnsi" w:eastAsia="Calibri" w:hAnsiTheme="minorHAnsi" w:cs="Calibri"/>
          <w:i/>
          <w:sz w:val="20"/>
        </w:rPr>
        <w:t>Moravian Duets</w:t>
      </w:r>
      <w:r w:rsidRPr="00672709">
        <w:rPr>
          <w:rFonts w:asciiTheme="minorHAnsi" w:eastAsia="Calibri" w:hAnsiTheme="minorHAnsi" w:cs="Calibri"/>
          <w:sz w:val="20"/>
        </w:rPr>
        <w:t>. For 10 points, name this Czech composer of the </w:t>
      </w:r>
      <w:r w:rsidRPr="00672709">
        <w:rPr>
          <w:rFonts w:asciiTheme="minorHAnsi" w:eastAsia="Calibri" w:hAnsiTheme="minorHAnsi" w:cs="Calibri"/>
          <w:i/>
          <w:sz w:val="20"/>
        </w:rPr>
        <w:t>New World Symphony</w:t>
      </w:r>
      <w:r w:rsidRPr="00672709">
        <w:rPr>
          <w:rFonts w:asciiTheme="minorHAnsi" w:eastAsia="Calibri" w:hAnsiTheme="minorHAnsi" w:cs="Calibri"/>
          <w:sz w:val="20"/>
        </w:rPr>
        <w:t> and </w:t>
      </w:r>
      <w:r w:rsidRPr="00672709">
        <w:rPr>
          <w:rFonts w:asciiTheme="minorHAnsi" w:eastAsia="Calibri" w:hAnsiTheme="minorHAnsi" w:cs="Calibri"/>
          <w:i/>
          <w:sz w:val="20"/>
        </w:rPr>
        <w:t>Slavonic Dances</w:t>
      </w:r>
      <w:r w:rsidRPr="00672709">
        <w:rPr>
          <w:rFonts w:asciiTheme="minorHAnsi" w:eastAsia="Calibri" w:hAnsiTheme="minorHAnsi" w:cs="Calibri"/>
          <w:sz w:val="20"/>
        </w:rPr>
        <w:t>.</w:t>
      </w:r>
      <w:r w:rsidRPr="00672709">
        <w:rPr>
          <w:rFonts w:asciiTheme="minorHAnsi" w:eastAsia="Calibri" w:hAnsiTheme="minorHAnsi" w:cs="Calibri"/>
          <w:sz w:val="20"/>
        </w:rPr>
        <w:br/>
        <w:t xml:space="preserve">ANSWER: </w:t>
      </w:r>
      <w:proofErr w:type="spellStart"/>
      <w:r w:rsidRPr="00672709">
        <w:rPr>
          <w:rFonts w:asciiTheme="minorHAnsi" w:eastAsia="Calibri" w:hAnsiTheme="minorHAnsi" w:cs="Calibri"/>
          <w:sz w:val="20"/>
        </w:rPr>
        <w:t>Antonín</w:t>
      </w:r>
      <w:proofErr w:type="spellEnd"/>
      <w:r w:rsidRPr="00672709">
        <w:rPr>
          <w:rFonts w:asciiTheme="minorHAnsi" w:eastAsia="Calibri" w:hAnsiTheme="minorHAnsi" w:cs="Calibri"/>
          <w:sz w:val="20"/>
        </w:rPr>
        <w:t> </w:t>
      </w:r>
      <w:proofErr w:type="spellStart"/>
      <w:r w:rsidRPr="00672709">
        <w:rPr>
          <w:rFonts w:asciiTheme="minorHAnsi" w:eastAsia="Calibri" w:hAnsiTheme="minorHAnsi" w:cs="Calibri"/>
          <w:b/>
          <w:sz w:val="20"/>
          <w:u w:val="single"/>
        </w:rPr>
        <w:t>Dvořák</w:t>
      </w:r>
      <w:proofErr w:type="spellEnd"/>
      <w:r w:rsidRPr="00672709">
        <w:rPr>
          <w:rFonts w:asciiTheme="minorHAnsi" w:eastAsia="Calibri" w:hAnsiTheme="minorHAnsi" w:cs="Calibri"/>
          <w:sz w:val="20"/>
        </w:rPr>
        <w:t> [“duh-VORE-</w:t>
      </w:r>
      <w:proofErr w:type="spellStart"/>
      <w:r w:rsidRPr="00672709">
        <w:rPr>
          <w:rFonts w:asciiTheme="minorHAnsi" w:eastAsia="Calibri" w:hAnsiTheme="minorHAnsi" w:cs="Calibri"/>
          <w:sz w:val="20"/>
        </w:rPr>
        <w:t>zhak</w:t>
      </w:r>
      <w:proofErr w:type="spellEnd"/>
      <w:r w:rsidRPr="00672709">
        <w:rPr>
          <w:rFonts w:asciiTheme="minorHAnsi" w:eastAsia="Calibri" w:hAnsiTheme="minorHAnsi" w:cs="Calibri"/>
          <w:sz w:val="20"/>
        </w:rPr>
        <w:t>” but be lenient]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9.</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Some versions of this text include the Codex </w:t>
      </w:r>
      <w:proofErr w:type="spellStart"/>
      <w:r w:rsidRPr="00672709">
        <w:rPr>
          <w:rFonts w:asciiTheme="minorHAnsi" w:eastAsia="Calibri" w:hAnsiTheme="minorHAnsi" w:cs="Calibri"/>
          <w:sz w:val="20"/>
        </w:rPr>
        <w:t>Amiatinus</w:t>
      </w:r>
      <w:proofErr w:type="spellEnd"/>
      <w:r w:rsidRPr="00672709">
        <w:rPr>
          <w:rFonts w:asciiTheme="minorHAnsi" w:eastAsia="Calibri" w:hAnsiTheme="minorHAnsi" w:cs="Calibri"/>
          <w:sz w:val="20"/>
        </w:rPr>
        <w:t xml:space="preserve"> and the Codex </w:t>
      </w:r>
      <w:proofErr w:type="spellStart"/>
      <w:r w:rsidRPr="00672709">
        <w:rPr>
          <w:rFonts w:asciiTheme="minorHAnsi" w:eastAsia="Calibri" w:hAnsiTheme="minorHAnsi" w:cs="Calibri"/>
          <w:sz w:val="20"/>
        </w:rPr>
        <w:t>Gigas</w:t>
      </w:r>
      <w:proofErr w:type="spellEnd"/>
      <w:r w:rsidRPr="00672709">
        <w:rPr>
          <w:rFonts w:asciiTheme="minorHAnsi" w:eastAsia="Calibri" w:hAnsiTheme="minorHAnsi" w:cs="Calibri"/>
          <w:sz w:val="20"/>
        </w:rPr>
        <w:t xml:space="preserve">. Complaints over this text led to the Millenary Petition, which led to a version of it being produced during the Hampton Court Conference. Desiderius Erasmus's "received text" version of this text was compiled by William Tyndale, and portions of the </w:t>
      </w:r>
      <w:proofErr w:type="spellStart"/>
      <w:r w:rsidRPr="00672709">
        <w:rPr>
          <w:rFonts w:asciiTheme="minorHAnsi" w:eastAsia="Calibri" w:hAnsiTheme="minorHAnsi" w:cs="Calibri"/>
          <w:sz w:val="20"/>
        </w:rPr>
        <w:t>Hexaplar</w:t>
      </w:r>
      <w:proofErr w:type="spellEnd"/>
      <w:r w:rsidRPr="00672709">
        <w:rPr>
          <w:rFonts w:asciiTheme="minorHAnsi" w:eastAsia="Calibri" w:hAnsiTheme="minorHAnsi" w:cs="Calibri"/>
          <w:sz w:val="20"/>
        </w:rPr>
        <w:t xml:space="preserve"> Septuagint and </w:t>
      </w:r>
      <w:proofErr w:type="spellStart"/>
      <w:r w:rsidRPr="00672709">
        <w:rPr>
          <w:rFonts w:asciiTheme="minorHAnsi" w:eastAsia="Calibri" w:hAnsiTheme="minorHAnsi" w:cs="Calibri"/>
          <w:sz w:val="20"/>
        </w:rPr>
        <w:t>Theodotion</w:t>
      </w:r>
      <w:proofErr w:type="spellEnd"/>
      <w:r w:rsidRPr="00672709">
        <w:rPr>
          <w:rFonts w:asciiTheme="minorHAnsi" w:eastAsia="Calibri" w:hAnsiTheme="minorHAnsi" w:cs="Calibri"/>
          <w:sz w:val="20"/>
        </w:rPr>
        <w:t xml:space="preserve"> comprise a Latin translation of this text called the Vulgate. One English translation of this text was given by John Wycliffe, and another translation of it succeeded a "Bishops'" version. For 10 points, name this text whose most common English translation is the King James Version, the holy book of Christianity.</w:t>
      </w:r>
      <w:r w:rsidRPr="00672709">
        <w:rPr>
          <w:rFonts w:asciiTheme="minorHAnsi" w:eastAsia="Calibri" w:hAnsiTheme="minorHAnsi" w:cs="Calibri"/>
          <w:sz w:val="20"/>
        </w:rPr>
        <w:br/>
        <w:t>ANSWER: The </w:t>
      </w:r>
      <w:r w:rsidRPr="00672709">
        <w:rPr>
          <w:rFonts w:asciiTheme="minorHAnsi" w:eastAsia="Calibri" w:hAnsiTheme="minorHAnsi" w:cs="Calibri"/>
          <w:b/>
          <w:sz w:val="20"/>
          <w:u w:val="single"/>
        </w:rPr>
        <w:t>Bible</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10.</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dynasty's northern border was established in The Treaty of </w:t>
      </w:r>
      <w:proofErr w:type="spellStart"/>
      <w:r w:rsidRPr="00672709">
        <w:rPr>
          <w:rFonts w:asciiTheme="minorHAnsi" w:eastAsia="Calibri" w:hAnsiTheme="minorHAnsi" w:cs="Calibri"/>
          <w:sz w:val="20"/>
        </w:rPr>
        <w:t>Nerchinsk</w:t>
      </w:r>
      <w:proofErr w:type="spellEnd"/>
      <w:r w:rsidRPr="00672709">
        <w:rPr>
          <w:rFonts w:asciiTheme="minorHAnsi" w:eastAsia="Calibri" w:hAnsiTheme="minorHAnsi" w:cs="Calibri"/>
          <w:sz w:val="20"/>
        </w:rPr>
        <w:t xml:space="preserve">, and this dynasty established the Xiang Army. The Hundred Days Reform was supported by this dynasty’s </w:t>
      </w:r>
      <w:proofErr w:type="spellStart"/>
      <w:r w:rsidRPr="00672709">
        <w:rPr>
          <w:rFonts w:asciiTheme="minorHAnsi" w:eastAsia="Calibri" w:hAnsiTheme="minorHAnsi" w:cs="Calibri"/>
          <w:sz w:val="20"/>
        </w:rPr>
        <w:t>Guangxu</w:t>
      </w:r>
      <w:proofErr w:type="spellEnd"/>
      <w:r w:rsidRPr="00672709">
        <w:rPr>
          <w:rFonts w:asciiTheme="minorHAnsi" w:eastAsia="Calibri" w:hAnsiTheme="minorHAnsi" w:cs="Calibri"/>
          <w:sz w:val="20"/>
        </w:rPr>
        <w:t xml:space="preserve"> Emperor, but it was suppressed by the Empress Dowager </w:t>
      </w:r>
      <w:proofErr w:type="spellStart"/>
      <w:r w:rsidRPr="00672709">
        <w:rPr>
          <w:rFonts w:asciiTheme="minorHAnsi" w:eastAsia="Calibri" w:hAnsiTheme="minorHAnsi" w:cs="Calibri"/>
          <w:sz w:val="20"/>
        </w:rPr>
        <w:t>Cixi</w:t>
      </w:r>
      <w:proofErr w:type="spellEnd"/>
      <w:r w:rsidRPr="00672709">
        <w:rPr>
          <w:rFonts w:asciiTheme="minorHAnsi" w:eastAsia="Calibri" w:hAnsiTheme="minorHAnsi" w:cs="Calibri"/>
          <w:sz w:val="20"/>
        </w:rPr>
        <w:t xml:space="preserve">. A rebellion during this dynasty saw the establishment of the Kingdom of Heavenly Peace in Nanjing and was led by Hong </w:t>
      </w:r>
      <w:proofErr w:type="spellStart"/>
      <w:r w:rsidRPr="00672709">
        <w:rPr>
          <w:rFonts w:asciiTheme="minorHAnsi" w:eastAsia="Calibri" w:hAnsiTheme="minorHAnsi" w:cs="Calibri"/>
          <w:sz w:val="20"/>
        </w:rPr>
        <w:t>Xiuquan</w:t>
      </w:r>
      <w:proofErr w:type="spellEnd"/>
      <w:r w:rsidRPr="00672709">
        <w:rPr>
          <w:rFonts w:asciiTheme="minorHAnsi" w:eastAsia="Calibri" w:hAnsiTheme="minorHAnsi" w:cs="Calibri"/>
          <w:sz w:val="20"/>
        </w:rPr>
        <w:t xml:space="preserve">, who believed himself to be the brother of Jesus. This dynasty was overthrown by Sun </w:t>
      </w:r>
      <w:proofErr w:type="spellStart"/>
      <w:r w:rsidRPr="00672709">
        <w:rPr>
          <w:rFonts w:asciiTheme="minorHAnsi" w:eastAsia="Calibri" w:hAnsiTheme="minorHAnsi" w:cs="Calibri"/>
          <w:sz w:val="20"/>
        </w:rPr>
        <w:t>Yat</w:t>
      </w:r>
      <w:proofErr w:type="spellEnd"/>
      <w:r w:rsidRPr="00672709">
        <w:rPr>
          <w:rFonts w:asciiTheme="minorHAnsi" w:eastAsia="Calibri" w:hAnsiTheme="minorHAnsi" w:cs="Calibri"/>
          <w:sz w:val="20"/>
        </w:rPr>
        <w:t xml:space="preserve"> Sen and witnessed the Taiping Rebellion and Boxer Rebellions. For 10 points, name this dynasty that fought the Opium Wars, the final Chinese dynasty.</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Qing</w:t>
      </w:r>
      <w:r w:rsidRPr="00672709">
        <w:rPr>
          <w:rFonts w:asciiTheme="minorHAnsi" w:eastAsia="Calibri" w:hAnsiTheme="minorHAnsi" w:cs="Calibri"/>
          <w:sz w:val="20"/>
        </w:rPr>
        <w:t> Dynasty [sounds like “</w:t>
      </w:r>
      <w:proofErr w:type="spellStart"/>
      <w:r w:rsidRPr="00672709">
        <w:rPr>
          <w:rFonts w:asciiTheme="minorHAnsi" w:eastAsia="Calibri" w:hAnsiTheme="minorHAnsi" w:cs="Calibri"/>
          <w:sz w:val="20"/>
        </w:rPr>
        <w:t>ching</w:t>
      </w:r>
      <w:proofErr w:type="spellEnd"/>
      <w:r w:rsidRPr="00672709">
        <w:rPr>
          <w:rFonts w:asciiTheme="minorHAnsi" w:eastAsia="Calibri" w:hAnsiTheme="minorHAnsi" w:cs="Calibri"/>
          <w:sz w:val="20"/>
        </w:rPr>
        <w:t>” but be lenient; accept </w:t>
      </w:r>
      <w:r w:rsidRPr="00672709">
        <w:rPr>
          <w:rFonts w:asciiTheme="minorHAnsi" w:eastAsia="Calibri" w:hAnsiTheme="minorHAnsi" w:cs="Calibri"/>
          <w:b/>
          <w:sz w:val="20"/>
          <w:u w:val="single"/>
        </w:rPr>
        <w:t>Manchu</w:t>
      </w:r>
      <w:r w:rsidRPr="00672709">
        <w:rPr>
          <w:rFonts w:asciiTheme="minorHAnsi" w:eastAsia="Calibri" w:hAnsiTheme="minorHAnsi" w:cs="Calibri"/>
          <w:sz w:val="20"/>
        </w:rPr>
        <w:t>; do not accept “Qin”] </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11.</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One route for climbing this mountain begins in the town of Moshi, passes the Garden of </w:t>
      </w:r>
      <w:proofErr w:type="spellStart"/>
      <w:r w:rsidRPr="00672709">
        <w:rPr>
          <w:rFonts w:asciiTheme="minorHAnsi" w:eastAsia="Calibri" w:hAnsiTheme="minorHAnsi" w:cs="Calibri"/>
          <w:sz w:val="20"/>
        </w:rPr>
        <w:t>Senecios</w:t>
      </w:r>
      <w:proofErr w:type="spellEnd"/>
      <w:r w:rsidRPr="00672709">
        <w:rPr>
          <w:rFonts w:asciiTheme="minorHAnsi" w:eastAsia="Calibri" w:hAnsiTheme="minorHAnsi" w:cs="Calibri"/>
          <w:sz w:val="20"/>
        </w:rPr>
        <w:t xml:space="preserve">, and follows the </w:t>
      </w:r>
      <w:proofErr w:type="spellStart"/>
      <w:r w:rsidRPr="00672709">
        <w:rPr>
          <w:rFonts w:asciiTheme="minorHAnsi" w:eastAsia="Calibri" w:hAnsiTheme="minorHAnsi" w:cs="Calibri"/>
          <w:sz w:val="20"/>
        </w:rPr>
        <w:t>Barranco</w:t>
      </w:r>
      <w:proofErr w:type="spellEnd"/>
      <w:r w:rsidRPr="00672709">
        <w:rPr>
          <w:rFonts w:asciiTheme="minorHAnsi" w:eastAsia="Calibri" w:hAnsiTheme="minorHAnsi" w:cs="Calibri"/>
          <w:sz w:val="20"/>
        </w:rPr>
        <w:t xml:space="preserve"> Wall. This mountain, which is crowned by the Furtwangler Glacier and the </w:t>
      </w:r>
      <w:proofErr w:type="spellStart"/>
      <w:r w:rsidRPr="00672709">
        <w:rPr>
          <w:rFonts w:asciiTheme="minorHAnsi" w:eastAsia="Calibri" w:hAnsiTheme="minorHAnsi" w:cs="Calibri"/>
          <w:sz w:val="20"/>
        </w:rPr>
        <w:t>Shira</w:t>
      </w:r>
      <w:proofErr w:type="spellEnd"/>
      <w:r w:rsidRPr="00672709">
        <w:rPr>
          <w:rFonts w:asciiTheme="minorHAnsi" w:eastAsia="Calibri" w:hAnsiTheme="minorHAnsi" w:cs="Calibri"/>
          <w:sz w:val="20"/>
        </w:rPr>
        <w:t xml:space="preserve"> Plateau, contains Gillman’s point and was first climbed in 1899 by Hans Meyer. One feature that neighbors this mountain is Mount Meru, and the </w:t>
      </w:r>
      <w:proofErr w:type="spellStart"/>
      <w:r w:rsidRPr="00672709">
        <w:rPr>
          <w:rFonts w:asciiTheme="minorHAnsi" w:eastAsia="Calibri" w:hAnsiTheme="minorHAnsi" w:cs="Calibri"/>
          <w:sz w:val="20"/>
        </w:rPr>
        <w:t>Reusch</w:t>
      </w:r>
      <w:proofErr w:type="spellEnd"/>
      <w:r w:rsidRPr="00672709">
        <w:rPr>
          <w:rFonts w:asciiTheme="minorHAnsi" w:eastAsia="Calibri" w:hAnsiTheme="minorHAnsi" w:cs="Calibri"/>
          <w:sz w:val="20"/>
        </w:rPr>
        <w:t xml:space="preserve"> Crater tops </w:t>
      </w:r>
      <w:proofErr w:type="spellStart"/>
      <w:r w:rsidRPr="00672709">
        <w:rPr>
          <w:rFonts w:asciiTheme="minorHAnsi" w:eastAsia="Calibri" w:hAnsiTheme="minorHAnsi" w:cs="Calibri"/>
          <w:sz w:val="20"/>
        </w:rPr>
        <w:t>Kibo</w:t>
      </w:r>
      <w:proofErr w:type="spellEnd"/>
      <w:r w:rsidRPr="00672709">
        <w:rPr>
          <w:rFonts w:asciiTheme="minorHAnsi" w:eastAsia="Calibri" w:hAnsiTheme="minorHAnsi" w:cs="Calibri"/>
          <w:sz w:val="20"/>
        </w:rPr>
        <w:t>, the highest of this stratovolcano’s three cones. This mountain is known as Uhuru in Swahili, and it is the largest freestanding mountain in the world. For 10 points, name this Tanzanian mountain, the largest in Africa.</w:t>
      </w:r>
      <w:r w:rsidRPr="00672709">
        <w:rPr>
          <w:rFonts w:asciiTheme="minorHAnsi" w:eastAsia="Calibri" w:hAnsiTheme="minorHAnsi" w:cs="Calibri"/>
          <w:sz w:val="20"/>
        </w:rPr>
        <w:br/>
        <w:t>ANSWER: Mount </w:t>
      </w:r>
      <w:r w:rsidRPr="00672709">
        <w:rPr>
          <w:rFonts w:asciiTheme="minorHAnsi" w:eastAsia="Calibri" w:hAnsiTheme="minorHAnsi" w:cs="Calibri"/>
          <w:b/>
          <w:sz w:val="20"/>
          <w:u w:val="single"/>
        </w:rPr>
        <w:t>Kilimanjaro</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12.</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One composition depicting this place quotes from both </w:t>
      </w:r>
      <w:r w:rsidRPr="00672709">
        <w:rPr>
          <w:rFonts w:asciiTheme="minorHAnsi" w:eastAsia="Calibri" w:hAnsiTheme="minorHAnsi" w:cs="Calibri"/>
          <w:i/>
          <w:sz w:val="20"/>
        </w:rPr>
        <w:t>Hello! Ma Baby</w:t>
      </w:r>
      <w:r w:rsidRPr="00672709">
        <w:rPr>
          <w:rFonts w:asciiTheme="minorHAnsi" w:eastAsia="Calibri" w:hAnsiTheme="minorHAnsi" w:cs="Calibri"/>
          <w:sz w:val="20"/>
        </w:rPr>
        <w:t> and the </w:t>
      </w:r>
      <w:r w:rsidRPr="00672709">
        <w:rPr>
          <w:rFonts w:asciiTheme="minorHAnsi" w:eastAsia="Calibri" w:hAnsiTheme="minorHAnsi" w:cs="Calibri"/>
          <w:i/>
          <w:sz w:val="20"/>
        </w:rPr>
        <w:t>Washington Post March</w:t>
      </w:r>
      <w:r w:rsidRPr="00672709">
        <w:rPr>
          <w:rFonts w:asciiTheme="minorHAnsi" w:eastAsia="Calibri" w:hAnsiTheme="minorHAnsi" w:cs="Calibri"/>
          <w:sz w:val="20"/>
        </w:rPr>
        <w:t xml:space="preserve">. Colin Wood clinches a toy hand grenade while standing in this place in a Diane </w:t>
      </w:r>
      <w:proofErr w:type="spellStart"/>
      <w:r w:rsidRPr="00672709">
        <w:rPr>
          <w:rFonts w:asciiTheme="minorHAnsi" w:eastAsia="Calibri" w:hAnsiTheme="minorHAnsi" w:cs="Calibri"/>
          <w:sz w:val="20"/>
        </w:rPr>
        <w:t>Arbus</w:t>
      </w:r>
      <w:proofErr w:type="spellEnd"/>
      <w:r w:rsidRPr="00672709">
        <w:rPr>
          <w:rFonts w:asciiTheme="minorHAnsi" w:eastAsia="Calibri" w:hAnsiTheme="minorHAnsi" w:cs="Calibri"/>
          <w:sz w:val="20"/>
        </w:rPr>
        <w:t xml:space="preserve"> photograph. During February of 2005, Chri</w:t>
      </w:r>
      <w:r w:rsidR="00B75A96">
        <w:rPr>
          <w:rFonts w:asciiTheme="minorHAnsi" w:eastAsia="Calibri" w:hAnsiTheme="minorHAnsi" w:cs="Calibri"/>
          <w:sz w:val="20"/>
        </w:rPr>
        <w:t>sto and Jeanne-Claude erected</w:t>
      </w:r>
      <w:bookmarkStart w:id="0" w:name="_GoBack"/>
      <w:bookmarkEnd w:id="0"/>
      <w:r w:rsidRPr="00672709">
        <w:rPr>
          <w:rFonts w:asciiTheme="minorHAnsi" w:eastAsia="Calibri" w:hAnsiTheme="minorHAnsi" w:cs="Calibri"/>
          <w:sz w:val="20"/>
        </w:rPr>
        <w:t> </w:t>
      </w:r>
      <w:r w:rsidRPr="00672709">
        <w:rPr>
          <w:rFonts w:asciiTheme="minorHAnsi" w:eastAsia="Calibri" w:hAnsiTheme="minorHAnsi" w:cs="Calibri"/>
          <w:i/>
          <w:sz w:val="20"/>
        </w:rPr>
        <w:t>The Gates</w:t>
      </w:r>
      <w:r w:rsidRPr="00672709">
        <w:rPr>
          <w:rFonts w:asciiTheme="minorHAnsi" w:eastAsia="Calibri" w:hAnsiTheme="minorHAnsi" w:cs="Calibri"/>
          <w:sz w:val="20"/>
        </w:rPr>
        <w:t> in this place, and, along with London and Paris, this locale contains one of the Cleopatra's Needles. Charles Ives composed a piece depicting </w:t>
      </w:r>
      <w:r w:rsidRPr="00672709">
        <w:rPr>
          <w:rFonts w:asciiTheme="minorHAnsi" w:eastAsia="Calibri" w:hAnsiTheme="minorHAnsi" w:cs="Calibri"/>
          <w:i/>
          <w:sz w:val="20"/>
        </w:rPr>
        <w:t>[This Place] in the Dark</w:t>
      </w:r>
      <w:r w:rsidRPr="00672709">
        <w:rPr>
          <w:rFonts w:asciiTheme="minorHAnsi" w:eastAsia="Calibri" w:hAnsiTheme="minorHAnsi" w:cs="Calibri"/>
          <w:sz w:val="20"/>
        </w:rPr>
        <w:t xml:space="preserve">, and this place was designed by Calvert Vaux </w:t>
      </w:r>
      <w:r w:rsidRPr="00471C80">
        <w:rPr>
          <w:rFonts w:asciiTheme="minorHAnsi" w:eastAsia="Calibri" w:hAnsiTheme="minorHAnsi" w:cs="Calibri"/>
          <w:sz w:val="20"/>
          <w:highlight w:val="lightGray"/>
        </w:rPr>
        <w:t>("VAWKS")</w:t>
      </w:r>
      <w:r w:rsidRPr="00672709">
        <w:rPr>
          <w:rFonts w:asciiTheme="minorHAnsi" w:eastAsia="Calibri" w:hAnsiTheme="minorHAnsi" w:cs="Calibri"/>
          <w:sz w:val="20"/>
        </w:rPr>
        <w:t xml:space="preserve"> and Frederick Olmstead. For 10 points, name this urban park in Manhattan.</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Central Park</w:t>
      </w:r>
      <w:r w:rsidRPr="00672709">
        <w:rPr>
          <w:rFonts w:asciiTheme="minorHAnsi" w:eastAsia="Calibri" w:hAnsiTheme="minorHAnsi" w:cs="Calibri"/>
          <w:sz w:val="20"/>
        </w:rPr>
        <w:t> [prompt on "Manhattan" or "New York City"]</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13.</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author's poem “The Cross of Snow” commemorates the death of his wife in a fire. Another of his poems depicts the death of a sea captain by “the reef of Norman’s woe.” That poem by this author of “The Wreck of the Hesperus” states that “This is the forest primeval” and is entitled “Evangeline.” One of this author’s most famous poems takes place “by the shores of </w:t>
      </w:r>
      <w:proofErr w:type="spellStart"/>
      <w:r w:rsidRPr="00672709">
        <w:rPr>
          <w:rFonts w:asciiTheme="minorHAnsi" w:eastAsia="Calibri" w:hAnsiTheme="minorHAnsi" w:cs="Calibri"/>
          <w:sz w:val="20"/>
        </w:rPr>
        <w:t>Gitchee</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Gumee</w:t>
      </w:r>
      <w:proofErr w:type="spellEnd"/>
      <w:r w:rsidRPr="00672709">
        <w:rPr>
          <w:rFonts w:asciiTheme="minorHAnsi" w:eastAsia="Calibri" w:hAnsiTheme="minorHAnsi" w:cs="Calibri"/>
          <w:sz w:val="20"/>
        </w:rPr>
        <w:t>” and depicts the death of Minnehaha during a long winter. For 10 points, name this poet of “The Song of Hiawatha” who also wrote “Paul Revere’s Ride.”</w:t>
      </w:r>
      <w:r w:rsidRPr="00672709">
        <w:rPr>
          <w:rFonts w:asciiTheme="minorHAnsi" w:eastAsia="Calibri" w:hAnsiTheme="minorHAnsi" w:cs="Calibri"/>
          <w:sz w:val="20"/>
        </w:rPr>
        <w:br/>
        <w:t>ANSWER: Henry Wadsworth </w:t>
      </w:r>
      <w:r w:rsidRPr="00672709">
        <w:rPr>
          <w:rFonts w:asciiTheme="minorHAnsi" w:eastAsia="Calibri" w:hAnsiTheme="minorHAnsi" w:cs="Calibri"/>
          <w:b/>
          <w:sz w:val="20"/>
          <w:u w:val="single"/>
        </w:rPr>
        <w:t>Longfellow</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14.</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The Giant's Causeway in Northern Ireland exhibits polygonal columns formed by this type of rock. These rocks can be classified by their chemical content into </w:t>
      </w:r>
      <w:proofErr w:type="spellStart"/>
      <w:r w:rsidRPr="00672709">
        <w:rPr>
          <w:rFonts w:asciiTheme="minorHAnsi" w:eastAsia="Calibri" w:hAnsiTheme="minorHAnsi" w:cs="Calibri"/>
          <w:sz w:val="20"/>
        </w:rPr>
        <w:t>ultrapotassic</w:t>
      </w:r>
      <w:proofErr w:type="spellEnd"/>
      <w:r w:rsidRPr="00672709">
        <w:rPr>
          <w:rFonts w:asciiTheme="minorHAnsi" w:eastAsia="Calibri" w:hAnsiTheme="minorHAnsi" w:cs="Calibri"/>
          <w:sz w:val="20"/>
        </w:rPr>
        <w:t xml:space="preserve">, peralkaline, and </w:t>
      </w:r>
      <w:proofErr w:type="spellStart"/>
      <w:r w:rsidRPr="00672709">
        <w:rPr>
          <w:rFonts w:asciiTheme="minorHAnsi" w:eastAsia="Calibri" w:hAnsiTheme="minorHAnsi" w:cs="Calibri"/>
          <w:sz w:val="20"/>
        </w:rPr>
        <w:t>peraluminous</w:t>
      </w:r>
      <w:proofErr w:type="spellEnd"/>
      <w:r w:rsidRPr="00672709">
        <w:rPr>
          <w:rFonts w:asciiTheme="minorHAnsi" w:eastAsia="Calibri" w:hAnsiTheme="minorHAnsi" w:cs="Calibri"/>
          <w:sz w:val="20"/>
        </w:rPr>
        <w:t xml:space="preserve"> types, and they are classified based on crystal size into </w:t>
      </w:r>
      <w:proofErr w:type="spellStart"/>
      <w:r w:rsidRPr="00672709">
        <w:rPr>
          <w:rFonts w:asciiTheme="minorHAnsi" w:eastAsia="Calibri" w:hAnsiTheme="minorHAnsi" w:cs="Calibri"/>
          <w:sz w:val="20"/>
        </w:rPr>
        <w:t>phaneritic</w:t>
      </w:r>
      <w:proofErr w:type="spellEnd"/>
      <w:r w:rsidRPr="00672709">
        <w:rPr>
          <w:rFonts w:asciiTheme="minorHAnsi" w:eastAsia="Calibri" w:hAnsiTheme="minorHAnsi" w:cs="Calibri"/>
          <w:sz w:val="20"/>
        </w:rPr>
        <w:t xml:space="preserve"> and aphanitic. These rocks are classified based on silicon content into felsic, mafic, and ultramafic types, and they can also be classified by origin as intrusive or extrusive. Common varieties of these rocks include gabbro, basalt, and granite. For 10 points, name these rocks that form from the cooling of magma or lava, contrasted with sedimentary and metamorphic rocks. </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Igneous</w:t>
      </w:r>
      <w:r w:rsidRPr="00672709">
        <w:rPr>
          <w:rFonts w:asciiTheme="minorHAnsi" w:eastAsia="Calibri" w:hAnsiTheme="minorHAnsi" w:cs="Calibri"/>
          <w:sz w:val="20"/>
        </w:rPr>
        <w:t> Rocks [accept </w:t>
      </w:r>
      <w:r w:rsidRPr="00672709">
        <w:rPr>
          <w:rFonts w:asciiTheme="minorHAnsi" w:eastAsia="Calibri" w:hAnsiTheme="minorHAnsi" w:cs="Calibri"/>
          <w:b/>
          <w:sz w:val="20"/>
          <w:u w:val="single"/>
        </w:rPr>
        <w:t>Basalt</w:t>
      </w:r>
      <w:r w:rsidRPr="00672709">
        <w:rPr>
          <w:rFonts w:asciiTheme="minorHAnsi" w:eastAsia="Calibri" w:hAnsiTheme="minorHAnsi" w:cs="Calibri"/>
          <w:sz w:val="20"/>
        </w:rPr>
        <w:t> before "</w:t>
      </w:r>
      <w:proofErr w:type="spellStart"/>
      <w:r w:rsidRPr="00672709">
        <w:rPr>
          <w:rFonts w:asciiTheme="minorHAnsi" w:eastAsia="Calibri" w:hAnsiTheme="minorHAnsi" w:cs="Calibri"/>
          <w:sz w:val="20"/>
        </w:rPr>
        <w:t>ultrapotassic</w:t>
      </w:r>
      <w:proofErr w:type="spellEnd"/>
      <w:r w:rsidRPr="00672709">
        <w:rPr>
          <w:rFonts w:asciiTheme="minorHAnsi" w:eastAsia="Calibri" w:hAnsiTheme="minorHAnsi" w:cs="Calibri"/>
          <w:sz w:val="20"/>
        </w:rPr>
        <w:t>" is read]</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15.</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conflict escalated after the Act of Accord, which resulted in the disinheriting of Edward of Westminster. This conflict saw the Earl of Pembroke retreat before the arrival of reinforcements under the Earl of Devon at the Battle of </w:t>
      </w:r>
      <w:proofErr w:type="spellStart"/>
      <w:r w:rsidRPr="00672709">
        <w:rPr>
          <w:rFonts w:asciiTheme="minorHAnsi" w:eastAsia="Calibri" w:hAnsiTheme="minorHAnsi" w:cs="Calibri"/>
          <w:sz w:val="20"/>
        </w:rPr>
        <w:t>Edgecote</w:t>
      </w:r>
      <w:proofErr w:type="spellEnd"/>
      <w:r w:rsidRPr="00672709">
        <w:rPr>
          <w:rFonts w:asciiTheme="minorHAnsi" w:eastAsia="Calibri" w:hAnsiTheme="minorHAnsi" w:cs="Calibri"/>
          <w:sz w:val="20"/>
        </w:rPr>
        <w:t xml:space="preserve"> Moor, and this conflict also saw Warwick the Kingmaker emerge victorious at the First Battle of St. Albans. This war saw the death of Prince Edward and the capture of Margaret of Anjou at the Battle of Tewkesbury, and it also saw the defeat of Richard III by Henry Tudor at Bosworth Field. For 10 points, name this war between the Houses of York and Lancaster that was named after a flower. </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War</w:t>
      </w:r>
      <w:r w:rsidRPr="00672709">
        <w:rPr>
          <w:rFonts w:asciiTheme="minorHAnsi" w:eastAsia="Calibri" w:hAnsiTheme="minorHAnsi" w:cs="Calibri"/>
          <w:sz w:val="20"/>
        </w:rPr>
        <w:t>s </w:t>
      </w:r>
      <w:r w:rsidRPr="00672709">
        <w:rPr>
          <w:rFonts w:asciiTheme="minorHAnsi" w:eastAsia="Calibri" w:hAnsiTheme="minorHAnsi" w:cs="Calibri"/>
          <w:b/>
          <w:sz w:val="20"/>
          <w:u w:val="single"/>
        </w:rPr>
        <w:t>of the Roses</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16.</w:t>
      </w:r>
      <w:r w:rsidRPr="00672709">
        <w:rPr>
          <w:rFonts w:asciiTheme="minorHAnsi" w:eastAsia="Calibri" w:hAnsiTheme="minorHAnsi" w:cs="Calibri"/>
          <w:sz w:val="20"/>
          <w:highlight w:val="white"/>
        </w:rPr>
        <w:t xml:space="preserve"> This poem’s final section contains the line “London Bridge is falling down falling down falling down,” and its fourth section depicts “</w:t>
      </w:r>
      <w:proofErr w:type="spellStart"/>
      <w:r w:rsidRPr="00672709">
        <w:rPr>
          <w:rFonts w:asciiTheme="minorHAnsi" w:eastAsia="Calibri" w:hAnsiTheme="minorHAnsi" w:cs="Calibri"/>
          <w:sz w:val="20"/>
          <w:highlight w:val="white"/>
        </w:rPr>
        <w:t>Phlebas</w:t>
      </w:r>
      <w:proofErr w:type="spellEnd"/>
      <w:r w:rsidRPr="00672709">
        <w:rPr>
          <w:rFonts w:asciiTheme="minorHAnsi" w:eastAsia="Calibri" w:hAnsiTheme="minorHAnsi" w:cs="Calibri"/>
          <w:sz w:val="20"/>
          <w:highlight w:val="white"/>
        </w:rPr>
        <w:t xml:space="preserve"> the Phoenician, a fortnight dead.” In this poem’s second section, the phrase “HURRY UP PLEASE ITS TIME” is reiterated several times. That section is titled ‘A Game of Chess,’ and it is preceded by a section titled ‘The Burial of the Dead,’ whose speaker says he “will show you fear in a handful of dust.” This poem recites the Sanskrit mantra “</w:t>
      </w:r>
      <w:proofErr w:type="spellStart"/>
      <w:r w:rsidRPr="00672709">
        <w:rPr>
          <w:rFonts w:asciiTheme="minorHAnsi" w:eastAsia="Calibri" w:hAnsiTheme="minorHAnsi" w:cs="Calibri"/>
          <w:sz w:val="20"/>
          <w:highlight w:val="white"/>
        </w:rPr>
        <w:t>Shantih</w:t>
      </w:r>
      <w:proofErr w:type="spellEnd"/>
      <w:r w:rsidRPr="00672709">
        <w:rPr>
          <w:rFonts w:asciiTheme="minorHAnsi" w:eastAsia="Calibri" w:hAnsiTheme="minorHAnsi" w:cs="Calibri"/>
          <w:sz w:val="20"/>
          <w:highlight w:val="white"/>
        </w:rPr>
        <w:t xml:space="preserve">, </w:t>
      </w:r>
      <w:proofErr w:type="spellStart"/>
      <w:r w:rsidRPr="00672709">
        <w:rPr>
          <w:rFonts w:asciiTheme="minorHAnsi" w:eastAsia="Calibri" w:hAnsiTheme="minorHAnsi" w:cs="Calibri"/>
          <w:sz w:val="20"/>
          <w:highlight w:val="white"/>
        </w:rPr>
        <w:t>shantih</w:t>
      </w:r>
      <w:proofErr w:type="spellEnd"/>
      <w:r w:rsidRPr="00672709">
        <w:rPr>
          <w:rFonts w:asciiTheme="minorHAnsi" w:eastAsia="Calibri" w:hAnsiTheme="minorHAnsi" w:cs="Calibri"/>
          <w:sz w:val="20"/>
          <w:highlight w:val="white"/>
        </w:rPr>
        <w:t xml:space="preserve">, </w:t>
      </w:r>
      <w:proofErr w:type="spellStart"/>
      <w:r w:rsidRPr="00672709">
        <w:rPr>
          <w:rFonts w:asciiTheme="minorHAnsi" w:eastAsia="Calibri" w:hAnsiTheme="minorHAnsi" w:cs="Calibri"/>
          <w:sz w:val="20"/>
          <w:highlight w:val="white"/>
        </w:rPr>
        <w:t>shantih</w:t>
      </w:r>
      <w:proofErr w:type="spellEnd"/>
      <w:r w:rsidRPr="00672709">
        <w:rPr>
          <w:rFonts w:asciiTheme="minorHAnsi" w:eastAsia="Calibri" w:hAnsiTheme="minorHAnsi" w:cs="Calibri"/>
          <w:sz w:val="20"/>
          <w:highlight w:val="white"/>
        </w:rPr>
        <w:t>” in its final line. This poem’s first line states that “April is the cruelest month.” For 10 points, name this modernist poem by T.S. Eliot.</w:t>
      </w:r>
      <w:r w:rsidRPr="00672709">
        <w:rPr>
          <w:rFonts w:asciiTheme="minorHAnsi" w:eastAsia="Calibri" w:hAnsiTheme="minorHAnsi" w:cs="Calibri"/>
          <w:sz w:val="20"/>
          <w:highlight w:val="white"/>
        </w:rPr>
        <w:br/>
        <w:t>ANSWER: “The </w:t>
      </w:r>
      <w:r w:rsidRPr="00672709">
        <w:rPr>
          <w:rFonts w:asciiTheme="minorHAnsi" w:eastAsia="Calibri" w:hAnsiTheme="minorHAnsi" w:cs="Calibri"/>
          <w:b/>
          <w:sz w:val="20"/>
          <w:highlight w:val="white"/>
          <w:u w:val="single"/>
        </w:rPr>
        <w:t>Waste Land</w:t>
      </w:r>
      <w:r w:rsidRPr="00672709">
        <w:rPr>
          <w:rFonts w:asciiTheme="minorHAnsi" w:eastAsia="Calibri" w:hAnsiTheme="minorHAnsi" w:cs="Calibri"/>
          <w:sz w:val="20"/>
          <w:highlight w:val="white"/>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17.</w:t>
      </w:r>
      <w:r w:rsidRPr="00672709">
        <w:rPr>
          <w:rFonts w:asciiTheme="minorHAnsi" w:eastAsia="Verdana" w:hAnsiTheme="minorHAnsi" w:cs="Verdana"/>
          <w:sz w:val="20"/>
          <w:highlight w:val="white"/>
        </w:rPr>
        <w:t xml:space="preserve"> </w:t>
      </w:r>
      <w:proofErr w:type="gramStart"/>
      <w:r w:rsidRPr="00672709">
        <w:rPr>
          <w:rFonts w:asciiTheme="minorHAnsi" w:eastAsia="Calibri" w:hAnsiTheme="minorHAnsi" w:cs="Calibri"/>
          <w:sz w:val="20"/>
        </w:rPr>
        <w:t>It's</w:t>
      </w:r>
      <w:proofErr w:type="gramEnd"/>
      <w:r w:rsidRPr="00672709">
        <w:rPr>
          <w:rFonts w:asciiTheme="minorHAnsi" w:eastAsia="Calibri" w:hAnsiTheme="minorHAnsi" w:cs="Calibri"/>
          <w:sz w:val="20"/>
        </w:rPr>
        <w:t xml:space="preserve"> not North Dakota, but this state recently passed a constitutional amendment which guarantees its residents the right to "engage in farming and ranching practices." The Ku Klux Klan recently lost a lawsuit in this state over passing out pamphlets in its town of </w:t>
      </w:r>
      <w:proofErr w:type="spellStart"/>
      <w:r w:rsidRPr="00672709">
        <w:rPr>
          <w:rFonts w:asciiTheme="minorHAnsi" w:eastAsia="Calibri" w:hAnsiTheme="minorHAnsi" w:cs="Calibri"/>
          <w:sz w:val="20"/>
        </w:rPr>
        <w:t>Desloge</w:t>
      </w:r>
      <w:proofErr w:type="spellEnd"/>
      <w:r w:rsidRPr="00672709">
        <w:rPr>
          <w:rFonts w:asciiTheme="minorHAnsi" w:eastAsia="Calibri" w:hAnsiTheme="minorHAnsi" w:cs="Calibri"/>
          <w:sz w:val="20"/>
        </w:rPr>
        <w:t>. A police spokesperson in this state recently called a roadside memorial a "piece of trash," leading to more unrest following a lack of indictment of police officer Darren Wilson. Those protests followed the shooting of Mike Brown in its town of Ferguson. For 10 points, name this U.S. state whose capital is Jefferson City and largest city is St. Louis.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Missouri</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18.</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Early in this conflict, Isaac II Angelus made a secret alliance to impede the progress of the attacking side. In this conflict, Conrad of Montferrat was assassinated shortly after a succession conflict with Guy of </w:t>
      </w:r>
      <w:proofErr w:type="spellStart"/>
      <w:r w:rsidRPr="00672709">
        <w:rPr>
          <w:rFonts w:asciiTheme="minorHAnsi" w:eastAsia="Calibri" w:hAnsiTheme="minorHAnsi" w:cs="Calibri"/>
          <w:sz w:val="20"/>
        </w:rPr>
        <w:t>Lusignan</w:t>
      </w:r>
      <w:proofErr w:type="spellEnd"/>
      <w:r w:rsidRPr="00672709">
        <w:rPr>
          <w:rFonts w:asciiTheme="minorHAnsi" w:eastAsia="Calibri" w:hAnsiTheme="minorHAnsi" w:cs="Calibri"/>
          <w:sz w:val="20"/>
        </w:rPr>
        <w:t xml:space="preserve">. This campaign sought to avenge an earlier defeat at the Battle of the Horns of </w:t>
      </w:r>
      <w:proofErr w:type="spellStart"/>
      <w:r w:rsidRPr="00672709">
        <w:rPr>
          <w:rFonts w:asciiTheme="minorHAnsi" w:eastAsia="Calibri" w:hAnsiTheme="minorHAnsi" w:cs="Calibri"/>
          <w:sz w:val="20"/>
        </w:rPr>
        <w:t>Hattin</w:t>
      </w:r>
      <w:proofErr w:type="spellEnd"/>
      <w:r w:rsidRPr="00672709">
        <w:rPr>
          <w:rFonts w:asciiTheme="minorHAnsi" w:eastAsia="Calibri" w:hAnsiTheme="minorHAnsi" w:cs="Calibri"/>
          <w:sz w:val="20"/>
        </w:rPr>
        <w:t xml:space="preserve">, and an early leader in this conflict drowned when his horse slipped while crossing the </w:t>
      </w:r>
      <w:proofErr w:type="spellStart"/>
      <w:r w:rsidRPr="00672709">
        <w:rPr>
          <w:rFonts w:asciiTheme="minorHAnsi" w:eastAsia="Calibri" w:hAnsiTheme="minorHAnsi" w:cs="Calibri"/>
          <w:sz w:val="20"/>
        </w:rPr>
        <w:t>Saleph</w:t>
      </w:r>
      <w:proofErr w:type="spellEnd"/>
      <w:r w:rsidRPr="00672709">
        <w:rPr>
          <w:rFonts w:asciiTheme="minorHAnsi" w:eastAsia="Calibri" w:hAnsiTheme="minorHAnsi" w:cs="Calibri"/>
          <w:sz w:val="20"/>
        </w:rPr>
        <w:t xml:space="preserve"> River. This campaign was initially led by Frederick Barbarossa, and it was ended by the Treaty of Jaffa. For 10 points, name this conflict in which the forces of Richard the Lionheart fought Saladin for control of the Holy Land.</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Third Crusade</w:t>
      </w:r>
      <w:r w:rsidRPr="00672709">
        <w:rPr>
          <w:rFonts w:asciiTheme="minorHAnsi" w:eastAsia="Calibri" w:hAnsiTheme="minorHAnsi" w:cs="Calibri"/>
          <w:sz w:val="20"/>
        </w:rPr>
        <w:t> [prompt on "King's Crusade" or "The Crusades"]</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19.</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artist created a painting in which one of the title characters informs the other that his wife Venus is having an affair with Mars. Another work by this man sees a young boy holding a mortar and pestle while helping an elderly woman perform the title action. In addition to </w:t>
      </w:r>
      <w:r w:rsidRPr="00672709">
        <w:rPr>
          <w:rFonts w:asciiTheme="minorHAnsi" w:eastAsia="Calibri" w:hAnsiTheme="minorHAnsi" w:cs="Calibri"/>
          <w:i/>
          <w:sz w:val="20"/>
        </w:rPr>
        <w:t>Apollo in the Forge of Vulcan</w:t>
      </w:r>
      <w:r w:rsidRPr="00672709">
        <w:rPr>
          <w:rFonts w:asciiTheme="minorHAnsi" w:eastAsia="Calibri" w:hAnsiTheme="minorHAnsi" w:cs="Calibri"/>
          <w:sz w:val="20"/>
        </w:rPr>
        <w:t> and </w:t>
      </w:r>
      <w:r w:rsidRPr="00672709">
        <w:rPr>
          <w:rFonts w:asciiTheme="minorHAnsi" w:eastAsia="Calibri" w:hAnsiTheme="minorHAnsi" w:cs="Calibri"/>
          <w:i/>
          <w:sz w:val="20"/>
        </w:rPr>
        <w:t>Old Woman Frying Eggs</w:t>
      </w:r>
      <w:r w:rsidRPr="00672709">
        <w:rPr>
          <w:rFonts w:asciiTheme="minorHAnsi" w:eastAsia="Calibri" w:hAnsiTheme="minorHAnsi" w:cs="Calibri"/>
          <w:sz w:val="20"/>
        </w:rPr>
        <w:t>, this man showed Cupid holding a mirror that reflects the face of the title nude in his </w:t>
      </w:r>
      <w:proofErr w:type="spellStart"/>
      <w:r w:rsidRPr="00672709">
        <w:rPr>
          <w:rFonts w:asciiTheme="minorHAnsi" w:eastAsia="Calibri" w:hAnsiTheme="minorHAnsi" w:cs="Calibri"/>
          <w:i/>
          <w:sz w:val="20"/>
        </w:rPr>
        <w:t>Rokeby</w:t>
      </w:r>
      <w:proofErr w:type="spellEnd"/>
      <w:r w:rsidRPr="00672709">
        <w:rPr>
          <w:rFonts w:asciiTheme="minorHAnsi" w:eastAsia="Calibri" w:hAnsiTheme="minorHAnsi" w:cs="Calibri"/>
          <w:i/>
          <w:sz w:val="20"/>
        </w:rPr>
        <w:t xml:space="preserve"> Venus</w:t>
      </w:r>
      <w:r w:rsidRPr="00672709">
        <w:rPr>
          <w:rFonts w:asciiTheme="minorHAnsi" w:eastAsia="Calibri" w:hAnsiTheme="minorHAnsi" w:cs="Calibri"/>
          <w:sz w:val="20"/>
        </w:rPr>
        <w:t>. This man presented his </w:t>
      </w:r>
      <w:r w:rsidRPr="00672709">
        <w:rPr>
          <w:rFonts w:asciiTheme="minorHAnsi" w:eastAsia="Calibri" w:hAnsiTheme="minorHAnsi" w:cs="Calibri"/>
          <w:i/>
          <w:sz w:val="20"/>
        </w:rPr>
        <w:t xml:space="preserve">Portrait of Juan de </w:t>
      </w:r>
      <w:proofErr w:type="spellStart"/>
      <w:r w:rsidRPr="00672709">
        <w:rPr>
          <w:rFonts w:asciiTheme="minorHAnsi" w:eastAsia="Calibri" w:hAnsiTheme="minorHAnsi" w:cs="Calibri"/>
          <w:i/>
          <w:sz w:val="20"/>
        </w:rPr>
        <w:t>Pareja</w:t>
      </w:r>
      <w:proofErr w:type="spellEnd"/>
      <w:r w:rsidRPr="00672709">
        <w:rPr>
          <w:rFonts w:asciiTheme="minorHAnsi" w:eastAsia="Calibri" w:hAnsiTheme="minorHAnsi" w:cs="Calibri"/>
          <w:sz w:val="20"/>
        </w:rPr>
        <w:t xml:space="preserve"> to Pope Innocent X to prove his artistic talent before painting him. For 10 points, name this Spanish artist who painted the maids of the </w:t>
      </w:r>
      <w:proofErr w:type="spellStart"/>
      <w:r w:rsidRPr="00672709">
        <w:rPr>
          <w:rFonts w:asciiTheme="minorHAnsi" w:eastAsia="Calibri" w:hAnsiTheme="minorHAnsi" w:cs="Calibri"/>
          <w:sz w:val="20"/>
        </w:rPr>
        <w:t>Infanta</w:t>
      </w:r>
      <w:proofErr w:type="spellEnd"/>
      <w:r w:rsidRPr="00672709">
        <w:rPr>
          <w:rFonts w:asciiTheme="minorHAnsi" w:eastAsia="Calibri" w:hAnsiTheme="minorHAnsi" w:cs="Calibri"/>
          <w:sz w:val="20"/>
        </w:rPr>
        <w:t xml:space="preserve"> Margarita in his </w:t>
      </w:r>
      <w:r w:rsidRPr="00672709">
        <w:rPr>
          <w:rFonts w:asciiTheme="minorHAnsi" w:eastAsia="Calibri" w:hAnsiTheme="minorHAnsi" w:cs="Calibri"/>
          <w:i/>
          <w:sz w:val="20"/>
        </w:rPr>
        <w:t xml:space="preserve">Las </w:t>
      </w:r>
      <w:proofErr w:type="spellStart"/>
      <w:r w:rsidRPr="00672709">
        <w:rPr>
          <w:rFonts w:asciiTheme="minorHAnsi" w:eastAsia="Calibri" w:hAnsiTheme="minorHAnsi" w:cs="Calibri"/>
          <w:i/>
          <w:sz w:val="20"/>
        </w:rPr>
        <w:t>Meninas</w:t>
      </w:r>
      <w:proofErr w:type="spellEnd"/>
      <w:r w:rsidRPr="00672709">
        <w:rPr>
          <w:rFonts w:asciiTheme="minorHAnsi" w:eastAsia="Calibri" w:hAnsiTheme="minorHAnsi" w:cs="Calibri"/>
          <w:sz w:val="20"/>
        </w:rPr>
        <w:t>.</w:t>
      </w:r>
      <w:r w:rsidRPr="00672709">
        <w:rPr>
          <w:rFonts w:asciiTheme="minorHAnsi" w:eastAsia="Calibri" w:hAnsiTheme="minorHAnsi" w:cs="Calibri"/>
          <w:sz w:val="20"/>
        </w:rPr>
        <w:br/>
        <w:t>ANSWER: Diego </w:t>
      </w:r>
      <w:r w:rsidRPr="00672709">
        <w:rPr>
          <w:rFonts w:asciiTheme="minorHAnsi" w:eastAsia="Calibri" w:hAnsiTheme="minorHAnsi" w:cs="Calibri"/>
          <w:b/>
          <w:sz w:val="20"/>
          <w:u w:val="single"/>
        </w:rPr>
        <w:t>Velázquez</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20.</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One woman to study these entities hypothesized that they were the sites of dosage compensation. That woman also names a process that deactivates duplicates of these entities called </w:t>
      </w:r>
      <w:proofErr w:type="spellStart"/>
      <w:r w:rsidRPr="00672709">
        <w:rPr>
          <w:rFonts w:asciiTheme="minorHAnsi" w:eastAsia="Calibri" w:hAnsiTheme="minorHAnsi" w:cs="Calibri"/>
          <w:sz w:val="20"/>
        </w:rPr>
        <w:t>lyonization</w:t>
      </w:r>
      <w:proofErr w:type="spellEnd"/>
      <w:r w:rsidRPr="00672709">
        <w:rPr>
          <w:rFonts w:asciiTheme="minorHAnsi" w:eastAsia="Calibri" w:hAnsiTheme="minorHAnsi" w:cs="Calibri"/>
          <w:sz w:val="20"/>
        </w:rPr>
        <w:t xml:space="preserve">. The lack or alteration of one of these results in Turner’s syndrome, and possessing a “fragile” one can lead to autism. The inactivation of these units forms a Barr body, and having an extra one of these in men can lead to a disorder that results in sterility and effeminate characteristics, </w:t>
      </w:r>
      <w:proofErr w:type="spellStart"/>
      <w:r w:rsidRPr="00672709">
        <w:rPr>
          <w:rFonts w:asciiTheme="minorHAnsi" w:eastAsia="Calibri" w:hAnsiTheme="minorHAnsi" w:cs="Calibri"/>
          <w:sz w:val="20"/>
        </w:rPr>
        <w:t>Klinefelter's</w:t>
      </w:r>
      <w:proofErr w:type="spellEnd"/>
      <w:r w:rsidRPr="00672709">
        <w:rPr>
          <w:rFonts w:asciiTheme="minorHAnsi" w:eastAsia="Calibri" w:hAnsiTheme="minorHAnsi" w:cs="Calibri"/>
          <w:sz w:val="20"/>
        </w:rPr>
        <w:t xml:space="preserve"> Syndrome. Recessive disorders linked to these units include muscular dystrophy, hemophilia, and color-blindness. For 10 points, name this larger of the two sex chromosomes, two of which are present in females.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X</w:t>
      </w:r>
      <w:r w:rsidRPr="00672709">
        <w:rPr>
          <w:rFonts w:asciiTheme="minorHAnsi" w:eastAsia="Calibri" w:hAnsiTheme="minorHAnsi" w:cs="Calibri"/>
          <w:sz w:val="20"/>
        </w:rPr>
        <w:t> chromosomes</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TB.</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The final fallback point for organizers of this event was the </w:t>
      </w:r>
      <w:proofErr w:type="spellStart"/>
      <w:r w:rsidRPr="00672709">
        <w:rPr>
          <w:rFonts w:asciiTheme="minorHAnsi" w:eastAsia="Calibri" w:hAnsiTheme="minorHAnsi" w:cs="Calibri"/>
          <w:sz w:val="20"/>
        </w:rPr>
        <w:t>Holbeche</w:t>
      </w:r>
      <w:proofErr w:type="spellEnd"/>
      <w:r w:rsidRPr="00672709">
        <w:rPr>
          <w:rFonts w:asciiTheme="minorHAnsi" w:eastAsia="Calibri" w:hAnsiTheme="minorHAnsi" w:cs="Calibri"/>
          <w:sz w:val="20"/>
        </w:rPr>
        <w:t xml:space="preserve"> house, and Thomas Percy was one person implicated in this event. Thomas Wintour was executed after Francis </w:t>
      </w:r>
      <w:proofErr w:type="spellStart"/>
      <w:r w:rsidRPr="00672709">
        <w:rPr>
          <w:rFonts w:asciiTheme="minorHAnsi" w:eastAsia="Calibri" w:hAnsiTheme="minorHAnsi" w:cs="Calibri"/>
          <w:sz w:val="20"/>
        </w:rPr>
        <w:t>Tresham’s</w:t>
      </w:r>
      <w:proofErr w:type="spellEnd"/>
      <w:r w:rsidRPr="00672709">
        <w:rPr>
          <w:rFonts w:asciiTheme="minorHAnsi" w:eastAsia="Calibri" w:hAnsiTheme="minorHAnsi" w:cs="Calibri"/>
          <w:sz w:val="20"/>
        </w:rPr>
        <w:t xml:space="preserve"> letter to William Parker was intercepted and read aloud by Lord </w:t>
      </w:r>
      <w:proofErr w:type="spellStart"/>
      <w:r w:rsidRPr="00672709">
        <w:rPr>
          <w:rFonts w:asciiTheme="minorHAnsi" w:eastAsia="Calibri" w:hAnsiTheme="minorHAnsi" w:cs="Calibri"/>
          <w:sz w:val="20"/>
        </w:rPr>
        <w:t>Monteagle</w:t>
      </w:r>
      <w:proofErr w:type="spellEnd"/>
      <w:r w:rsidRPr="00672709">
        <w:rPr>
          <w:rFonts w:asciiTheme="minorHAnsi" w:eastAsia="Calibri" w:hAnsiTheme="minorHAnsi" w:cs="Calibri"/>
          <w:sz w:val="20"/>
        </w:rPr>
        <w:t xml:space="preserve"> to Robert Cecil. One of the men implicated in this event operated under the pseudonym John Johnson and formed an alliance with Roger Catesby. This conspiracy was intended to assassinate King James I and install Elizabeth Stuart to the throne. For 10 points, name this conspiracy to blow up the British House of Parliament that implicated Guy Fawkes. </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Gunpowder</w:t>
      </w:r>
      <w:r w:rsidRPr="00672709">
        <w:rPr>
          <w:rFonts w:asciiTheme="minorHAnsi" w:eastAsia="Calibri" w:hAnsiTheme="minorHAnsi" w:cs="Calibri"/>
          <w:sz w:val="20"/>
        </w:rPr>
        <w:t> Plot/Conspiracy [prompt on “blowing up parliament” or equivalents]</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b/>
          <w:sz w:val="20"/>
        </w:rPr>
        <w:lastRenderedPageBreak/>
        <w:t>Packet 14: Bonuses</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It results in the formation of a precipitate and a supernatant.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lab technique that utilizes rotational forces to separate mixtures into two phases.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Centrifugation</w:t>
      </w:r>
      <w:r w:rsidRPr="00672709">
        <w:rPr>
          <w:rFonts w:asciiTheme="minorHAnsi" w:eastAsia="Calibri" w:hAnsiTheme="minorHAnsi" w:cs="Calibri"/>
          <w:sz w:val="20"/>
        </w:rPr>
        <w:t> [accept word forms</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An important use of centrifugation is the enrichment of this element. It relies on the slight mass difference between its 235 and 238 isotopes found in its hexafluoride gas.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Uranium</w:t>
      </w:r>
      <w:r w:rsidRPr="00672709">
        <w:rPr>
          <w:rFonts w:asciiTheme="minorHAnsi" w:eastAsia="Calibri" w:hAnsiTheme="minorHAnsi" w:cs="Calibri"/>
          <w:sz w:val="20"/>
        </w:rPr>
        <w:t> [or </w:t>
      </w:r>
      <w:r w:rsidRPr="00672709">
        <w:rPr>
          <w:rFonts w:asciiTheme="minorHAnsi" w:eastAsia="Calibri" w:hAnsiTheme="minorHAnsi" w:cs="Calibri"/>
          <w:b/>
          <w:sz w:val="20"/>
          <w:u w:val="single"/>
        </w:rPr>
        <w:t>U</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This element's chloride is commonly used in density gradient centrifugation along with DNA. This element's </w:t>
      </w:r>
      <w:proofErr w:type="spellStart"/>
      <w:r w:rsidRPr="00672709">
        <w:rPr>
          <w:rFonts w:asciiTheme="minorHAnsi" w:eastAsia="Calibri" w:hAnsiTheme="minorHAnsi" w:cs="Calibri"/>
          <w:sz w:val="20"/>
        </w:rPr>
        <w:t>formate</w:t>
      </w:r>
      <w:proofErr w:type="spellEnd"/>
      <w:r w:rsidRPr="00672709">
        <w:rPr>
          <w:rFonts w:asciiTheme="minorHAnsi" w:eastAsia="Calibri" w:hAnsiTheme="minorHAnsi" w:cs="Calibri"/>
          <w:sz w:val="20"/>
        </w:rPr>
        <w:t xml:space="preserve"> is used in drilling fluids, and this element is widely used in atomic clocks.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Cesium</w:t>
      </w:r>
      <w:r w:rsidRPr="00672709">
        <w:rPr>
          <w:rFonts w:asciiTheme="minorHAnsi" w:eastAsia="Calibri" w:hAnsiTheme="minorHAnsi" w:cs="Calibri"/>
          <w:sz w:val="20"/>
        </w:rPr>
        <w:t> [or </w:t>
      </w:r>
      <w:r w:rsidRPr="00672709">
        <w:rPr>
          <w:rFonts w:asciiTheme="minorHAnsi" w:eastAsia="Calibri" w:hAnsiTheme="minorHAnsi" w:cs="Calibri"/>
          <w:b/>
          <w:sz w:val="20"/>
          <w:u w:val="single"/>
        </w:rPr>
        <w:t>Cs</w:t>
      </w:r>
      <w:r w:rsidRPr="00672709">
        <w:rPr>
          <w:rFonts w:asciiTheme="minorHAnsi" w:eastAsia="Calibri" w:hAnsiTheme="minorHAnsi" w:cs="Calibri"/>
          <w:sz w:val="20"/>
        </w:rPr>
        <w:t> or </w:t>
      </w:r>
      <w:proofErr w:type="spellStart"/>
      <w:r w:rsidRPr="00672709">
        <w:rPr>
          <w:rFonts w:asciiTheme="minorHAnsi" w:eastAsia="Calibri" w:hAnsiTheme="minorHAnsi" w:cs="Calibri"/>
          <w:b/>
          <w:sz w:val="20"/>
          <w:u w:val="single"/>
        </w:rPr>
        <w:t>Caesium</w:t>
      </w:r>
      <w:proofErr w:type="spellEnd"/>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2.</w:t>
      </w:r>
      <w:r w:rsidRPr="00672709">
        <w:rPr>
          <w:rFonts w:asciiTheme="minorHAnsi" w:eastAsia="Calibri" w:hAnsiTheme="minorHAnsi" w:cs="Calibri"/>
          <w:sz w:val="20"/>
          <w:highlight w:val="white"/>
        </w:rPr>
        <w:t xml:space="preserve"> Its namesake and founder wrote the Yasna </w:t>
      </w:r>
      <w:proofErr w:type="spellStart"/>
      <w:r w:rsidRPr="00672709">
        <w:rPr>
          <w:rFonts w:asciiTheme="minorHAnsi" w:eastAsia="Calibri" w:hAnsiTheme="minorHAnsi" w:cs="Calibri"/>
          <w:sz w:val="20"/>
          <w:highlight w:val="white"/>
        </w:rPr>
        <w:t>Haptanghaiti</w:t>
      </w:r>
      <w:proofErr w:type="spellEnd"/>
      <w:r w:rsidRPr="00672709">
        <w:rPr>
          <w:rFonts w:asciiTheme="minorHAnsi" w:eastAsia="Calibri" w:hAnsiTheme="minorHAnsi" w:cs="Calibri"/>
          <w:sz w:val="20"/>
          <w:highlight w:val="white"/>
        </w:rPr>
        <w:t xml:space="preserve"> and the Gathas, and it reveres "Divine Sparks" called </w:t>
      </w:r>
      <w:proofErr w:type="spellStart"/>
      <w:r w:rsidRPr="00672709">
        <w:rPr>
          <w:rFonts w:asciiTheme="minorHAnsi" w:eastAsia="Calibri" w:hAnsiTheme="minorHAnsi" w:cs="Calibri"/>
          <w:sz w:val="20"/>
          <w:highlight w:val="white"/>
        </w:rPr>
        <w:t>Amesha</w:t>
      </w:r>
      <w:proofErr w:type="spellEnd"/>
      <w:r w:rsidRPr="00672709">
        <w:rPr>
          <w:rFonts w:asciiTheme="minorHAnsi" w:eastAsia="Calibri" w:hAnsiTheme="minorHAnsi" w:cs="Calibri"/>
          <w:sz w:val="20"/>
          <w:highlight w:val="white"/>
        </w:rPr>
        <w:t xml:space="preserve"> </w:t>
      </w:r>
      <w:proofErr w:type="spellStart"/>
      <w:r w:rsidRPr="00672709">
        <w:rPr>
          <w:rFonts w:asciiTheme="minorHAnsi" w:eastAsia="Calibri" w:hAnsiTheme="minorHAnsi" w:cs="Calibri"/>
          <w:sz w:val="20"/>
          <w:highlight w:val="white"/>
        </w:rPr>
        <w:t>Spenta</w:t>
      </w:r>
      <w:proofErr w:type="spellEnd"/>
      <w:r w:rsidRPr="00672709">
        <w:rPr>
          <w:rFonts w:asciiTheme="minorHAnsi" w:eastAsia="Calibri" w:hAnsiTheme="minorHAnsi" w:cs="Calibri"/>
          <w:sz w:val="20"/>
          <w:highlight w:val="white"/>
        </w:rPr>
        <w:t>. For 10 points each</w:t>
      </w:r>
      <w:proofErr w:type="gramStart"/>
      <w:r w:rsidRPr="00672709">
        <w:rPr>
          <w:rFonts w:asciiTheme="minorHAnsi" w:eastAsia="Calibri" w:hAnsiTheme="minorHAnsi" w:cs="Calibri"/>
          <w:sz w:val="20"/>
          <w:highlight w:val="white"/>
        </w:rPr>
        <w:t>:</w:t>
      </w:r>
      <w:proofErr w:type="gramEnd"/>
      <w:r w:rsidRPr="00672709">
        <w:rPr>
          <w:rFonts w:asciiTheme="minorHAnsi" w:eastAsia="Calibri" w:hAnsiTheme="minorHAnsi" w:cs="Calibri"/>
          <w:sz w:val="20"/>
          <w:highlight w:val="white"/>
        </w:rPr>
        <w:br/>
        <w:t xml:space="preserve">[10] Name this dualistic Persian religion that reveres </w:t>
      </w:r>
      <w:proofErr w:type="spellStart"/>
      <w:r w:rsidRPr="00672709">
        <w:rPr>
          <w:rFonts w:asciiTheme="minorHAnsi" w:eastAsia="Calibri" w:hAnsiTheme="minorHAnsi" w:cs="Calibri"/>
          <w:sz w:val="20"/>
          <w:highlight w:val="white"/>
        </w:rPr>
        <w:t>Ahura</w:t>
      </w:r>
      <w:proofErr w:type="spellEnd"/>
      <w:r w:rsidRPr="00672709">
        <w:rPr>
          <w:rFonts w:asciiTheme="minorHAnsi" w:eastAsia="Calibri" w:hAnsiTheme="minorHAnsi" w:cs="Calibri"/>
          <w:sz w:val="20"/>
          <w:highlight w:val="white"/>
        </w:rPr>
        <w:t xml:space="preserve"> Mazda.</w:t>
      </w:r>
      <w:r w:rsidRPr="00672709">
        <w:rPr>
          <w:rFonts w:asciiTheme="minorHAnsi" w:eastAsia="Calibri" w:hAnsiTheme="minorHAnsi" w:cs="Calibri"/>
          <w:sz w:val="20"/>
          <w:highlight w:val="white"/>
        </w:rPr>
        <w:br/>
        <w:t>ANSWER: </w:t>
      </w:r>
      <w:proofErr w:type="gramStart"/>
      <w:r w:rsidRPr="00672709">
        <w:rPr>
          <w:rFonts w:asciiTheme="minorHAnsi" w:eastAsia="Calibri" w:hAnsiTheme="minorHAnsi" w:cs="Calibri"/>
          <w:b/>
          <w:sz w:val="20"/>
          <w:highlight w:val="white"/>
          <w:u w:val="single"/>
        </w:rPr>
        <w:t>Zoroastrian</w:t>
      </w:r>
      <w:r w:rsidRPr="00672709">
        <w:rPr>
          <w:rFonts w:asciiTheme="minorHAnsi" w:eastAsia="Calibri" w:hAnsiTheme="minorHAnsi" w:cs="Calibri"/>
          <w:sz w:val="20"/>
          <w:highlight w:val="white"/>
        </w:rPr>
        <w:t>ism</w:t>
      </w:r>
      <w:proofErr w:type="gramEnd"/>
      <w:r w:rsidRPr="00672709">
        <w:rPr>
          <w:rFonts w:asciiTheme="minorHAnsi" w:eastAsia="Calibri" w:hAnsiTheme="minorHAnsi" w:cs="Calibri"/>
          <w:sz w:val="20"/>
          <w:highlight w:val="white"/>
        </w:rPr>
        <w:br/>
        <w:t>[10] These structures are used in Zoroastrianism to dispose of dead bodies, which are considered </w:t>
      </w:r>
      <w:proofErr w:type="spellStart"/>
      <w:r w:rsidRPr="00672709">
        <w:rPr>
          <w:rFonts w:asciiTheme="minorHAnsi" w:eastAsia="Calibri" w:hAnsiTheme="minorHAnsi" w:cs="Calibri"/>
          <w:i/>
          <w:sz w:val="20"/>
          <w:highlight w:val="white"/>
        </w:rPr>
        <w:t>nasu</w:t>
      </w:r>
      <w:proofErr w:type="spellEnd"/>
      <w:r w:rsidRPr="00672709">
        <w:rPr>
          <w:rFonts w:asciiTheme="minorHAnsi" w:eastAsia="Calibri" w:hAnsiTheme="minorHAnsi" w:cs="Calibri"/>
          <w:sz w:val="20"/>
          <w:highlight w:val="white"/>
        </w:rPr>
        <w:t>. Bodies placed on these are exposed to the sun and scavenging birds to prevent them from coming into contact with earth or water.</w:t>
      </w:r>
      <w:r w:rsidRPr="00672709">
        <w:rPr>
          <w:rFonts w:asciiTheme="minorHAnsi" w:eastAsia="Calibri" w:hAnsiTheme="minorHAnsi" w:cs="Calibri"/>
          <w:sz w:val="20"/>
          <w:highlight w:val="white"/>
        </w:rPr>
        <w:br/>
        <w:t>ANSWER: </w:t>
      </w:r>
      <w:r w:rsidRPr="00672709">
        <w:rPr>
          <w:rFonts w:asciiTheme="minorHAnsi" w:eastAsia="Calibri" w:hAnsiTheme="minorHAnsi" w:cs="Calibri"/>
          <w:b/>
          <w:sz w:val="20"/>
          <w:highlight w:val="white"/>
          <w:u w:val="single"/>
        </w:rPr>
        <w:t>Tower of Silence</w:t>
      </w:r>
      <w:r w:rsidRPr="00672709">
        <w:rPr>
          <w:rFonts w:asciiTheme="minorHAnsi" w:eastAsia="Calibri" w:hAnsiTheme="minorHAnsi" w:cs="Calibri"/>
          <w:sz w:val="20"/>
          <w:highlight w:val="white"/>
        </w:rPr>
        <w:t> [or </w:t>
      </w:r>
      <w:proofErr w:type="spellStart"/>
      <w:r w:rsidRPr="00672709">
        <w:rPr>
          <w:rFonts w:asciiTheme="minorHAnsi" w:eastAsia="Calibri" w:hAnsiTheme="minorHAnsi" w:cs="Calibri"/>
          <w:b/>
          <w:sz w:val="20"/>
          <w:highlight w:val="white"/>
          <w:u w:val="single"/>
        </w:rPr>
        <w:t>Dakhma</w:t>
      </w:r>
      <w:proofErr w:type="spellEnd"/>
      <w:proofErr w:type="gramStart"/>
      <w:r w:rsidRPr="00672709">
        <w:rPr>
          <w:rFonts w:asciiTheme="minorHAnsi" w:eastAsia="Calibri" w:hAnsiTheme="minorHAnsi" w:cs="Calibri"/>
          <w:sz w:val="20"/>
          <w:highlight w:val="white"/>
        </w:rPr>
        <w:t>]</w:t>
      </w:r>
      <w:proofErr w:type="gramEnd"/>
      <w:r w:rsidRPr="00672709">
        <w:rPr>
          <w:rFonts w:asciiTheme="minorHAnsi" w:eastAsia="Calibri" w:hAnsiTheme="minorHAnsi" w:cs="Calibri"/>
          <w:sz w:val="20"/>
          <w:highlight w:val="white"/>
        </w:rPr>
        <w:br/>
        <w:t>[10] Souls in Zoroastrianism must cross this bridge, which gauges their </w:t>
      </w:r>
      <w:proofErr w:type="spellStart"/>
      <w:r w:rsidRPr="00672709">
        <w:rPr>
          <w:rFonts w:asciiTheme="minorHAnsi" w:eastAsia="Calibri" w:hAnsiTheme="minorHAnsi" w:cs="Calibri"/>
          <w:i/>
          <w:sz w:val="20"/>
          <w:highlight w:val="white"/>
        </w:rPr>
        <w:t>asha</w:t>
      </w:r>
      <w:proofErr w:type="spellEnd"/>
      <w:r w:rsidRPr="00672709">
        <w:rPr>
          <w:rFonts w:asciiTheme="minorHAnsi" w:eastAsia="Calibri" w:hAnsiTheme="minorHAnsi" w:cs="Calibri"/>
          <w:sz w:val="20"/>
          <w:highlight w:val="white"/>
        </w:rPr>
        <w:t xml:space="preserve">, or righteousness. If a soul is wicked, the demon </w:t>
      </w:r>
      <w:proofErr w:type="spellStart"/>
      <w:r w:rsidRPr="00672709">
        <w:rPr>
          <w:rFonts w:asciiTheme="minorHAnsi" w:eastAsia="Calibri" w:hAnsiTheme="minorHAnsi" w:cs="Calibri"/>
          <w:sz w:val="20"/>
          <w:highlight w:val="white"/>
        </w:rPr>
        <w:t>Vizaresh</w:t>
      </w:r>
      <w:proofErr w:type="spellEnd"/>
      <w:r w:rsidRPr="00672709">
        <w:rPr>
          <w:rFonts w:asciiTheme="minorHAnsi" w:eastAsia="Calibri" w:hAnsiTheme="minorHAnsi" w:cs="Calibri"/>
          <w:sz w:val="20"/>
          <w:highlight w:val="white"/>
        </w:rPr>
        <w:t xml:space="preserve"> will drag it to the House of Lies.</w:t>
      </w:r>
      <w:r w:rsidRPr="00672709">
        <w:rPr>
          <w:rFonts w:asciiTheme="minorHAnsi" w:eastAsia="Calibri" w:hAnsiTheme="minorHAnsi" w:cs="Calibri"/>
          <w:sz w:val="20"/>
          <w:highlight w:val="white"/>
        </w:rPr>
        <w:br/>
        <w:t>ANSWER: </w:t>
      </w:r>
      <w:proofErr w:type="spellStart"/>
      <w:r w:rsidRPr="00672709">
        <w:rPr>
          <w:rFonts w:asciiTheme="minorHAnsi" w:eastAsia="Calibri" w:hAnsiTheme="minorHAnsi" w:cs="Calibri"/>
          <w:b/>
          <w:sz w:val="20"/>
          <w:highlight w:val="white"/>
          <w:u w:val="single"/>
        </w:rPr>
        <w:t>Chinvat</w:t>
      </w:r>
      <w:proofErr w:type="spellEnd"/>
      <w:r w:rsidRPr="00672709">
        <w:rPr>
          <w:rFonts w:asciiTheme="minorHAnsi" w:eastAsia="Calibri" w:hAnsiTheme="minorHAnsi" w:cs="Calibri"/>
          <w:sz w:val="20"/>
          <w:highlight w:val="white"/>
        </w:rPr>
        <w:t> Bridge [or </w:t>
      </w:r>
      <w:proofErr w:type="spellStart"/>
      <w:r w:rsidRPr="00672709">
        <w:rPr>
          <w:rFonts w:asciiTheme="minorHAnsi" w:eastAsia="Calibri" w:hAnsiTheme="minorHAnsi" w:cs="Calibri"/>
          <w:b/>
          <w:sz w:val="20"/>
          <w:highlight w:val="white"/>
          <w:u w:val="single"/>
        </w:rPr>
        <w:t>Chinwad</w:t>
      </w:r>
      <w:proofErr w:type="spellEnd"/>
      <w:r w:rsidRPr="00672709">
        <w:rPr>
          <w:rFonts w:asciiTheme="minorHAnsi" w:eastAsia="Calibri" w:hAnsiTheme="minorHAnsi" w:cs="Calibri"/>
          <w:sz w:val="20"/>
          <w:highlight w:val="white"/>
        </w:rPr>
        <w:t> Bridge; or </w:t>
      </w:r>
      <w:proofErr w:type="spellStart"/>
      <w:r w:rsidRPr="00672709">
        <w:rPr>
          <w:rFonts w:asciiTheme="minorHAnsi" w:eastAsia="Calibri" w:hAnsiTheme="minorHAnsi" w:cs="Calibri"/>
          <w:b/>
          <w:sz w:val="20"/>
          <w:highlight w:val="white"/>
          <w:u w:val="single"/>
        </w:rPr>
        <w:t>Cinvat</w:t>
      </w:r>
      <w:proofErr w:type="spellEnd"/>
      <w:r w:rsidRPr="00672709">
        <w:rPr>
          <w:rFonts w:asciiTheme="minorHAnsi" w:eastAsia="Calibri" w:hAnsiTheme="minorHAnsi" w:cs="Calibri"/>
          <w:sz w:val="20"/>
          <w:highlight w:val="white"/>
        </w:rPr>
        <w:t> Bridge; or </w:t>
      </w:r>
      <w:proofErr w:type="spellStart"/>
      <w:r w:rsidRPr="00672709">
        <w:rPr>
          <w:rFonts w:asciiTheme="minorHAnsi" w:eastAsia="Calibri" w:hAnsiTheme="minorHAnsi" w:cs="Calibri"/>
          <w:b/>
          <w:sz w:val="20"/>
          <w:highlight w:val="white"/>
          <w:u w:val="single"/>
        </w:rPr>
        <w:t>Chinvar</w:t>
      </w:r>
      <w:proofErr w:type="spellEnd"/>
      <w:r w:rsidRPr="00672709">
        <w:rPr>
          <w:rFonts w:asciiTheme="minorHAnsi" w:eastAsia="Calibri" w:hAnsiTheme="minorHAnsi" w:cs="Calibri"/>
          <w:sz w:val="20"/>
          <w:highlight w:val="white"/>
        </w:rPr>
        <w:t> Bridge; or </w:t>
      </w:r>
      <w:proofErr w:type="spellStart"/>
      <w:r w:rsidRPr="00672709">
        <w:rPr>
          <w:rFonts w:asciiTheme="minorHAnsi" w:eastAsia="Calibri" w:hAnsiTheme="minorHAnsi" w:cs="Calibri"/>
          <w:b/>
          <w:sz w:val="20"/>
          <w:highlight w:val="white"/>
          <w:u w:val="single"/>
        </w:rPr>
        <w:t>Chinavat</w:t>
      </w:r>
      <w:proofErr w:type="spellEnd"/>
      <w:r w:rsidRPr="00672709">
        <w:rPr>
          <w:rFonts w:asciiTheme="minorHAnsi" w:eastAsia="Calibri" w:hAnsiTheme="minorHAnsi" w:cs="Calibri"/>
          <w:sz w:val="20"/>
          <w:highlight w:val="white"/>
        </w:rPr>
        <w:t> Bridge; or </w:t>
      </w:r>
      <w:proofErr w:type="spellStart"/>
      <w:r w:rsidRPr="00672709">
        <w:rPr>
          <w:rFonts w:asciiTheme="minorHAnsi" w:eastAsia="Calibri" w:hAnsiTheme="minorHAnsi" w:cs="Calibri"/>
          <w:b/>
          <w:sz w:val="20"/>
          <w:highlight w:val="white"/>
          <w:u w:val="single"/>
        </w:rPr>
        <w:t>Cinvatô</w:t>
      </w:r>
      <w:proofErr w:type="spellEnd"/>
      <w:r w:rsidRPr="00672709">
        <w:rPr>
          <w:rFonts w:asciiTheme="minorHAnsi" w:eastAsia="Calibri" w:hAnsiTheme="minorHAnsi" w:cs="Calibri"/>
          <w:sz w:val="20"/>
          <w:highlight w:val="white"/>
        </w:rPr>
        <w:t> </w:t>
      </w:r>
      <w:proofErr w:type="spellStart"/>
      <w:r w:rsidRPr="00672709">
        <w:rPr>
          <w:rFonts w:asciiTheme="minorHAnsi" w:eastAsia="Calibri" w:hAnsiTheme="minorHAnsi" w:cs="Calibri"/>
          <w:sz w:val="20"/>
          <w:highlight w:val="white"/>
        </w:rPr>
        <w:t>Peretûm</w:t>
      </w:r>
      <w:proofErr w:type="spellEnd"/>
      <w:r w:rsidRPr="00672709">
        <w:rPr>
          <w:rFonts w:asciiTheme="minorHAnsi" w:eastAsia="Calibri" w:hAnsiTheme="minorHAnsi" w:cs="Calibri"/>
          <w:sz w:val="20"/>
          <w:highlight w:val="white"/>
        </w:rPr>
        <w:t xml:space="preserve">; or Bridge of the </w:t>
      </w:r>
      <w:proofErr w:type="spellStart"/>
      <w:r w:rsidRPr="00672709">
        <w:rPr>
          <w:rFonts w:asciiTheme="minorHAnsi" w:eastAsia="Calibri" w:hAnsiTheme="minorHAnsi" w:cs="Calibri"/>
          <w:b/>
          <w:sz w:val="20"/>
          <w:highlight w:val="white"/>
          <w:u w:val="single"/>
        </w:rPr>
        <w:t>Requiter</w:t>
      </w:r>
      <w:proofErr w:type="spellEnd"/>
      <w:r w:rsidRPr="00672709">
        <w:rPr>
          <w:rFonts w:asciiTheme="minorHAnsi" w:eastAsia="Calibri" w:hAnsiTheme="minorHAnsi" w:cs="Calibri"/>
          <w:sz w:val="20"/>
          <w:highlight w:val="white"/>
        </w:rPr>
        <w:t>; prompt on "(Bridge of) Judgment" or "Beam-Shaped (Bridge)</w:t>
      </w:r>
      <w:proofErr w:type="gramStart"/>
      <w:r w:rsidRPr="00672709">
        <w:rPr>
          <w:rFonts w:asciiTheme="minorHAnsi" w:eastAsia="Calibri" w:hAnsiTheme="minorHAnsi" w:cs="Calibri"/>
          <w:sz w:val="20"/>
          <w:highlight w:val="white"/>
        </w:rPr>
        <w:t>"</w:t>
      </w:r>
      <w:r w:rsidRPr="00672709">
        <w:rPr>
          <w:rFonts w:asciiTheme="minorHAnsi" w:eastAsia="Calibri" w:hAnsiTheme="minorHAnsi" w:cs="Calibri"/>
          <w:sz w:val="20"/>
        </w:rPr>
        <w:t xml:space="preserve"> ]</w:t>
      </w:r>
      <w:proofErr w:type="gramEnd"/>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3.</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Despite making several simplifying assumptions, Niels Bohr was able to obtain similar numbers to Schrodinger when calculating the energy levels of it.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commonly analyzed physical system consisting of one proton and one electron.</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Hydrogen</w:t>
      </w:r>
      <w:r w:rsidRPr="00672709">
        <w:rPr>
          <w:rFonts w:asciiTheme="minorHAnsi" w:eastAsia="Calibri" w:hAnsiTheme="minorHAnsi" w:cs="Calibri"/>
          <w:sz w:val="20"/>
        </w:rPr>
        <w:t> Atom [or </w:t>
      </w:r>
      <w:r w:rsidRPr="00672709">
        <w:rPr>
          <w:rFonts w:asciiTheme="minorHAnsi" w:eastAsia="Calibri" w:hAnsiTheme="minorHAnsi" w:cs="Calibri"/>
          <w:b/>
          <w:sz w:val="20"/>
          <w:u w:val="single"/>
        </w:rPr>
        <w:t>hydrogen</w:t>
      </w:r>
      <w:r w:rsidRPr="00672709">
        <w:rPr>
          <w:rFonts w:asciiTheme="minorHAnsi" w:eastAsia="Calibri" w:hAnsiTheme="minorHAnsi" w:cs="Calibri"/>
          <w:sz w:val="20"/>
        </w:rPr>
        <w:t>-1; or </w:t>
      </w:r>
      <w:proofErr w:type="spellStart"/>
      <w:r w:rsidRPr="00672709">
        <w:rPr>
          <w:rFonts w:asciiTheme="minorHAnsi" w:eastAsia="Calibri" w:hAnsiTheme="minorHAnsi" w:cs="Calibri"/>
          <w:b/>
          <w:sz w:val="20"/>
          <w:u w:val="single"/>
        </w:rPr>
        <w:t>protium</w:t>
      </w:r>
      <w:proofErr w:type="spellEnd"/>
      <w:r w:rsidRPr="00672709">
        <w:rPr>
          <w:rFonts w:asciiTheme="minorHAnsi" w:eastAsia="Calibri" w:hAnsiTheme="minorHAnsi" w:cs="Calibri"/>
          <w:sz w:val="20"/>
        </w:rPr>
        <w:t>; or light </w:t>
      </w:r>
      <w:r w:rsidRPr="00672709">
        <w:rPr>
          <w:rFonts w:asciiTheme="minorHAnsi" w:eastAsia="Calibri" w:hAnsiTheme="minorHAnsi" w:cs="Calibri"/>
          <w:b/>
          <w:sz w:val="20"/>
          <w:u w:val="single"/>
        </w:rPr>
        <w:t>hydrogen</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The wavelengths of the spectral lines of a hydrogen atom are described by this equation. The Lyman series is obtained when n-one is set to one and n-two is set to be an integer greater than or equal to two in this equation.</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Rydberg</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Formula</w:t>
      </w:r>
      <w:proofErr w:type="gramEnd"/>
      <w:r w:rsidRPr="00672709">
        <w:rPr>
          <w:rFonts w:asciiTheme="minorHAnsi" w:eastAsia="Calibri" w:hAnsiTheme="minorHAnsi" w:cs="Calibri"/>
          <w:sz w:val="20"/>
        </w:rPr>
        <w:br/>
        <w:t>[10] The spectral lines of hydrogen that fall within the visible spectrum are detailed in this series, which results from setting n-one equal to two and n-two equal to an integer greater than or equal to three in the Rydberg formula.</w:t>
      </w:r>
      <w:r w:rsidRPr="00672709">
        <w:rPr>
          <w:rFonts w:asciiTheme="minorHAnsi" w:eastAsia="Calibri" w:hAnsiTheme="minorHAnsi" w:cs="Calibri"/>
          <w:sz w:val="20"/>
        </w:rPr>
        <w:br/>
        <w:t>ANSWER: </w:t>
      </w:r>
      <w:proofErr w:type="spellStart"/>
      <w:r w:rsidRPr="00672709">
        <w:rPr>
          <w:rFonts w:asciiTheme="minorHAnsi" w:eastAsia="Calibri" w:hAnsiTheme="minorHAnsi" w:cs="Calibri"/>
          <w:b/>
          <w:sz w:val="20"/>
          <w:u w:val="single"/>
        </w:rPr>
        <w:t>Balmer</w:t>
      </w:r>
      <w:proofErr w:type="spellEnd"/>
      <w:r w:rsidRPr="00672709">
        <w:rPr>
          <w:rFonts w:asciiTheme="minorHAnsi" w:eastAsia="Calibri" w:hAnsiTheme="minorHAnsi" w:cs="Calibri"/>
          <w:sz w:val="20"/>
        </w:rPr>
        <w:t> Series</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4.</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country's people were the target of Rafael Trujillo's Parsley Massacre.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Name this country that achieved victory at the Battle of </w:t>
      </w:r>
      <w:proofErr w:type="spellStart"/>
      <w:r w:rsidRPr="00672709">
        <w:rPr>
          <w:rFonts w:asciiTheme="minorHAnsi" w:eastAsia="Calibri" w:hAnsiTheme="minorHAnsi" w:cs="Calibri"/>
          <w:sz w:val="20"/>
        </w:rPr>
        <w:t>Vertières</w:t>
      </w:r>
      <w:proofErr w:type="spellEnd"/>
      <w:r w:rsidRPr="00672709">
        <w:rPr>
          <w:rFonts w:asciiTheme="minorHAnsi" w:eastAsia="Calibri" w:hAnsiTheme="minorHAnsi" w:cs="Calibri"/>
          <w:sz w:val="20"/>
        </w:rPr>
        <w:t xml:space="preserve"> under the forces of Jean-Jacques Dessalines, who had taken over an independence movement begun by Toussaint </w:t>
      </w:r>
      <w:proofErr w:type="spellStart"/>
      <w:r w:rsidRPr="00672709">
        <w:rPr>
          <w:rFonts w:asciiTheme="minorHAnsi" w:eastAsia="Calibri" w:hAnsiTheme="minorHAnsi" w:cs="Calibri"/>
          <w:sz w:val="20"/>
        </w:rPr>
        <w:t>Louverture</w:t>
      </w:r>
      <w:proofErr w:type="spellEnd"/>
      <w:r w:rsidRPr="00672709">
        <w:rPr>
          <w:rFonts w:asciiTheme="minorHAnsi" w:eastAsia="Calibri" w:hAnsiTheme="minorHAnsi" w:cs="Calibri"/>
          <w:sz w:val="20"/>
        </w:rPr>
        <w:t>. </w:t>
      </w:r>
      <w:r w:rsidRPr="00672709">
        <w:rPr>
          <w:rFonts w:asciiTheme="minorHAnsi" w:eastAsia="Calibri" w:hAnsiTheme="minorHAnsi" w:cs="Calibri"/>
          <w:sz w:val="20"/>
        </w:rPr>
        <w:br/>
        <w:t>ANSWER: Republic of </w:t>
      </w:r>
      <w:proofErr w:type="gramStart"/>
      <w:r w:rsidRPr="00672709">
        <w:rPr>
          <w:rFonts w:asciiTheme="minorHAnsi" w:eastAsia="Calibri" w:hAnsiTheme="minorHAnsi" w:cs="Calibri"/>
          <w:b/>
          <w:sz w:val="20"/>
          <w:u w:val="single"/>
        </w:rPr>
        <w:t>Haiti</w:t>
      </w:r>
      <w:proofErr w:type="gramEnd"/>
      <w:r w:rsidRPr="00672709">
        <w:rPr>
          <w:rFonts w:asciiTheme="minorHAnsi" w:eastAsia="Calibri" w:hAnsiTheme="minorHAnsi" w:cs="Calibri"/>
          <w:sz w:val="20"/>
        </w:rPr>
        <w:br/>
        <w:t>[10] This is the last name of two dictators of Haiti from 1957 to 1986, nicknamed “Papa Doc” and “</w:t>
      </w:r>
      <w:proofErr w:type="spellStart"/>
      <w:r w:rsidRPr="00672709">
        <w:rPr>
          <w:rFonts w:asciiTheme="minorHAnsi" w:eastAsia="Calibri" w:hAnsiTheme="minorHAnsi" w:cs="Calibri"/>
          <w:sz w:val="20"/>
        </w:rPr>
        <w:t>Bebe</w:t>
      </w:r>
      <w:proofErr w:type="spellEnd"/>
      <w:r w:rsidRPr="00672709">
        <w:rPr>
          <w:rFonts w:asciiTheme="minorHAnsi" w:eastAsia="Calibri" w:hAnsiTheme="minorHAnsi" w:cs="Calibri"/>
          <w:sz w:val="20"/>
        </w:rPr>
        <w:t xml:space="preserve"> Doc,” respectively.</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ANSWER: </w:t>
      </w:r>
      <w:proofErr w:type="gramStart"/>
      <w:r w:rsidRPr="00672709">
        <w:rPr>
          <w:rFonts w:asciiTheme="minorHAnsi" w:eastAsia="Calibri" w:hAnsiTheme="minorHAnsi" w:cs="Calibri"/>
          <w:b/>
          <w:sz w:val="20"/>
          <w:u w:val="single"/>
        </w:rPr>
        <w:t>Duvalier</w:t>
      </w:r>
      <w:proofErr w:type="gramEnd"/>
      <w:r w:rsidRPr="00672709">
        <w:rPr>
          <w:rFonts w:asciiTheme="minorHAnsi" w:eastAsia="Calibri" w:hAnsiTheme="minorHAnsi" w:cs="Calibri"/>
          <w:sz w:val="20"/>
        </w:rPr>
        <w:br/>
        <w:t xml:space="preserve">[10] François Duvalier also created this paramilitary force led by </w:t>
      </w:r>
      <w:proofErr w:type="spellStart"/>
      <w:r w:rsidRPr="00672709">
        <w:rPr>
          <w:rFonts w:asciiTheme="minorHAnsi" w:eastAsia="Calibri" w:hAnsiTheme="minorHAnsi" w:cs="Calibri"/>
          <w:sz w:val="20"/>
        </w:rPr>
        <w:t>Barbot</w:t>
      </w:r>
      <w:proofErr w:type="spellEnd"/>
      <w:r w:rsidRPr="00672709">
        <w:rPr>
          <w:rFonts w:asciiTheme="minorHAnsi" w:eastAsia="Calibri" w:hAnsiTheme="minorHAnsi" w:cs="Calibri"/>
          <w:sz w:val="20"/>
        </w:rPr>
        <w:t>. It takes its name from a mythological boogeyman who would kidnap children and eat them for breakfast.</w:t>
      </w:r>
      <w:r w:rsidRPr="00672709">
        <w:rPr>
          <w:rFonts w:asciiTheme="minorHAnsi" w:eastAsia="Calibri" w:hAnsiTheme="minorHAnsi" w:cs="Calibri"/>
          <w:sz w:val="20"/>
        </w:rPr>
        <w:br/>
        <w:t>ANSWER: </w:t>
      </w:r>
      <w:proofErr w:type="spellStart"/>
      <w:r w:rsidRPr="00672709">
        <w:rPr>
          <w:rFonts w:asciiTheme="minorHAnsi" w:eastAsia="Calibri" w:hAnsiTheme="minorHAnsi" w:cs="Calibri"/>
          <w:b/>
          <w:sz w:val="20"/>
          <w:u w:val="single"/>
        </w:rPr>
        <w:t>Tonton</w:t>
      </w:r>
      <w:proofErr w:type="spellEnd"/>
      <w:r w:rsidRPr="00672709">
        <w:rPr>
          <w:rFonts w:asciiTheme="minorHAnsi" w:eastAsia="Calibri" w:hAnsiTheme="minorHAnsi" w:cs="Calibri"/>
          <w:b/>
          <w:sz w:val="20"/>
          <w:u w:val="single"/>
        </w:rPr>
        <w:t xml:space="preserve"> </w:t>
      </w:r>
      <w:proofErr w:type="spellStart"/>
      <w:r w:rsidRPr="00672709">
        <w:rPr>
          <w:rFonts w:asciiTheme="minorHAnsi" w:eastAsia="Calibri" w:hAnsiTheme="minorHAnsi" w:cs="Calibri"/>
          <w:b/>
          <w:sz w:val="20"/>
          <w:u w:val="single"/>
        </w:rPr>
        <w:t>Macoute</w:t>
      </w:r>
      <w:proofErr w:type="spellEnd"/>
      <w:r w:rsidRPr="00672709">
        <w:rPr>
          <w:rFonts w:asciiTheme="minorHAnsi" w:eastAsia="Calibri" w:hAnsiTheme="minorHAnsi" w:cs="Calibri"/>
          <w:sz w:val="20"/>
        </w:rPr>
        <w:t> [or </w:t>
      </w:r>
      <w:proofErr w:type="spellStart"/>
      <w:r w:rsidRPr="00672709">
        <w:rPr>
          <w:rFonts w:asciiTheme="minorHAnsi" w:eastAsia="Calibri" w:hAnsiTheme="minorHAnsi" w:cs="Calibri"/>
          <w:b/>
          <w:sz w:val="20"/>
          <w:u w:val="single"/>
        </w:rPr>
        <w:t>Milice</w:t>
      </w:r>
      <w:proofErr w:type="spellEnd"/>
      <w:r w:rsidRPr="00672709">
        <w:rPr>
          <w:rFonts w:asciiTheme="minorHAnsi" w:eastAsia="Calibri" w:hAnsiTheme="minorHAnsi" w:cs="Calibri"/>
          <w:b/>
          <w:sz w:val="20"/>
          <w:u w:val="single"/>
        </w:rPr>
        <w:t xml:space="preserve"> de </w:t>
      </w:r>
      <w:proofErr w:type="spellStart"/>
      <w:r w:rsidRPr="00672709">
        <w:rPr>
          <w:rFonts w:asciiTheme="minorHAnsi" w:eastAsia="Calibri" w:hAnsiTheme="minorHAnsi" w:cs="Calibri"/>
          <w:b/>
          <w:sz w:val="20"/>
          <w:u w:val="single"/>
        </w:rPr>
        <w:t>Volontaires</w:t>
      </w:r>
      <w:proofErr w:type="spellEnd"/>
      <w:r w:rsidRPr="00672709">
        <w:rPr>
          <w:rFonts w:asciiTheme="minorHAnsi" w:eastAsia="Calibri" w:hAnsiTheme="minorHAnsi" w:cs="Calibri"/>
          <w:b/>
          <w:sz w:val="20"/>
          <w:u w:val="single"/>
        </w:rPr>
        <w:t xml:space="preserve"> de la </w:t>
      </w:r>
      <w:proofErr w:type="spellStart"/>
      <w:r w:rsidRPr="00672709">
        <w:rPr>
          <w:rFonts w:asciiTheme="minorHAnsi" w:eastAsia="Calibri" w:hAnsiTheme="minorHAnsi" w:cs="Calibri"/>
          <w:b/>
          <w:sz w:val="20"/>
          <w:u w:val="single"/>
        </w:rPr>
        <w:t>Sécurité</w:t>
      </w:r>
      <w:proofErr w:type="spellEnd"/>
      <w:r w:rsidRPr="00672709">
        <w:rPr>
          <w:rFonts w:asciiTheme="minorHAnsi" w:eastAsia="Calibri" w:hAnsiTheme="minorHAnsi" w:cs="Calibri"/>
          <w:b/>
          <w:sz w:val="20"/>
          <w:u w:val="single"/>
        </w:rPr>
        <w:t xml:space="preserve"> </w:t>
      </w:r>
      <w:proofErr w:type="spellStart"/>
      <w:r w:rsidRPr="00672709">
        <w:rPr>
          <w:rFonts w:asciiTheme="minorHAnsi" w:eastAsia="Calibri" w:hAnsiTheme="minorHAnsi" w:cs="Calibri"/>
          <w:b/>
          <w:sz w:val="20"/>
          <w:u w:val="single"/>
        </w:rPr>
        <w:t>Nationale</w:t>
      </w:r>
      <w:proofErr w:type="spellEnd"/>
      <w:r w:rsidRPr="00672709">
        <w:rPr>
          <w:rFonts w:asciiTheme="minorHAnsi" w:eastAsia="Calibri" w:hAnsiTheme="minorHAnsi" w:cs="Calibri"/>
          <w:sz w:val="20"/>
        </w:rPr>
        <w:t>; or </w:t>
      </w:r>
      <w:r w:rsidRPr="00672709">
        <w:rPr>
          <w:rFonts w:asciiTheme="minorHAnsi" w:eastAsia="Calibri" w:hAnsiTheme="minorHAnsi" w:cs="Calibri"/>
          <w:b/>
          <w:sz w:val="20"/>
          <w:u w:val="single"/>
        </w:rPr>
        <w:t>Militia of National Security Volunteers</w:t>
      </w:r>
      <w:r w:rsidRPr="00672709">
        <w:rPr>
          <w:rFonts w:asciiTheme="minorHAnsi" w:eastAsia="Calibri" w:hAnsiTheme="minorHAnsi" w:cs="Calibri"/>
          <w:sz w:val="20"/>
        </w:rPr>
        <w:t xml:space="preserve">; or </w:t>
      </w:r>
      <w:r w:rsidRPr="00672709">
        <w:rPr>
          <w:rFonts w:asciiTheme="minorHAnsi" w:eastAsia="Calibri" w:hAnsiTheme="minorHAnsi" w:cs="Calibri"/>
          <w:b/>
          <w:sz w:val="20"/>
          <w:u w:val="single"/>
        </w:rPr>
        <w:t>MVSN</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5.</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The last complete novel to center on this character is </w:t>
      </w:r>
      <w:r w:rsidRPr="00672709">
        <w:rPr>
          <w:rFonts w:asciiTheme="minorHAnsi" w:eastAsia="Calibri" w:hAnsiTheme="minorHAnsi" w:cs="Calibri"/>
          <w:i/>
          <w:sz w:val="20"/>
        </w:rPr>
        <w:t>The Valley of Fear</w:t>
      </w:r>
      <w:r w:rsidRPr="00672709">
        <w:rPr>
          <w:rFonts w:asciiTheme="minorHAnsi" w:eastAsia="Calibri" w:hAnsiTheme="minorHAnsi" w:cs="Calibri"/>
          <w:sz w:val="20"/>
        </w:rPr>
        <w:t>, and his retirement is depicted in the collection </w:t>
      </w:r>
      <w:r w:rsidRPr="00672709">
        <w:rPr>
          <w:rFonts w:asciiTheme="minorHAnsi" w:eastAsia="Calibri" w:hAnsiTheme="minorHAnsi" w:cs="Calibri"/>
          <w:i/>
          <w:sz w:val="20"/>
        </w:rPr>
        <w:t>His Last Bow</w:t>
      </w:r>
      <w:r w:rsidRPr="00672709">
        <w:rPr>
          <w:rFonts w:asciiTheme="minorHAnsi" w:eastAsia="Calibri" w:hAnsiTheme="minorHAnsi" w:cs="Calibri"/>
          <w:sz w:val="20"/>
        </w:rPr>
        <w:t>.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creation of Arthur Conan Doyle, a detective who more famously appears in the novel </w:t>
      </w:r>
      <w:r w:rsidRPr="00672709">
        <w:rPr>
          <w:rFonts w:asciiTheme="minorHAnsi" w:eastAsia="Calibri" w:hAnsiTheme="minorHAnsi" w:cs="Calibri"/>
          <w:i/>
          <w:sz w:val="20"/>
        </w:rPr>
        <w:t>The Hound of the Baskervilles</w:t>
      </w:r>
      <w:r w:rsidRPr="00672709">
        <w:rPr>
          <w:rFonts w:asciiTheme="minorHAnsi" w:eastAsia="Calibri" w:hAnsiTheme="minorHAnsi" w:cs="Calibri"/>
          <w:sz w:val="20"/>
        </w:rPr>
        <w:t>. He is a rival of Moriarty and collaborator with Dr. Watson.</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Sherlock</w:t>
      </w:r>
      <w:r w:rsidRPr="00672709">
        <w:rPr>
          <w:rFonts w:asciiTheme="minorHAnsi" w:eastAsia="Calibri" w:hAnsiTheme="minorHAnsi" w:cs="Calibri"/>
          <w:sz w:val="20"/>
        </w:rPr>
        <w:t> </w:t>
      </w:r>
      <w:r w:rsidRPr="00672709">
        <w:rPr>
          <w:rFonts w:asciiTheme="minorHAnsi" w:eastAsia="Calibri" w:hAnsiTheme="minorHAnsi" w:cs="Calibri"/>
          <w:b/>
          <w:sz w:val="20"/>
          <w:u w:val="single"/>
        </w:rPr>
        <w:t>Holmes</w:t>
      </w:r>
      <w:r w:rsidRPr="00672709">
        <w:rPr>
          <w:rFonts w:asciiTheme="minorHAnsi" w:eastAsia="Calibri" w:hAnsiTheme="minorHAnsi" w:cs="Calibri"/>
          <w:sz w:val="20"/>
        </w:rPr>
        <w:t> [accept either underlined name</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This is the first novel in which Sherlock Holmes appears. In it, he deduces that the cabby Jefferson Hope is guilty of the murders of Enoch </w:t>
      </w:r>
      <w:proofErr w:type="spellStart"/>
      <w:r w:rsidRPr="00672709">
        <w:rPr>
          <w:rFonts w:asciiTheme="minorHAnsi" w:eastAsia="Calibri" w:hAnsiTheme="minorHAnsi" w:cs="Calibri"/>
          <w:sz w:val="20"/>
        </w:rPr>
        <w:t>Drebber</w:t>
      </w:r>
      <w:proofErr w:type="spellEnd"/>
      <w:r w:rsidRPr="00672709">
        <w:rPr>
          <w:rFonts w:asciiTheme="minorHAnsi" w:eastAsia="Calibri" w:hAnsiTheme="minorHAnsi" w:cs="Calibri"/>
          <w:sz w:val="20"/>
        </w:rPr>
        <w:t xml:space="preserve"> and Joseph </w:t>
      </w:r>
      <w:proofErr w:type="spellStart"/>
      <w:r w:rsidRPr="00672709">
        <w:rPr>
          <w:rFonts w:asciiTheme="minorHAnsi" w:eastAsia="Calibri" w:hAnsiTheme="minorHAnsi" w:cs="Calibri"/>
          <w:sz w:val="20"/>
        </w:rPr>
        <w:t>Stangerson</w:t>
      </w:r>
      <w:proofErr w:type="spellEnd"/>
      <w:r w:rsidRPr="00672709">
        <w:rPr>
          <w:rFonts w:asciiTheme="minorHAnsi" w:eastAsia="Calibri" w:hAnsiTheme="minorHAnsi" w:cs="Calibri"/>
          <w:sz w:val="20"/>
        </w:rPr>
        <w:t>.</w:t>
      </w:r>
      <w:r w:rsidRPr="00672709">
        <w:rPr>
          <w:rFonts w:asciiTheme="minorHAnsi" w:eastAsia="Calibri" w:hAnsiTheme="minorHAnsi" w:cs="Calibri"/>
          <w:sz w:val="20"/>
        </w:rPr>
        <w:br/>
        <w:t>ANSWER: </w:t>
      </w:r>
      <w:r w:rsidRPr="00672709">
        <w:rPr>
          <w:rFonts w:asciiTheme="minorHAnsi" w:eastAsia="Calibri" w:hAnsiTheme="minorHAnsi" w:cs="Calibri"/>
          <w:i/>
          <w:sz w:val="20"/>
        </w:rPr>
        <w:t>A </w:t>
      </w:r>
      <w:r w:rsidRPr="00672709">
        <w:rPr>
          <w:rFonts w:asciiTheme="minorHAnsi" w:eastAsia="Calibri" w:hAnsiTheme="minorHAnsi" w:cs="Calibri"/>
          <w:b/>
          <w:i/>
          <w:sz w:val="20"/>
          <w:u w:val="single"/>
        </w:rPr>
        <w:t>Study in Scarlet</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[10] In the short story “A Scandal in Bohemia,” Holmes is tasked with suppressing evidence of the King’s infidelities with this woman so his marriage to a Scandinavian princess won’t be called off.</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 xml:space="preserve">ANSWER: </w:t>
      </w:r>
      <w:r w:rsidRPr="00672709">
        <w:rPr>
          <w:rFonts w:asciiTheme="minorHAnsi" w:eastAsia="Calibri" w:hAnsiTheme="minorHAnsi" w:cs="Calibri"/>
          <w:b/>
          <w:sz w:val="20"/>
          <w:u w:val="single"/>
        </w:rPr>
        <w:t>Irene</w:t>
      </w:r>
      <w:r w:rsidRPr="00672709">
        <w:rPr>
          <w:rFonts w:asciiTheme="minorHAnsi" w:eastAsia="Calibri" w:hAnsiTheme="minorHAnsi" w:cs="Calibri"/>
          <w:sz w:val="20"/>
        </w:rPr>
        <w:t xml:space="preserve"> </w:t>
      </w:r>
      <w:r w:rsidRPr="00672709">
        <w:rPr>
          <w:rFonts w:asciiTheme="minorHAnsi" w:eastAsia="Calibri" w:hAnsiTheme="minorHAnsi" w:cs="Calibri"/>
          <w:b/>
          <w:sz w:val="20"/>
          <w:u w:val="single"/>
        </w:rPr>
        <w:t>Adler</w:t>
      </w:r>
      <w:r w:rsidRPr="00672709">
        <w:rPr>
          <w:rFonts w:asciiTheme="minorHAnsi" w:eastAsia="Calibri" w:hAnsiTheme="minorHAnsi" w:cs="Calibri"/>
          <w:sz w:val="20"/>
        </w:rPr>
        <w:t xml:space="preserve"> [accept either underlined name]</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6.</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In her first appearance, she is sent to prepare for the Summer Sun Celebration, and her transformation into an </w:t>
      </w:r>
      <w:proofErr w:type="spellStart"/>
      <w:r w:rsidRPr="00672709">
        <w:rPr>
          <w:rFonts w:asciiTheme="minorHAnsi" w:eastAsia="Calibri" w:hAnsiTheme="minorHAnsi" w:cs="Calibri"/>
          <w:sz w:val="20"/>
        </w:rPr>
        <w:t>alicorn</w:t>
      </w:r>
      <w:proofErr w:type="spellEnd"/>
      <w:r w:rsidRPr="00672709">
        <w:rPr>
          <w:rFonts w:asciiTheme="minorHAnsi" w:eastAsia="Calibri" w:hAnsiTheme="minorHAnsi" w:cs="Calibri"/>
          <w:sz w:val="20"/>
        </w:rPr>
        <w:t xml:space="preserve"> princess caused backlash among some fans.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Name this character who assists Princess </w:t>
      </w:r>
      <w:proofErr w:type="spellStart"/>
      <w:r w:rsidRPr="00672709">
        <w:rPr>
          <w:rFonts w:asciiTheme="minorHAnsi" w:eastAsia="Calibri" w:hAnsiTheme="minorHAnsi" w:cs="Calibri"/>
          <w:sz w:val="20"/>
        </w:rPr>
        <w:t>Celestia</w:t>
      </w:r>
      <w:proofErr w:type="spellEnd"/>
      <w:r w:rsidRPr="00672709">
        <w:rPr>
          <w:rFonts w:asciiTheme="minorHAnsi" w:eastAsia="Calibri" w:hAnsiTheme="minorHAnsi" w:cs="Calibri"/>
          <w:sz w:val="20"/>
        </w:rPr>
        <w:t xml:space="preserve"> with her helper, Spike.</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Twilight</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Sparkle</w:t>
      </w:r>
      <w:proofErr w:type="gramEnd"/>
      <w:r w:rsidRPr="00672709">
        <w:rPr>
          <w:rFonts w:asciiTheme="minorHAnsi" w:eastAsia="Calibri" w:hAnsiTheme="minorHAnsi" w:cs="Calibri"/>
          <w:sz w:val="20"/>
        </w:rPr>
        <w:br/>
        <w:t>[10] Twilight Sparkle is a character from the most recent iteration of this series, whose adult fans call themselves "</w:t>
      </w:r>
      <w:proofErr w:type="spellStart"/>
      <w:r w:rsidRPr="00672709">
        <w:rPr>
          <w:rFonts w:asciiTheme="minorHAnsi" w:eastAsia="Calibri" w:hAnsiTheme="minorHAnsi" w:cs="Calibri"/>
          <w:sz w:val="20"/>
        </w:rPr>
        <w:t>bronies</w:t>
      </w:r>
      <w:proofErr w:type="spellEnd"/>
      <w:r w:rsidRPr="00672709">
        <w:rPr>
          <w:rFonts w:asciiTheme="minorHAnsi" w:eastAsia="Calibri" w:hAnsiTheme="minorHAnsi" w:cs="Calibri"/>
          <w:sz w:val="20"/>
        </w:rPr>
        <w:t>." The namesake characters in this series are generally brightly colored and have unique "cutie marks" based on their special talents.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My Little Pony</w:t>
      </w:r>
      <w:r w:rsidRPr="00672709">
        <w:rPr>
          <w:rFonts w:asciiTheme="minorHAnsi" w:eastAsia="Calibri" w:hAnsiTheme="minorHAnsi" w:cs="Calibri"/>
          <w:sz w:val="20"/>
        </w:rPr>
        <w:t> [accept </w:t>
      </w:r>
      <w:r w:rsidRPr="00672709">
        <w:rPr>
          <w:rFonts w:asciiTheme="minorHAnsi" w:eastAsia="Calibri" w:hAnsiTheme="minorHAnsi" w:cs="Calibri"/>
          <w:b/>
          <w:i/>
          <w:sz w:val="20"/>
          <w:u w:val="single"/>
        </w:rPr>
        <w:t>My Little Pony: Friendship is Magic</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This recurring character is one of Twilight's rivals in magic. In her first appearance, she managed to awaken an </w:t>
      </w:r>
      <w:proofErr w:type="spellStart"/>
      <w:r w:rsidRPr="00672709">
        <w:rPr>
          <w:rFonts w:asciiTheme="minorHAnsi" w:eastAsia="Calibri" w:hAnsiTheme="minorHAnsi" w:cs="Calibri"/>
          <w:sz w:val="20"/>
        </w:rPr>
        <w:t>Ursa</w:t>
      </w:r>
      <w:proofErr w:type="spellEnd"/>
      <w:r w:rsidRPr="00672709">
        <w:rPr>
          <w:rFonts w:asciiTheme="minorHAnsi" w:eastAsia="Calibri" w:hAnsiTheme="minorHAnsi" w:cs="Calibri"/>
          <w:sz w:val="20"/>
        </w:rPr>
        <w:t xml:space="preserve"> Major, and in another, she challenged Twilight to a duel after acquiring the mysterious </w:t>
      </w:r>
      <w:proofErr w:type="spellStart"/>
      <w:r w:rsidRPr="00672709">
        <w:rPr>
          <w:rFonts w:asciiTheme="minorHAnsi" w:eastAsia="Calibri" w:hAnsiTheme="minorHAnsi" w:cs="Calibri"/>
          <w:sz w:val="20"/>
        </w:rPr>
        <w:t>Alicorn</w:t>
      </w:r>
      <w:proofErr w:type="spellEnd"/>
      <w:r w:rsidRPr="00672709">
        <w:rPr>
          <w:rFonts w:asciiTheme="minorHAnsi" w:eastAsia="Calibri" w:hAnsiTheme="minorHAnsi" w:cs="Calibri"/>
          <w:sz w:val="20"/>
        </w:rPr>
        <w:t xml:space="preserve"> Amulet.</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Trixie</w:t>
      </w:r>
      <w:r w:rsidRPr="00672709">
        <w:rPr>
          <w:rFonts w:asciiTheme="minorHAnsi" w:eastAsia="Calibri" w:hAnsiTheme="minorHAnsi" w:cs="Calibri"/>
          <w:sz w:val="20"/>
        </w:rPr>
        <w:t> </w:t>
      </w:r>
      <w:proofErr w:type="spellStart"/>
      <w:r w:rsidRPr="00672709">
        <w:rPr>
          <w:rFonts w:asciiTheme="minorHAnsi" w:eastAsia="Calibri" w:hAnsiTheme="minorHAnsi" w:cs="Calibri"/>
          <w:sz w:val="20"/>
        </w:rPr>
        <w:t>Lulamoon</w:t>
      </w:r>
      <w:proofErr w:type="spellEnd"/>
      <w:r w:rsidRPr="00672709">
        <w:rPr>
          <w:rFonts w:asciiTheme="minorHAnsi" w:eastAsia="Calibri" w:hAnsiTheme="minorHAnsi" w:cs="Calibri"/>
          <w:sz w:val="20"/>
        </w:rPr>
        <w:t xml:space="preserve"> [or "The Great and Powerful </w:t>
      </w:r>
      <w:r w:rsidRPr="00672709">
        <w:rPr>
          <w:rFonts w:asciiTheme="minorHAnsi" w:eastAsia="Calibri" w:hAnsiTheme="minorHAnsi" w:cs="Calibri"/>
          <w:b/>
          <w:sz w:val="20"/>
          <w:u w:val="single"/>
        </w:rPr>
        <w:t>Trixie</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bookmarkStart w:id="1" w:name="h.gjdgxs" w:colFirst="0" w:colLast="0"/>
      <w:bookmarkEnd w:id="1"/>
      <w:r w:rsidRPr="00672709">
        <w:rPr>
          <w:rFonts w:asciiTheme="minorHAnsi" w:eastAsia="Calibri" w:hAnsiTheme="minorHAnsi" w:cs="Calibri"/>
          <w:sz w:val="20"/>
        </w:rPr>
        <w:t>7.</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It was based on an earlier composer's incidental music to </w:t>
      </w:r>
      <w:proofErr w:type="spellStart"/>
      <w:r w:rsidRPr="00672709">
        <w:rPr>
          <w:rFonts w:asciiTheme="minorHAnsi" w:eastAsia="Calibri" w:hAnsiTheme="minorHAnsi" w:cs="Calibri"/>
          <w:i/>
          <w:sz w:val="20"/>
        </w:rPr>
        <w:t>Abdelazar</w:t>
      </w:r>
      <w:proofErr w:type="spellEnd"/>
      <w:r w:rsidRPr="00672709">
        <w:rPr>
          <w:rFonts w:asciiTheme="minorHAnsi" w:eastAsia="Calibri" w:hAnsiTheme="minorHAnsi" w:cs="Calibri"/>
          <w:sz w:val="20"/>
        </w:rPr>
        <w:t>.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Name this didactic work beginning with a </w:t>
      </w:r>
      <w:proofErr w:type="spellStart"/>
      <w:r w:rsidRPr="00672709">
        <w:rPr>
          <w:rFonts w:asciiTheme="minorHAnsi" w:eastAsia="Calibri" w:hAnsiTheme="minorHAnsi" w:cs="Calibri"/>
          <w:sz w:val="20"/>
        </w:rPr>
        <w:t>Tutti</w:t>
      </w:r>
      <w:proofErr w:type="spellEnd"/>
      <w:r w:rsidRPr="00672709">
        <w:rPr>
          <w:rFonts w:asciiTheme="minorHAnsi" w:eastAsia="Calibri" w:hAnsiTheme="minorHAnsi" w:cs="Calibri"/>
          <w:sz w:val="20"/>
        </w:rPr>
        <w:t xml:space="preserve"> theme played by each individual section and whose thirteen variations each feature a different individual instrument in the ensemble.</w:t>
      </w:r>
      <w:r w:rsidRPr="00672709">
        <w:rPr>
          <w:rFonts w:asciiTheme="minorHAnsi" w:eastAsia="Calibri" w:hAnsiTheme="minorHAnsi" w:cs="Calibri"/>
          <w:sz w:val="20"/>
        </w:rPr>
        <w:br/>
        <w:t>ANSWER: </w:t>
      </w:r>
      <w:r w:rsidRPr="00672709">
        <w:rPr>
          <w:rFonts w:asciiTheme="minorHAnsi" w:eastAsia="Calibri" w:hAnsiTheme="minorHAnsi" w:cs="Calibri"/>
          <w:i/>
          <w:sz w:val="20"/>
        </w:rPr>
        <w:t>The </w:t>
      </w:r>
      <w:r w:rsidRPr="00672709">
        <w:rPr>
          <w:rFonts w:asciiTheme="minorHAnsi" w:eastAsia="Calibri" w:hAnsiTheme="minorHAnsi" w:cs="Calibri"/>
          <w:b/>
          <w:i/>
          <w:sz w:val="20"/>
          <w:u w:val="single"/>
        </w:rPr>
        <w:t xml:space="preserve">Young Person's Guide to the </w:t>
      </w:r>
      <w:proofErr w:type="gramStart"/>
      <w:r w:rsidRPr="00672709">
        <w:rPr>
          <w:rFonts w:asciiTheme="minorHAnsi" w:eastAsia="Calibri" w:hAnsiTheme="minorHAnsi" w:cs="Calibri"/>
          <w:b/>
          <w:i/>
          <w:sz w:val="20"/>
          <w:u w:val="single"/>
        </w:rPr>
        <w:t>Orchestra</w:t>
      </w:r>
      <w:proofErr w:type="gramEnd"/>
      <w:r w:rsidRPr="00672709">
        <w:rPr>
          <w:rFonts w:asciiTheme="minorHAnsi" w:eastAsia="Calibri" w:hAnsiTheme="minorHAnsi" w:cs="Calibri"/>
          <w:sz w:val="20"/>
        </w:rPr>
        <w:br/>
        <w:t>[10] This British composer wrote </w:t>
      </w:r>
      <w:r w:rsidRPr="00672709">
        <w:rPr>
          <w:rFonts w:asciiTheme="minorHAnsi" w:eastAsia="Calibri" w:hAnsiTheme="minorHAnsi" w:cs="Calibri"/>
          <w:i/>
          <w:sz w:val="20"/>
        </w:rPr>
        <w:t>The Young Person's Guide to the Orchestra</w:t>
      </w:r>
      <w:r w:rsidRPr="00672709">
        <w:rPr>
          <w:rFonts w:asciiTheme="minorHAnsi" w:eastAsia="Calibri" w:hAnsiTheme="minorHAnsi" w:cs="Calibri"/>
          <w:sz w:val="20"/>
        </w:rPr>
        <w:t> as well as the </w:t>
      </w:r>
      <w:r w:rsidRPr="00672709">
        <w:rPr>
          <w:rFonts w:asciiTheme="minorHAnsi" w:eastAsia="Calibri" w:hAnsiTheme="minorHAnsi" w:cs="Calibri"/>
          <w:i/>
          <w:sz w:val="20"/>
        </w:rPr>
        <w:t>War Requiem</w:t>
      </w:r>
      <w:r w:rsidRPr="00672709">
        <w:rPr>
          <w:rFonts w:asciiTheme="minorHAnsi" w:eastAsia="Calibri" w:hAnsiTheme="minorHAnsi" w:cs="Calibri"/>
          <w:sz w:val="20"/>
        </w:rPr>
        <w:t> and the opera </w:t>
      </w:r>
      <w:r w:rsidRPr="00672709">
        <w:rPr>
          <w:rFonts w:asciiTheme="minorHAnsi" w:eastAsia="Calibri" w:hAnsiTheme="minorHAnsi" w:cs="Calibri"/>
          <w:i/>
          <w:sz w:val="20"/>
        </w:rPr>
        <w:t>Peter Grimes</w:t>
      </w:r>
      <w:r w:rsidRPr="00672709">
        <w:rPr>
          <w:rFonts w:asciiTheme="minorHAnsi" w:eastAsia="Calibri" w:hAnsiTheme="minorHAnsi" w:cs="Calibri"/>
          <w:sz w:val="20"/>
        </w:rPr>
        <w:t>.</w:t>
      </w:r>
      <w:r w:rsidRPr="00672709">
        <w:rPr>
          <w:rFonts w:asciiTheme="minorHAnsi" w:eastAsia="Calibri" w:hAnsiTheme="minorHAnsi" w:cs="Calibri"/>
          <w:sz w:val="20"/>
        </w:rPr>
        <w:br/>
        <w:t>ANSWER: Benjamin </w:t>
      </w:r>
      <w:proofErr w:type="gramStart"/>
      <w:r w:rsidRPr="00672709">
        <w:rPr>
          <w:rFonts w:asciiTheme="minorHAnsi" w:eastAsia="Calibri" w:hAnsiTheme="minorHAnsi" w:cs="Calibri"/>
          <w:b/>
          <w:sz w:val="20"/>
          <w:u w:val="single"/>
        </w:rPr>
        <w:t>Britten</w:t>
      </w:r>
      <w:proofErr w:type="gramEnd"/>
      <w:r w:rsidRPr="00672709">
        <w:rPr>
          <w:rFonts w:asciiTheme="minorHAnsi" w:eastAsia="Calibri" w:hAnsiTheme="minorHAnsi" w:cs="Calibri"/>
          <w:sz w:val="20"/>
        </w:rPr>
        <w:br/>
        <w:t>[10] This is the aforementioned composer of the incidental music to </w:t>
      </w:r>
      <w:proofErr w:type="spellStart"/>
      <w:r w:rsidRPr="00672709">
        <w:rPr>
          <w:rFonts w:asciiTheme="minorHAnsi" w:eastAsia="Calibri" w:hAnsiTheme="minorHAnsi" w:cs="Calibri"/>
          <w:i/>
          <w:sz w:val="20"/>
        </w:rPr>
        <w:t>Abdelazar</w:t>
      </w:r>
      <w:proofErr w:type="spellEnd"/>
      <w:r w:rsidRPr="00672709">
        <w:rPr>
          <w:rFonts w:asciiTheme="minorHAnsi" w:eastAsia="Calibri" w:hAnsiTheme="minorHAnsi" w:cs="Calibri"/>
          <w:sz w:val="20"/>
        </w:rPr>
        <w:t>. Britten also worked with Imogen Holst to revise this earlier Brit's operas </w:t>
      </w:r>
      <w:r w:rsidRPr="00672709">
        <w:rPr>
          <w:rFonts w:asciiTheme="minorHAnsi" w:eastAsia="Calibri" w:hAnsiTheme="minorHAnsi" w:cs="Calibri"/>
          <w:i/>
          <w:sz w:val="20"/>
        </w:rPr>
        <w:t>The Fairy-Queen</w:t>
      </w:r>
      <w:r w:rsidRPr="00672709">
        <w:rPr>
          <w:rFonts w:asciiTheme="minorHAnsi" w:eastAsia="Calibri" w:hAnsiTheme="minorHAnsi" w:cs="Calibri"/>
          <w:sz w:val="20"/>
        </w:rPr>
        <w:t> and </w:t>
      </w:r>
      <w:r w:rsidRPr="00672709">
        <w:rPr>
          <w:rFonts w:asciiTheme="minorHAnsi" w:eastAsia="Calibri" w:hAnsiTheme="minorHAnsi" w:cs="Calibri"/>
          <w:i/>
          <w:sz w:val="20"/>
        </w:rPr>
        <w:t>Dido and Aeneas</w:t>
      </w:r>
      <w:r w:rsidRPr="00672709">
        <w:rPr>
          <w:rFonts w:asciiTheme="minorHAnsi" w:eastAsia="Calibri" w:hAnsiTheme="minorHAnsi" w:cs="Calibri"/>
          <w:sz w:val="20"/>
        </w:rPr>
        <w:t>.</w:t>
      </w:r>
      <w:r w:rsidRPr="00672709">
        <w:rPr>
          <w:rFonts w:asciiTheme="minorHAnsi" w:eastAsia="Calibri" w:hAnsiTheme="minorHAnsi" w:cs="Calibri"/>
          <w:sz w:val="20"/>
        </w:rPr>
        <w:br/>
        <w:t>ANSWER: Henry </w:t>
      </w:r>
      <w:r w:rsidRPr="00672709">
        <w:rPr>
          <w:rFonts w:asciiTheme="minorHAnsi" w:eastAsia="Calibri" w:hAnsiTheme="minorHAnsi" w:cs="Calibri"/>
          <w:b/>
          <w:sz w:val="20"/>
          <w:u w:val="single"/>
        </w:rPr>
        <w:t>Purcell</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8.</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He was given the epithets “The Golden King” and “The Lion of the North.”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Name this Swedish king who won at the Battle of </w:t>
      </w:r>
      <w:proofErr w:type="spellStart"/>
      <w:r w:rsidRPr="00672709">
        <w:rPr>
          <w:rFonts w:asciiTheme="minorHAnsi" w:eastAsia="Calibri" w:hAnsiTheme="minorHAnsi" w:cs="Calibri"/>
          <w:sz w:val="20"/>
        </w:rPr>
        <w:t>Breitenfeld</w:t>
      </w:r>
      <w:proofErr w:type="spellEnd"/>
      <w:r w:rsidRPr="00672709">
        <w:rPr>
          <w:rFonts w:asciiTheme="minorHAnsi" w:eastAsia="Calibri" w:hAnsiTheme="minorHAnsi" w:cs="Calibri"/>
          <w:sz w:val="20"/>
        </w:rPr>
        <w:t xml:space="preserve"> and died at the Battle of </w:t>
      </w:r>
      <w:proofErr w:type="spellStart"/>
      <w:r w:rsidRPr="00672709">
        <w:rPr>
          <w:rFonts w:asciiTheme="minorHAnsi" w:eastAsia="Calibri" w:hAnsiTheme="minorHAnsi" w:cs="Calibri"/>
          <w:sz w:val="20"/>
        </w:rPr>
        <w:t>Lutzen</w:t>
      </w:r>
      <w:proofErr w:type="spellEnd"/>
      <w:r w:rsidRPr="00672709">
        <w:rPr>
          <w:rFonts w:asciiTheme="minorHAnsi" w:eastAsia="Calibri" w:hAnsiTheme="minorHAnsi" w:cs="Calibri"/>
          <w:sz w:val="20"/>
        </w:rPr>
        <w:t>. </w:t>
      </w:r>
      <w:r w:rsidRPr="00672709">
        <w:rPr>
          <w:rFonts w:asciiTheme="minorHAnsi" w:eastAsia="Calibri" w:hAnsiTheme="minorHAnsi" w:cs="Calibri"/>
          <w:sz w:val="20"/>
        </w:rPr>
        <w:br/>
        <w:t>ANSWER: </w:t>
      </w:r>
      <w:proofErr w:type="spellStart"/>
      <w:r w:rsidRPr="00672709">
        <w:rPr>
          <w:rFonts w:asciiTheme="minorHAnsi" w:eastAsia="Calibri" w:hAnsiTheme="minorHAnsi" w:cs="Calibri"/>
          <w:b/>
          <w:sz w:val="20"/>
          <w:u w:val="single"/>
        </w:rPr>
        <w:t>Gustavus</w:t>
      </w:r>
      <w:proofErr w:type="spellEnd"/>
      <w:r w:rsidRPr="00672709">
        <w:rPr>
          <w:rFonts w:asciiTheme="minorHAnsi" w:eastAsia="Calibri" w:hAnsiTheme="minorHAnsi" w:cs="Calibri"/>
          <w:b/>
          <w:sz w:val="20"/>
          <w:u w:val="single"/>
        </w:rPr>
        <w:t xml:space="preserve"> Adolphus</w:t>
      </w:r>
      <w:r w:rsidRPr="00672709">
        <w:rPr>
          <w:rFonts w:asciiTheme="minorHAnsi" w:eastAsia="Calibri" w:hAnsiTheme="minorHAnsi" w:cs="Calibri"/>
          <w:sz w:val="20"/>
        </w:rPr>
        <w:t> [or </w:t>
      </w:r>
      <w:r w:rsidRPr="00672709">
        <w:rPr>
          <w:rFonts w:asciiTheme="minorHAnsi" w:eastAsia="Calibri" w:hAnsiTheme="minorHAnsi" w:cs="Calibri"/>
          <w:b/>
          <w:sz w:val="20"/>
          <w:u w:val="single"/>
        </w:rPr>
        <w:t>Gustav II Adolf</w:t>
      </w:r>
      <w:r w:rsidRPr="00672709">
        <w:rPr>
          <w:rFonts w:asciiTheme="minorHAnsi" w:eastAsia="Calibri" w:hAnsiTheme="minorHAnsi" w:cs="Calibri"/>
          <w:sz w:val="20"/>
        </w:rPr>
        <w:t>; prompt on partial</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Adolphus led Sweden through this war between Protestants and Catholics. The Second Defenestration of Prague helped spark this war, and it was ended by the Treaty of Westphalia.</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Thirty Years’</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War</w:t>
      </w:r>
      <w:proofErr w:type="gramEnd"/>
      <w:r w:rsidRPr="00672709">
        <w:rPr>
          <w:rFonts w:asciiTheme="minorHAnsi" w:eastAsia="Calibri" w:hAnsiTheme="minorHAnsi" w:cs="Calibri"/>
          <w:sz w:val="20"/>
        </w:rPr>
        <w:br/>
        <w:t xml:space="preserve">[10] The Treaty of Westphalia revoked the Edict of Restitution and restored the terms of this treaty between Emperor Charles V and the forces of the </w:t>
      </w:r>
      <w:proofErr w:type="spellStart"/>
      <w:r w:rsidRPr="00672709">
        <w:rPr>
          <w:rFonts w:asciiTheme="minorHAnsi" w:eastAsia="Calibri" w:hAnsiTheme="minorHAnsi" w:cs="Calibri"/>
          <w:sz w:val="20"/>
        </w:rPr>
        <w:t>Schmalkaldic</w:t>
      </w:r>
      <w:proofErr w:type="spellEnd"/>
      <w:r w:rsidRPr="00672709">
        <w:rPr>
          <w:rFonts w:asciiTheme="minorHAnsi" w:eastAsia="Calibri" w:hAnsiTheme="minorHAnsi" w:cs="Calibri"/>
          <w:sz w:val="20"/>
        </w:rPr>
        <w:t xml:space="preserve"> League. However, its provisions were also extended to Calvinists.</w:t>
      </w:r>
      <w:r w:rsidRPr="00672709">
        <w:rPr>
          <w:rFonts w:asciiTheme="minorHAnsi" w:eastAsia="Calibri" w:hAnsiTheme="minorHAnsi" w:cs="Calibri"/>
          <w:sz w:val="20"/>
        </w:rPr>
        <w:br/>
        <w:t>ANSWER: Religious Peace of </w:t>
      </w:r>
      <w:r w:rsidRPr="00672709">
        <w:rPr>
          <w:rFonts w:asciiTheme="minorHAnsi" w:eastAsia="Calibri" w:hAnsiTheme="minorHAnsi" w:cs="Calibri"/>
          <w:b/>
          <w:sz w:val="20"/>
          <w:u w:val="single"/>
        </w:rPr>
        <w:t>Augsburg</w:t>
      </w:r>
      <w:r w:rsidRPr="00672709">
        <w:rPr>
          <w:rFonts w:asciiTheme="minorHAnsi" w:eastAsia="Calibri" w:hAnsiTheme="minorHAnsi" w:cs="Calibri"/>
          <w:sz w:val="20"/>
        </w:rPr>
        <w:t> [or “</w:t>
      </w:r>
      <w:r w:rsidRPr="00672709">
        <w:rPr>
          <w:rFonts w:asciiTheme="minorHAnsi" w:eastAsia="Calibri" w:hAnsiTheme="minorHAnsi" w:cs="Calibri"/>
          <w:b/>
          <w:sz w:val="20"/>
          <w:u w:val="single"/>
        </w:rPr>
        <w:t>Augsburg</w:t>
      </w:r>
      <w:r w:rsidRPr="00672709">
        <w:rPr>
          <w:rFonts w:asciiTheme="minorHAnsi" w:eastAsia="Calibri" w:hAnsiTheme="minorHAnsi" w:cs="Calibri"/>
          <w:sz w:val="20"/>
        </w:rPr>
        <w:t> Settlement” or “Treaty of </w:t>
      </w:r>
      <w:r w:rsidRPr="00672709">
        <w:rPr>
          <w:rFonts w:asciiTheme="minorHAnsi" w:eastAsia="Calibri" w:hAnsiTheme="minorHAnsi" w:cs="Calibri"/>
          <w:b/>
          <w:sz w:val="20"/>
          <w:u w:val="single"/>
        </w:rPr>
        <w:t>Augsburg</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9.</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politician faced criticism from Catholics when he boycotted New York City’s annual St. Patrick’s Day parade, citing the organizers’ exclusion of LGBT groups.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w:t>
      </w:r>
      <w:r w:rsidR="00EC6962">
        <w:rPr>
          <w:rFonts w:asciiTheme="minorHAnsi" w:eastAsia="Calibri" w:hAnsiTheme="minorHAnsi" w:cs="Calibri"/>
          <w:sz w:val="20"/>
        </w:rPr>
        <w:t>Name t</w:t>
      </w:r>
      <w:r w:rsidRPr="00672709">
        <w:rPr>
          <w:rFonts w:asciiTheme="minorHAnsi" w:eastAsia="Calibri" w:hAnsiTheme="minorHAnsi" w:cs="Calibri"/>
          <w:sz w:val="20"/>
        </w:rPr>
        <w:t xml:space="preserve">his man </w:t>
      </w:r>
      <w:r w:rsidR="00EC6962">
        <w:rPr>
          <w:rFonts w:asciiTheme="minorHAnsi" w:eastAsia="Calibri" w:hAnsiTheme="minorHAnsi" w:cs="Calibri"/>
          <w:sz w:val="20"/>
        </w:rPr>
        <w:t xml:space="preserve">who </w:t>
      </w:r>
      <w:r w:rsidRPr="00672709">
        <w:rPr>
          <w:rFonts w:asciiTheme="minorHAnsi" w:eastAsia="Calibri" w:hAnsiTheme="minorHAnsi" w:cs="Calibri"/>
          <w:sz w:val="20"/>
        </w:rPr>
        <w:t xml:space="preserve">won the November 2013 mayoral election, handily defeating Republican Joe </w:t>
      </w:r>
      <w:proofErr w:type="spellStart"/>
      <w:r w:rsidRPr="00672709">
        <w:rPr>
          <w:rFonts w:asciiTheme="minorHAnsi" w:eastAsia="Calibri" w:hAnsiTheme="minorHAnsi" w:cs="Calibri"/>
          <w:sz w:val="20"/>
        </w:rPr>
        <w:t>Lhota</w:t>
      </w:r>
      <w:proofErr w:type="spellEnd"/>
      <w:r w:rsidRPr="00672709">
        <w:rPr>
          <w:rFonts w:asciiTheme="minorHAnsi" w:eastAsia="Calibri" w:hAnsiTheme="minorHAnsi" w:cs="Calibri"/>
          <w:sz w:val="20"/>
        </w:rPr>
        <w:t>.</w:t>
      </w:r>
      <w:r w:rsidRPr="00672709">
        <w:rPr>
          <w:rFonts w:asciiTheme="minorHAnsi" w:eastAsia="Calibri" w:hAnsiTheme="minorHAnsi" w:cs="Calibri"/>
          <w:sz w:val="20"/>
        </w:rPr>
        <w:br/>
        <w:t>ANSWER: Bill </w:t>
      </w:r>
      <w:r w:rsidRPr="00672709">
        <w:rPr>
          <w:rFonts w:asciiTheme="minorHAnsi" w:eastAsia="Calibri" w:hAnsiTheme="minorHAnsi" w:cs="Calibri"/>
          <w:b/>
          <w:sz w:val="20"/>
          <w:u w:val="single"/>
        </w:rPr>
        <w:t xml:space="preserve">de </w:t>
      </w:r>
      <w:proofErr w:type="spellStart"/>
      <w:proofErr w:type="gramStart"/>
      <w:r w:rsidRPr="00672709">
        <w:rPr>
          <w:rFonts w:asciiTheme="minorHAnsi" w:eastAsia="Calibri" w:hAnsiTheme="minorHAnsi" w:cs="Calibri"/>
          <w:b/>
          <w:sz w:val="20"/>
          <w:u w:val="single"/>
        </w:rPr>
        <w:t>Blasio</w:t>
      </w:r>
      <w:proofErr w:type="spellEnd"/>
      <w:proofErr w:type="gramEnd"/>
      <w:r w:rsidRPr="00672709">
        <w:rPr>
          <w:rFonts w:asciiTheme="minorHAnsi" w:eastAsia="Calibri" w:hAnsiTheme="minorHAnsi" w:cs="Calibri"/>
          <w:sz w:val="20"/>
        </w:rPr>
        <w:br/>
        <w:t xml:space="preserve">[10] De </w:t>
      </w:r>
      <w:proofErr w:type="spellStart"/>
      <w:r w:rsidRPr="00672709">
        <w:rPr>
          <w:rFonts w:asciiTheme="minorHAnsi" w:eastAsia="Calibri" w:hAnsiTheme="minorHAnsi" w:cs="Calibri"/>
          <w:sz w:val="20"/>
        </w:rPr>
        <w:t>Blasio</w:t>
      </w:r>
      <w:proofErr w:type="spellEnd"/>
      <w:r w:rsidRPr="00672709">
        <w:rPr>
          <w:rFonts w:asciiTheme="minorHAnsi" w:eastAsia="Calibri" w:hAnsiTheme="minorHAnsi" w:cs="Calibri"/>
          <w:sz w:val="20"/>
        </w:rPr>
        <w:t xml:space="preserve"> succeeded this man as mayor, who stepped down after twelve years in office. This founder of a namesake financial data and media company has donated millions to socially liberal causes like stricter gun control laws.</w:t>
      </w:r>
      <w:r w:rsidRPr="00672709">
        <w:rPr>
          <w:rFonts w:asciiTheme="minorHAnsi" w:eastAsia="Calibri" w:hAnsiTheme="minorHAnsi" w:cs="Calibri"/>
          <w:sz w:val="20"/>
        </w:rPr>
        <w:br/>
        <w:t>ANSWER: Michael Rubens </w:t>
      </w:r>
      <w:proofErr w:type="gramStart"/>
      <w:r w:rsidRPr="00672709">
        <w:rPr>
          <w:rFonts w:asciiTheme="minorHAnsi" w:eastAsia="Calibri" w:hAnsiTheme="minorHAnsi" w:cs="Calibri"/>
          <w:b/>
          <w:sz w:val="20"/>
          <w:u w:val="single"/>
        </w:rPr>
        <w:t>Bloomberg</w:t>
      </w:r>
      <w:proofErr w:type="gramEnd"/>
      <w:r w:rsidRPr="00672709">
        <w:rPr>
          <w:rFonts w:asciiTheme="minorHAnsi" w:eastAsia="Calibri" w:hAnsiTheme="minorHAnsi" w:cs="Calibri"/>
          <w:sz w:val="20"/>
        </w:rPr>
        <w:br/>
        <w:t>[10] This Staten Island congressman made news after being accused of illegal fundraising in 2012. In response, he threatened to throw a reporter off a balcony and “break [him] in half. Like a boy.”</w:t>
      </w:r>
      <w:r w:rsidRPr="00672709">
        <w:rPr>
          <w:rFonts w:asciiTheme="minorHAnsi" w:eastAsia="Calibri" w:hAnsiTheme="minorHAnsi" w:cs="Calibri"/>
          <w:sz w:val="20"/>
        </w:rPr>
        <w:br/>
        <w:t>ANSWER: Michael Gerard </w:t>
      </w:r>
      <w:r w:rsidRPr="00672709">
        <w:rPr>
          <w:rFonts w:asciiTheme="minorHAnsi" w:eastAsia="Calibri" w:hAnsiTheme="minorHAnsi" w:cs="Calibri"/>
          <w:b/>
          <w:sz w:val="20"/>
          <w:u w:val="single"/>
        </w:rPr>
        <w:t>Grimm</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10.</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Name some pop artists, for 10 points each.</w:t>
      </w:r>
      <w:r w:rsidRPr="00672709">
        <w:rPr>
          <w:rFonts w:asciiTheme="minorHAnsi" w:eastAsia="Calibri" w:hAnsiTheme="minorHAnsi" w:cs="Calibri"/>
          <w:sz w:val="20"/>
        </w:rPr>
        <w:br/>
        <w:t>[10] This pop artist, whose studio was The Factory, created the painting </w:t>
      </w:r>
      <w:r w:rsidRPr="00672709">
        <w:rPr>
          <w:rFonts w:asciiTheme="minorHAnsi" w:eastAsia="Calibri" w:hAnsiTheme="minorHAnsi" w:cs="Calibri"/>
          <w:i/>
          <w:sz w:val="20"/>
        </w:rPr>
        <w:t>Silver Car Crash (Double Disaster)</w:t>
      </w:r>
      <w:r w:rsidRPr="00672709">
        <w:rPr>
          <w:rFonts w:asciiTheme="minorHAnsi" w:eastAsia="Calibri" w:hAnsiTheme="minorHAnsi" w:cs="Calibri"/>
          <w:sz w:val="20"/>
        </w:rPr>
        <w:t> as well as several depictions of Campbell’s Soup Cans and Marilyn Monroe.</w:t>
      </w:r>
      <w:r w:rsidRPr="00672709">
        <w:rPr>
          <w:rFonts w:asciiTheme="minorHAnsi" w:eastAsia="Calibri" w:hAnsiTheme="minorHAnsi" w:cs="Calibri"/>
          <w:sz w:val="20"/>
        </w:rPr>
        <w:br/>
        <w:t>ANSWER: Andy </w:t>
      </w:r>
      <w:proofErr w:type="gramStart"/>
      <w:r w:rsidRPr="00672709">
        <w:rPr>
          <w:rFonts w:asciiTheme="minorHAnsi" w:eastAsia="Calibri" w:hAnsiTheme="minorHAnsi" w:cs="Calibri"/>
          <w:b/>
          <w:sz w:val="20"/>
          <w:u w:val="single"/>
        </w:rPr>
        <w:t>Warhol</w:t>
      </w:r>
      <w:proofErr w:type="gramEnd"/>
      <w:r w:rsidRPr="00672709">
        <w:rPr>
          <w:rFonts w:asciiTheme="minorHAnsi" w:eastAsia="Calibri" w:hAnsiTheme="minorHAnsi" w:cs="Calibri"/>
          <w:sz w:val="20"/>
        </w:rPr>
        <w:br/>
        <w:t>[10] This pop artist exemplified his comic book style by using Ben-Day dots in such paintings as </w:t>
      </w:r>
      <w:r w:rsidRPr="00672709">
        <w:rPr>
          <w:rFonts w:asciiTheme="minorHAnsi" w:eastAsia="Calibri" w:hAnsiTheme="minorHAnsi" w:cs="Calibri"/>
          <w:i/>
          <w:sz w:val="20"/>
        </w:rPr>
        <w:t>Drowning Girl</w:t>
      </w:r>
      <w:r w:rsidRPr="00672709">
        <w:rPr>
          <w:rFonts w:asciiTheme="minorHAnsi" w:eastAsia="Calibri" w:hAnsiTheme="minorHAnsi" w:cs="Calibri"/>
          <w:sz w:val="20"/>
        </w:rPr>
        <w:t> and </w:t>
      </w:r>
      <w:proofErr w:type="spellStart"/>
      <w:r w:rsidRPr="00672709">
        <w:rPr>
          <w:rFonts w:asciiTheme="minorHAnsi" w:eastAsia="Calibri" w:hAnsiTheme="minorHAnsi" w:cs="Calibri"/>
          <w:i/>
          <w:sz w:val="20"/>
        </w:rPr>
        <w:t>Whaam</w:t>
      </w:r>
      <w:proofErr w:type="spellEnd"/>
      <w:r w:rsidRPr="00672709">
        <w:rPr>
          <w:rFonts w:asciiTheme="minorHAnsi" w:eastAsia="Calibri" w:hAnsiTheme="minorHAnsi" w:cs="Calibri"/>
          <w:i/>
          <w:sz w:val="20"/>
        </w:rPr>
        <w:t>!</w:t>
      </w:r>
      <w:r w:rsidRPr="00672709">
        <w:rPr>
          <w:rFonts w:asciiTheme="minorHAnsi" w:eastAsia="Calibri" w:hAnsiTheme="minorHAnsi" w:cs="Calibri"/>
          <w:sz w:val="20"/>
        </w:rPr>
        <w:t>.</w:t>
      </w:r>
      <w:r w:rsidRPr="00672709">
        <w:rPr>
          <w:rFonts w:asciiTheme="minorHAnsi" w:eastAsia="Calibri" w:hAnsiTheme="minorHAnsi" w:cs="Calibri"/>
          <w:sz w:val="20"/>
        </w:rPr>
        <w:br/>
        <w:t>ANSWER: Roy </w:t>
      </w:r>
      <w:r w:rsidRPr="00672709">
        <w:rPr>
          <w:rFonts w:asciiTheme="minorHAnsi" w:eastAsia="Calibri" w:hAnsiTheme="minorHAnsi" w:cs="Calibri"/>
          <w:b/>
          <w:sz w:val="20"/>
          <w:u w:val="single"/>
        </w:rPr>
        <w:t>Lichtenstein</w:t>
      </w:r>
      <w:r w:rsidRPr="00672709">
        <w:rPr>
          <w:rFonts w:asciiTheme="minorHAnsi" w:eastAsia="Calibri" w:hAnsiTheme="minorHAnsi" w:cs="Calibri"/>
          <w:sz w:val="20"/>
        </w:rPr>
        <w:br/>
        <w:t>[10] This other pop artist depicted a male bodybuilder holding a Tootsie Pop in his collage </w:t>
      </w:r>
      <w:r w:rsidRPr="00672709">
        <w:rPr>
          <w:rFonts w:asciiTheme="minorHAnsi" w:eastAsia="Calibri" w:hAnsiTheme="minorHAnsi" w:cs="Calibri"/>
          <w:i/>
          <w:sz w:val="20"/>
        </w:rPr>
        <w:t>Just what is it that makes today’s homes so different, so appealing?</w:t>
      </w:r>
      <w:r w:rsidRPr="00672709">
        <w:rPr>
          <w:rFonts w:asciiTheme="minorHAnsi" w:eastAsia="Calibri" w:hAnsiTheme="minorHAnsi" w:cs="Calibri"/>
          <w:sz w:val="20"/>
        </w:rPr>
        <w:t>.</w:t>
      </w:r>
      <w:r w:rsidRPr="00672709">
        <w:rPr>
          <w:rFonts w:asciiTheme="minorHAnsi" w:eastAsia="Calibri" w:hAnsiTheme="minorHAnsi" w:cs="Calibri"/>
          <w:sz w:val="20"/>
        </w:rPr>
        <w:br/>
        <w:t>ANSWER: Richard </w:t>
      </w:r>
      <w:r w:rsidRPr="00672709">
        <w:rPr>
          <w:rFonts w:asciiTheme="minorHAnsi" w:eastAsia="Calibri" w:hAnsiTheme="minorHAnsi" w:cs="Calibri"/>
          <w:b/>
          <w:sz w:val="20"/>
          <w:u w:val="single"/>
        </w:rPr>
        <w:t>Hamilton</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11.</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This city’s central library was designed by Rem </w:t>
      </w:r>
      <w:proofErr w:type="spellStart"/>
      <w:r w:rsidRPr="00672709">
        <w:rPr>
          <w:rFonts w:asciiTheme="minorHAnsi" w:eastAsia="Calibri" w:hAnsiTheme="minorHAnsi" w:cs="Calibri"/>
          <w:sz w:val="20"/>
        </w:rPr>
        <w:t>Koolhaas</w:t>
      </w:r>
      <w:proofErr w:type="spellEnd"/>
      <w:r w:rsidRPr="00672709">
        <w:rPr>
          <w:rFonts w:asciiTheme="minorHAnsi" w:eastAsia="Calibri" w:hAnsiTheme="minorHAnsi" w:cs="Calibri"/>
          <w:sz w:val="20"/>
        </w:rPr>
        <w:t>, and its Columbia Center has the most floors of any building west of the Mississippi river.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Pacific Northwest city, home of the Experience Music Project and a structure built for the 1962 World's Fair, the Space Needle.</w:t>
      </w:r>
      <w:r w:rsidRPr="00672709">
        <w:rPr>
          <w:rFonts w:asciiTheme="minorHAnsi" w:eastAsia="Calibri" w:hAnsiTheme="minorHAnsi" w:cs="Calibri"/>
          <w:sz w:val="20"/>
        </w:rPr>
        <w:br/>
        <w:t>ANSWER: </w:t>
      </w:r>
      <w:proofErr w:type="gramStart"/>
      <w:r w:rsidRPr="00672709">
        <w:rPr>
          <w:rFonts w:asciiTheme="minorHAnsi" w:eastAsia="Calibri" w:hAnsiTheme="minorHAnsi" w:cs="Calibri"/>
          <w:b/>
          <w:sz w:val="20"/>
          <w:u w:val="single"/>
        </w:rPr>
        <w:t>Seattle</w:t>
      </w:r>
      <w:proofErr w:type="gramEnd"/>
      <w:r w:rsidRPr="00672709">
        <w:rPr>
          <w:rFonts w:asciiTheme="minorHAnsi" w:eastAsia="Calibri" w:hAnsiTheme="minorHAnsi" w:cs="Calibri"/>
          <w:sz w:val="20"/>
        </w:rPr>
        <w:br/>
        <w:t>[10] This architect, who designed the Experience Music Project, also designed the Walt Disney Concert Hall in Los Angeles and the Dancing House in Prague.</w:t>
      </w:r>
      <w:r w:rsidRPr="00672709">
        <w:rPr>
          <w:rFonts w:asciiTheme="minorHAnsi" w:eastAsia="Calibri" w:hAnsiTheme="minorHAnsi" w:cs="Calibri"/>
          <w:sz w:val="20"/>
        </w:rPr>
        <w:br/>
        <w:t>ANSWER: Frank </w:t>
      </w:r>
      <w:proofErr w:type="spellStart"/>
      <w:proofErr w:type="gramStart"/>
      <w:r w:rsidRPr="00672709">
        <w:rPr>
          <w:rFonts w:asciiTheme="minorHAnsi" w:eastAsia="Calibri" w:hAnsiTheme="minorHAnsi" w:cs="Calibri"/>
          <w:b/>
          <w:sz w:val="20"/>
          <w:u w:val="single"/>
        </w:rPr>
        <w:t>Gehry</w:t>
      </w:r>
      <w:proofErr w:type="spellEnd"/>
      <w:proofErr w:type="gramEnd"/>
      <w:r w:rsidRPr="00672709">
        <w:rPr>
          <w:rFonts w:asciiTheme="minorHAnsi" w:eastAsia="Calibri" w:hAnsiTheme="minorHAnsi" w:cs="Calibri"/>
          <w:sz w:val="20"/>
        </w:rPr>
        <w:br/>
        <w:t xml:space="preserve">[10] </w:t>
      </w:r>
      <w:proofErr w:type="spellStart"/>
      <w:r w:rsidRPr="00672709">
        <w:rPr>
          <w:rFonts w:asciiTheme="minorHAnsi" w:eastAsia="Calibri" w:hAnsiTheme="minorHAnsi" w:cs="Calibri"/>
          <w:sz w:val="20"/>
        </w:rPr>
        <w:t>Gehry</w:t>
      </w:r>
      <w:proofErr w:type="spellEnd"/>
      <w:r w:rsidRPr="00672709">
        <w:rPr>
          <w:rFonts w:asciiTheme="minorHAnsi" w:eastAsia="Calibri" w:hAnsiTheme="minorHAnsi" w:cs="Calibri"/>
          <w:sz w:val="20"/>
        </w:rPr>
        <w:t xml:space="preserve"> also designed this building, modeled as a ship on the </w:t>
      </w:r>
      <w:proofErr w:type="spellStart"/>
      <w:r w:rsidRPr="00672709">
        <w:rPr>
          <w:rFonts w:asciiTheme="minorHAnsi" w:eastAsia="Calibri" w:hAnsiTheme="minorHAnsi" w:cs="Calibri"/>
          <w:sz w:val="20"/>
        </w:rPr>
        <w:t>Nervion</w:t>
      </w:r>
      <w:proofErr w:type="spellEnd"/>
      <w:r w:rsidRPr="00672709">
        <w:rPr>
          <w:rFonts w:asciiTheme="minorHAnsi" w:eastAsia="Calibri" w:hAnsiTheme="minorHAnsi" w:cs="Calibri"/>
          <w:sz w:val="20"/>
        </w:rPr>
        <w:t xml:space="preserve"> River in Northern Spain. It contains Richard Serra's </w:t>
      </w:r>
      <w:r w:rsidRPr="00672709">
        <w:rPr>
          <w:rFonts w:asciiTheme="minorHAnsi" w:eastAsia="Calibri" w:hAnsiTheme="minorHAnsi" w:cs="Calibri"/>
          <w:i/>
          <w:sz w:val="20"/>
        </w:rPr>
        <w:t>The Matter of Time</w:t>
      </w:r>
      <w:r w:rsidRPr="00672709">
        <w:rPr>
          <w:rFonts w:asciiTheme="minorHAnsi" w:eastAsia="Calibri" w:hAnsiTheme="minorHAnsi" w:cs="Calibri"/>
          <w:sz w:val="20"/>
        </w:rPr>
        <w:t>.</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Guggenheim</w:t>
      </w:r>
      <w:r w:rsidRPr="00672709">
        <w:rPr>
          <w:rFonts w:asciiTheme="minorHAnsi" w:eastAsia="Calibri" w:hAnsiTheme="minorHAnsi" w:cs="Calibri"/>
          <w:sz w:val="20"/>
        </w:rPr>
        <w:t> Museum </w:t>
      </w:r>
      <w:r w:rsidRPr="00672709">
        <w:rPr>
          <w:rFonts w:asciiTheme="minorHAnsi" w:eastAsia="Calibri" w:hAnsiTheme="minorHAnsi" w:cs="Calibri"/>
          <w:b/>
          <w:sz w:val="20"/>
          <w:u w:val="single"/>
        </w:rPr>
        <w:t>Bilbao</w:t>
      </w:r>
      <w:r w:rsidRPr="00672709">
        <w:rPr>
          <w:rFonts w:asciiTheme="minorHAnsi" w:eastAsia="Calibri" w:hAnsiTheme="minorHAnsi" w:cs="Calibri"/>
          <w:sz w:val="20"/>
        </w:rPr>
        <w:t xml:space="preserve"> [or </w:t>
      </w:r>
      <w:proofErr w:type="spellStart"/>
      <w:r w:rsidRPr="00672709">
        <w:rPr>
          <w:rFonts w:asciiTheme="minorHAnsi" w:eastAsia="Calibri" w:hAnsiTheme="minorHAnsi" w:cs="Calibri"/>
          <w:sz w:val="20"/>
        </w:rPr>
        <w:t>Museo</w:t>
      </w:r>
      <w:proofErr w:type="spellEnd"/>
      <w:r w:rsidRPr="00672709">
        <w:rPr>
          <w:rFonts w:asciiTheme="minorHAnsi" w:eastAsia="Calibri" w:hAnsiTheme="minorHAnsi" w:cs="Calibri"/>
          <w:sz w:val="20"/>
        </w:rPr>
        <w:t> </w:t>
      </w:r>
      <w:r w:rsidRPr="00672709">
        <w:rPr>
          <w:rFonts w:asciiTheme="minorHAnsi" w:eastAsia="Calibri" w:hAnsiTheme="minorHAnsi" w:cs="Calibri"/>
          <w:b/>
          <w:sz w:val="20"/>
          <w:u w:val="single"/>
        </w:rPr>
        <w:t>Guggenheim Bilbao</w:t>
      </w:r>
      <w:r w:rsidRPr="00672709">
        <w:rPr>
          <w:rFonts w:asciiTheme="minorHAnsi" w:eastAsia="Calibri" w:hAnsiTheme="minorHAnsi" w:cs="Calibri"/>
          <w:sz w:val="20"/>
        </w:rPr>
        <w:t>]</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12.</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party was led by Edward Heath in the early 1970s. F</w:t>
      </w:r>
      <w:r w:rsidR="00EC6962">
        <w:rPr>
          <w:rFonts w:asciiTheme="minorHAnsi" w:eastAsia="Calibri" w:hAnsiTheme="minorHAnsi" w:cs="Calibri"/>
          <w:sz w:val="20"/>
        </w:rPr>
        <w:t>or 10 points each</w:t>
      </w:r>
      <w:proofErr w:type="gramStart"/>
      <w:r w:rsidR="00EC6962">
        <w:rPr>
          <w:rFonts w:asciiTheme="minorHAnsi" w:eastAsia="Calibri" w:hAnsiTheme="minorHAnsi" w:cs="Calibri"/>
          <w:sz w:val="20"/>
        </w:rPr>
        <w:t>:</w:t>
      </w:r>
      <w:proofErr w:type="gramEnd"/>
      <w:r w:rsidR="00EC6962">
        <w:rPr>
          <w:rFonts w:asciiTheme="minorHAnsi" w:eastAsia="Calibri" w:hAnsiTheme="minorHAnsi" w:cs="Calibri"/>
          <w:sz w:val="20"/>
        </w:rPr>
        <w:br/>
        <w:t>[10] N</w:t>
      </w:r>
      <w:r w:rsidRPr="00672709">
        <w:rPr>
          <w:rFonts w:asciiTheme="minorHAnsi" w:eastAsia="Calibri" w:hAnsiTheme="minorHAnsi" w:cs="Calibri"/>
          <w:sz w:val="20"/>
        </w:rPr>
        <w:t xml:space="preserve">ame this party founded by Robert Peel that feuds with the </w:t>
      </w:r>
      <w:proofErr w:type="spellStart"/>
      <w:r w:rsidRPr="00672709">
        <w:rPr>
          <w:rFonts w:asciiTheme="minorHAnsi" w:eastAsia="Calibri" w:hAnsiTheme="minorHAnsi" w:cs="Calibri"/>
          <w:sz w:val="20"/>
        </w:rPr>
        <w:t>Labour</w:t>
      </w:r>
      <w:proofErr w:type="spellEnd"/>
      <w:r w:rsidRPr="00672709">
        <w:rPr>
          <w:rFonts w:asciiTheme="minorHAnsi" w:eastAsia="Calibri" w:hAnsiTheme="minorHAnsi" w:cs="Calibri"/>
          <w:sz w:val="20"/>
        </w:rPr>
        <w:t xml:space="preserve"> Party.</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Conservative</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Party</w:t>
      </w:r>
      <w:proofErr w:type="gramEnd"/>
      <w:r w:rsidRPr="00672709">
        <w:rPr>
          <w:rFonts w:asciiTheme="minorHAnsi" w:eastAsia="Calibri" w:hAnsiTheme="minorHAnsi" w:cs="Calibri"/>
          <w:sz w:val="20"/>
        </w:rPr>
        <w:br/>
        <w:t>[10] This Conservative prime minister and successor of Margaret Thatcher oversaw Britain’s entry into the Gulf War as well as its ratification of the Maastricht Treaty. His tenure also saw Britain’s Black Wednesday.</w:t>
      </w:r>
      <w:r w:rsidRPr="00672709">
        <w:rPr>
          <w:rFonts w:asciiTheme="minorHAnsi" w:eastAsia="Calibri" w:hAnsiTheme="minorHAnsi" w:cs="Calibri"/>
          <w:sz w:val="20"/>
        </w:rPr>
        <w:br/>
        <w:t>ANSWER: John </w:t>
      </w:r>
      <w:proofErr w:type="gramStart"/>
      <w:r w:rsidRPr="00672709">
        <w:rPr>
          <w:rFonts w:asciiTheme="minorHAnsi" w:eastAsia="Calibri" w:hAnsiTheme="minorHAnsi" w:cs="Calibri"/>
          <w:b/>
          <w:sz w:val="20"/>
          <w:u w:val="single"/>
        </w:rPr>
        <w:t>Major</w:t>
      </w:r>
      <w:proofErr w:type="gramEnd"/>
      <w:r w:rsidRPr="00672709">
        <w:rPr>
          <w:rFonts w:asciiTheme="minorHAnsi" w:eastAsia="Calibri" w:hAnsiTheme="minorHAnsi" w:cs="Calibri"/>
          <w:sz w:val="20"/>
        </w:rPr>
        <w:br/>
        <w:t xml:space="preserve">[10] This other Conservative prime minister came to power in the wake of the Suez Crisis. He gave the Wind of Change Speech and was brought down by the </w:t>
      </w:r>
      <w:proofErr w:type="spellStart"/>
      <w:r w:rsidRPr="00672709">
        <w:rPr>
          <w:rFonts w:asciiTheme="minorHAnsi" w:eastAsia="Calibri" w:hAnsiTheme="minorHAnsi" w:cs="Calibri"/>
          <w:sz w:val="20"/>
        </w:rPr>
        <w:t>Profumo</w:t>
      </w:r>
      <w:proofErr w:type="spellEnd"/>
      <w:r w:rsidRPr="00672709">
        <w:rPr>
          <w:rFonts w:asciiTheme="minorHAnsi" w:eastAsia="Calibri" w:hAnsiTheme="minorHAnsi" w:cs="Calibri"/>
          <w:sz w:val="20"/>
        </w:rPr>
        <w:t xml:space="preserve"> Affair.</w:t>
      </w:r>
      <w:r w:rsidRPr="00672709">
        <w:rPr>
          <w:rFonts w:asciiTheme="minorHAnsi" w:eastAsia="Calibri" w:hAnsiTheme="minorHAnsi" w:cs="Calibri"/>
          <w:sz w:val="20"/>
        </w:rPr>
        <w:br/>
        <w:t>ANSWER: Harold </w:t>
      </w:r>
      <w:r w:rsidRPr="00672709">
        <w:rPr>
          <w:rFonts w:asciiTheme="minorHAnsi" w:eastAsia="Calibri" w:hAnsiTheme="minorHAnsi" w:cs="Calibri"/>
          <w:b/>
          <w:sz w:val="20"/>
          <w:u w:val="single"/>
        </w:rPr>
        <w:t>Macmillan</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13.</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Name these authors who committed suicide, for 10 points each.</w:t>
      </w:r>
      <w:r w:rsidRPr="00672709">
        <w:rPr>
          <w:rFonts w:asciiTheme="minorHAnsi" w:eastAsia="Calibri" w:hAnsiTheme="minorHAnsi" w:cs="Calibri"/>
          <w:sz w:val="20"/>
        </w:rPr>
        <w:br/>
        <w:t>[10] This author, who wrote about Esther Greenwood's discovery of contraception in </w:t>
      </w:r>
      <w:r w:rsidRPr="00672709">
        <w:rPr>
          <w:rFonts w:asciiTheme="minorHAnsi" w:eastAsia="Calibri" w:hAnsiTheme="minorHAnsi" w:cs="Calibri"/>
          <w:i/>
          <w:sz w:val="20"/>
        </w:rPr>
        <w:t>The Bell Jar</w:t>
      </w:r>
      <w:r w:rsidRPr="00672709">
        <w:rPr>
          <w:rFonts w:asciiTheme="minorHAnsi" w:eastAsia="Calibri" w:hAnsiTheme="minorHAnsi" w:cs="Calibri"/>
          <w:sz w:val="20"/>
        </w:rPr>
        <w:t>, committed suicide by sticking her head in an oven.</w:t>
      </w:r>
      <w:r w:rsidRPr="00672709">
        <w:rPr>
          <w:rFonts w:asciiTheme="minorHAnsi" w:eastAsia="Calibri" w:hAnsiTheme="minorHAnsi" w:cs="Calibri"/>
          <w:sz w:val="20"/>
        </w:rPr>
        <w:br/>
        <w:t>ANSWER: Sylvia </w:t>
      </w:r>
      <w:proofErr w:type="gramStart"/>
      <w:r w:rsidRPr="00672709">
        <w:rPr>
          <w:rFonts w:asciiTheme="minorHAnsi" w:eastAsia="Calibri" w:hAnsiTheme="minorHAnsi" w:cs="Calibri"/>
          <w:b/>
          <w:sz w:val="20"/>
          <w:u w:val="single"/>
        </w:rPr>
        <w:t>Plath</w:t>
      </w:r>
      <w:proofErr w:type="gramEnd"/>
      <w:r w:rsidRPr="00672709">
        <w:rPr>
          <w:rFonts w:asciiTheme="minorHAnsi" w:eastAsia="Calibri" w:hAnsiTheme="minorHAnsi" w:cs="Calibri"/>
          <w:sz w:val="20"/>
        </w:rPr>
        <w:br/>
        <w:t>[10] This Japanese author behind </w:t>
      </w:r>
      <w:r w:rsidRPr="00672709">
        <w:rPr>
          <w:rFonts w:asciiTheme="minorHAnsi" w:eastAsia="Calibri" w:hAnsiTheme="minorHAnsi" w:cs="Calibri"/>
          <w:i/>
          <w:sz w:val="20"/>
        </w:rPr>
        <w:t>Confessions of a Mask</w:t>
      </w:r>
      <w:r w:rsidRPr="00672709">
        <w:rPr>
          <w:rFonts w:asciiTheme="minorHAnsi" w:eastAsia="Calibri" w:hAnsiTheme="minorHAnsi" w:cs="Calibri"/>
          <w:sz w:val="20"/>
        </w:rPr>
        <w:t> and the </w:t>
      </w:r>
      <w:r w:rsidRPr="00672709">
        <w:rPr>
          <w:rFonts w:asciiTheme="minorHAnsi" w:eastAsia="Calibri" w:hAnsiTheme="minorHAnsi" w:cs="Calibri"/>
          <w:i/>
          <w:sz w:val="20"/>
        </w:rPr>
        <w:t>Sea of Fertility</w:t>
      </w:r>
      <w:r w:rsidRPr="00672709">
        <w:rPr>
          <w:rFonts w:asciiTheme="minorHAnsi" w:eastAsia="Calibri" w:hAnsiTheme="minorHAnsi" w:cs="Calibri"/>
          <w:sz w:val="20"/>
        </w:rPr>
        <w:t> tetralogy committed suicide by </w:t>
      </w:r>
      <w:r w:rsidRPr="00672709">
        <w:rPr>
          <w:rFonts w:asciiTheme="minorHAnsi" w:eastAsia="Calibri" w:hAnsiTheme="minorHAnsi" w:cs="Calibri"/>
          <w:i/>
          <w:sz w:val="20"/>
        </w:rPr>
        <w:t>seppuku</w:t>
      </w:r>
      <w:r w:rsidRPr="00672709">
        <w:rPr>
          <w:rFonts w:asciiTheme="minorHAnsi" w:eastAsia="Calibri" w:hAnsiTheme="minorHAnsi" w:cs="Calibri"/>
          <w:sz w:val="20"/>
        </w:rPr>
        <w:t> after he failed to initiate a coup.</w:t>
      </w:r>
      <w:r w:rsidRPr="00672709">
        <w:rPr>
          <w:rFonts w:asciiTheme="minorHAnsi" w:eastAsia="Calibri" w:hAnsiTheme="minorHAnsi" w:cs="Calibri"/>
          <w:sz w:val="20"/>
        </w:rPr>
        <w:br/>
        <w:t>ANSWER: Yukio </w:t>
      </w:r>
      <w:proofErr w:type="spellStart"/>
      <w:proofErr w:type="gramStart"/>
      <w:r w:rsidRPr="00672709">
        <w:rPr>
          <w:rFonts w:asciiTheme="minorHAnsi" w:eastAsia="Calibri" w:hAnsiTheme="minorHAnsi" w:cs="Calibri"/>
          <w:b/>
          <w:sz w:val="20"/>
          <w:u w:val="single"/>
        </w:rPr>
        <w:t>Mishima</w:t>
      </w:r>
      <w:proofErr w:type="spellEnd"/>
      <w:proofErr w:type="gramEnd"/>
      <w:r w:rsidRPr="00672709">
        <w:rPr>
          <w:rFonts w:asciiTheme="minorHAnsi" w:eastAsia="Calibri" w:hAnsiTheme="minorHAnsi" w:cs="Calibri"/>
          <w:sz w:val="20"/>
        </w:rPr>
        <w:br/>
        <w:t>[10] This American author hanged himself before he could finish his </w:t>
      </w:r>
      <w:r w:rsidRPr="00672709">
        <w:rPr>
          <w:rFonts w:asciiTheme="minorHAnsi" w:eastAsia="Calibri" w:hAnsiTheme="minorHAnsi" w:cs="Calibri"/>
          <w:i/>
          <w:sz w:val="20"/>
        </w:rPr>
        <w:t>The Pale King</w:t>
      </w:r>
      <w:r w:rsidRPr="00672709">
        <w:rPr>
          <w:rFonts w:asciiTheme="minorHAnsi" w:eastAsia="Calibri" w:hAnsiTheme="minorHAnsi" w:cs="Calibri"/>
          <w:sz w:val="20"/>
        </w:rPr>
        <w:t>, but he is perhaps better known for including footnotes in his novel </w:t>
      </w:r>
      <w:r w:rsidRPr="00672709">
        <w:rPr>
          <w:rFonts w:asciiTheme="minorHAnsi" w:eastAsia="Calibri" w:hAnsiTheme="minorHAnsi" w:cs="Calibri"/>
          <w:i/>
          <w:sz w:val="20"/>
        </w:rPr>
        <w:t>Infinite Jest</w:t>
      </w:r>
      <w:r w:rsidRPr="00672709">
        <w:rPr>
          <w:rFonts w:asciiTheme="minorHAnsi" w:eastAsia="Calibri" w:hAnsiTheme="minorHAnsi" w:cs="Calibri"/>
          <w:sz w:val="20"/>
        </w:rPr>
        <w:t>.</w:t>
      </w:r>
      <w:r w:rsidRPr="00672709">
        <w:rPr>
          <w:rFonts w:asciiTheme="minorHAnsi" w:eastAsia="Calibri" w:hAnsiTheme="minorHAnsi" w:cs="Calibri"/>
          <w:sz w:val="20"/>
        </w:rPr>
        <w:br/>
        <w:t>ANSWER: David Foster </w:t>
      </w:r>
      <w:r w:rsidRPr="00672709">
        <w:rPr>
          <w:rFonts w:asciiTheme="minorHAnsi" w:eastAsia="Calibri" w:hAnsiTheme="minorHAnsi" w:cs="Calibri"/>
          <w:b/>
          <w:sz w:val="20"/>
          <w:u w:val="single"/>
        </w:rPr>
        <w:t>Wallace</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14.</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This man’s presidency saw the creation of the Departments of Energy and Education.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president whose tenure saw the negotiation of the Panama Canal Treaties and SALT II, as well as the Iran Hostage Crisis and the Three Mile Island nuclear accident.</w:t>
      </w:r>
      <w:r w:rsidRPr="00672709">
        <w:rPr>
          <w:rFonts w:asciiTheme="minorHAnsi" w:eastAsia="Calibri" w:hAnsiTheme="minorHAnsi" w:cs="Calibri"/>
          <w:sz w:val="20"/>
        </w:rPr>
        <w:br/>
        <w:t>ANSWER: Jimmy </w:t>
      </w:r>
      <w:proofErr w:type="gramStart"/>
      <w:r w:rsidRPr="00672709">
        <w:rPr>
          <w:rFonts w:asciiTheme="minorHAnsi" w:eastAsia="Calibri" w:hAnsiTheme="minorHAnsi" w:cs="Calibri"/>
          <w:b/>
          <w:sz w:val="20"/>
          <w:u w:val="single"/>
        </w:rPr>
        <w:t>Carter</w:t>
      </w:r>
      <w:proofErr w:type="gramEnd"/>
      <w:r w:rsidRPr="00672709">
        <w:rPr>
          <w:rFonts w:asciiTheme="minorHAnsi" w:eastAsia="Calibri" w:hAnsiTheme="minorHAnsi" w:cs="Calibri"/>
          <w:sz w:val="20"/>
        </w:rPr>
        <w:br/>
        <w:t>[10] Jimmy Carter negotiated this treaty between Egyptian President Anwar Sadat and Israeli Prime Minister Menachem Begin, for which the latter two shared the 1978 Nobel Peace Prize.</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 xml:space="preserve">Camp David </w:t>
      </w:r>
      <w:proofErr w:type="gramStart"/>
      <w:r w:rsidRPr="00672709">
        <w:rPr>
          <w:rFonts w:asciiTheme="minorHAnsi" w:eastAsia="Calibri" w:hAnsiTheme="minorHAnsi" w:cs="Calibri"/>
          <w:b/>
          <w:sz w:val="20"/>
          <w:u w:val="single"/>
        </w:rPr>
        <w:t>Accords</w:t>
      </w:r>
      <w:proofErr w:type="gramEnd"/>
      <w:r w:rsidRPr="00672709">
        <w:rPr>
          <w:rFonts w:asciiTheme="minorHAnsi" w:eastAsia="Calibri" w:hAnsiTheme="minorHAnsi" w:cs="Calibri"/>
          <w:sz w:val="20"/>
        </w:rPr>
        <w:br/>
        <w:t xml:space="preserve">[10] During the energy crisis that marred his presidency, Carter gave this speech describing a “crisis of confidence” among the American people upon the advice of Pat </w:t>
      </w:r>
      <w:proofErr w:type="spellStart"/>
      <w:r w:rsidRPr="00672709">
        <w:rPr>
          <w:rFonts w:asciiTheme="minorHAnsi" w:eastAsia="Calibri" w:hAnsiTheme="minorHAnsi" w:cs="Calibri"/>
          <w:sz w:val="20"/>
        </w:rPr>
        <w:t>Caddell</w:t>
      </w:r>
      <w:proofErr w:type="spellEnd"/>
      <w:r w:rsidRPr="00672709">
        <w:rPr>
          <w:rFonts w:asciiTheme="minorHAnsi" w:eastAsia="Calibri" w:hAnsiTheme="minorHAnsi" w:cs="Calibri"/>
          <w:sz w:val="20"/>
        </w:rPr>
        <w:t>. It was written by Hendrik Hertzberg and Gordon Stewart.</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Malaise</w:t>
      </w:r>
      <w:r w:rsidRPr="00672709">
        <w:rPr>
          <w:rFonts w:asciiTheme="minorHAnsi" w:eastAsia="Calibri" w:hAnsiTheme="minorHAnsi" w:cs="Calibri"/>
          <w:sz w:val="20"/>
        </w:rPr>
        <w:t> Speech</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15.</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They stain red for lignin, and they contain vessel elements. </w:t>
      </w:r>
      <w:r w:rsidR="00EC6962">
        <w:rPr>
          <w:rFonts w:asciiTheme="minorHAnsi" w:eastAsia="Calibri" w:hAnsiTheme="minorHAnsi" w:cs="Calibri"/>
          <w:sz w:val="20"/>
        </w:rPr>
        <w:t>For 10 points each</w:t>
      </w:r>
      <w:proofErr w:type="gramStart"/>
      <w:r w:rsidR="00EC6962">
        <w:rPr>
          <w:rFonts w:asciiTheme="minorHAnsi" w:eastAsia="Calibri" w:hAnsiTheme="minorHAnsi" w:cs="Calibri"/>
          <w:sz w:val="20"/>
        </w:rPr>
        <w:t>:</w:t>
      </w:r>
      <w:proofErr w:type="gramEnd"/>
      <w:r w:rsidR="00EC6962">
        <w:rPr>
          <w:rFonts w:asciiTheme="minorHAnsi" w:eastAsia="Calibri" w:hAnsiTheme="minorHAnsi" w:cs="Calibri"/>
          <w:sz w:val="20"/>
        </w:rPr>
        <w:br/>
        <w:t>[10] N</w:t>
      </w:r>
      <w:r w:rsidRPr="00672709">
        <w:rPr>
          <w:rFonts w:asciiTheme="minorHAnsi" w:eastAsia="Calibri" w:hAnsiTheme="minorHAnsi" w:cs="Calibri"/>
          <w:sz w:val="20"/>
        </w:rPr>
        <w:t>ame this vascular tissue in plants responsible for the transpiration of water up through the plant from the roots.</w:t>
      </w:r>
      <w:r w:rsidRPr="00672709">
        <w:rPr>
          <w:rFonts w:asciiTheme="minorHAnsi" w:eastAsia="Calibri" w:hAnsiTheme="minorHAnsi" w:cs="Calibri"/>
          <w:sz w:val="20"/>
        </w:rPr>
        <w:br/>
        <w:t>ANSWER: </w:t>
      </w:r>
      <w:proofErr w:type="gramStart"/>
      <w:r w:rsidRPr="00672709">
        <w:rPr>
          <w:rFonts w:asciiTheme="minorHAnsi" w:eastAsia="Calibri" w:hAnsiTheme="minorHAnsi" w:cs="Calibri"/>
          <w:b/>
          <w:sz w:val="20"/>
          <w:u w:val="single"/>
        </w:rPr>
        <w:t>Xylem</w:t>
      </w:r>
      <w:proofErr w:type="gramEnd"/>
      <w:r w:rsidR="00EC6962">
        <w:rPr>
          <w:rFonts w:asciiTheme="minorHAnsi" w:eastAsia="Calibri" w:hAnsiTheme="minorHAnsi" w:cs="Calibri"/>
          <w:sz w:val="20"/>
        </w:rPr>
        <w:br/>
        <w:t>[10] These other</w:t>
      </w:r>
      <w:r w:rsidRPr="00672709">
        <w:rPr>
          <w:rFonts w:asciiTheme="minorHAnsi" w:eastAsia="Calibri" w:hAnsiTheme="minorHAnsi" w:cs="Calibri"/>
          <w:sz w:val="20"/>
        </w:rPr>
        <w:t xml:space="preserve"> cells found in plant xylem assist vessel elements in the upward movement of water and nutrients. Unlike vessel elements, they do not have perforations.</w:t>
      </w:r>
      <w:r w:rsidRPr="00672709">
        <w:rPr>
          <w:rFonts w:asciiTheme="minorHAnsi" w:eastAsia="Calibri" w:hAnsiTheme="minorHAnsi" w:cs="Calibri"/>
          <w:sz w:val="20"/>
        </w:rPr>
        <w:br/>
        <w:t>ANSWER: </w:t>
      </w:r>
      <w:proofErr w:type="spellStart"/>
      <w:proofErr w:type="gramStart"/>
      <w:r w:rsidRPr="00672709">
        <w:rPr>
          <w:rFonts w:asciiTheme="minorHAnsi" w:eastAsia="Calibri" w:hAnsiTheme="minorHAnsi" w:cs="Calibri"/>
          <w:b/>
          <w:sz w:val="20"/>
          <w:u w:val="single"/>
        </w:rPr>
        <w:t>Tracheid</w:t>
      </w:r>
      <w:r w:rsidRPr="00672709">
        <w:rPr>
          <w:rFonts w:asciiTheme="minorHAnsi" w:eastAsia="Calibri" w:hAnsiTheme="minorHAnsi" w:cs="Calibri"/>
          <w:sz w:val="20"/>
        </w:rPr>
        <w:t>s</w:t>
      </w:r>
      <w:proofErr w:type="spellEnd"/>
      <w:proofErr w:type="gramEnd"/>
      <w:r w:rsidRPr="00672709">
        <w:rPr>
          <w:rFonts w:asciiTheme="minorHAnsi" w:eastAsia="Calibri" w:hAnsiTheme="minorHAnsi" w:cs="Calibri"/>
          <w:sz w:val="20"/>
        </w:rPr>
        <w:br/>
        <w:t xml:space="preserve">[10] This region of the cell wall in the xylem prevents water from leaving the cell wall and going into the root cortex. It is made of </w:t>
      </w:r>
      <w:proofErr w:type="spellStart"/>
      <w:r w:rsidRPr="00672709">
        <w:rPr>
          <w:rFonts w:asciiTheme="minorHAnsi" w:eastAsia="Calibri" w:hAnsiTheme="minorHAnsi" w:cs="Calibri"/>
          <w:sz w:val="20"/>
        </w:rPr>
        <w:t>suberin</w:t>
      </w:r>
      <w:proofErr w:type="spellEnd"/>
      <w:r w:rsidRPr="00672709">
        <w:rPr>
          <w:rFonts w:asciiTheme="minorHAnsi" w:eastAsia="Calibri" w:hAnsiTheme="minorHAnsi" w:cs="Calibri"/>
          <w:sz w:val="20"/>
        </w:rPr>
        <w:t>, and it forces nutrients to cross the plasma membrane of an endodermal cell.</w:t>
      </w:r>
      <w:r w:rsidRPr="00672709">
        <w:rPr>
          <w:rFonts w:asciiTheme="minorHAnsi" w:eastAsia="Calibri" w:hAnsiTheme="minorHAnsi" w:cs="Calibri"/>
          <w:sz w:val="20"/>
        </w:rPr>
        <w:br/>
        <w:t>ANSWER: </w:t>
      </w:r>
      <w:proofErr w:type="spellStart"/>
      <w:r w:rsidRPr="00672709">
        <w:rPr>
          <w:rFonts w:asciiTheme="minorHAnsi" w:eastAsia="Calibri" w:hAnsiTheme="minorHAnsi" w:cs="Calibri"/>
          <w:b/>
          <w:sz w:val="20"/>
          <w:u w:val="single"/>
        </w:rPr>
        <w:t>Casparian</w:t>
      </w:r>
      <w:proofErr w:type="spellEnd"/>
      <w:r w:rsidRPr="00672709">
        <w:rPr>
          <w:rFonts w:asciiTheme="minorHAnsi" w:eastAsia="Calibri" w:hAnsiTheme="minorHAnsi" w:cs="Calibri"/>
          <w:b/>
          <w:sz w:val="20"/>
          <w:u w:val="single"/>
        </w:rPr>
        <w:t xml:space="preserve"> strip</w:t>
      </w:r>
    </w:p>
    <w:p w:rsidR="008704FD" w:rsidRPr="00672709" w:rsidRDefault="008704FD">
      <w:pPr>
        <w:spacing w:after="0" w:line="276" w:lineRule="auto"/>
        <w:rPr>
          <w:rFonts w:asciiTheme="minorHAnsi" w:hAnsiTheme="minorHAnsi"/>
          <w:sz w:val="20"/>
        </w:rPr>
      </w:pP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16.</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It begins “Five years have </w:t>
      </w:r>
      <w:proofErr w:type="spellStart"/>
      <w:r w:rsidRPr="00672709">
        <w:rPr>
          <w:rFonts w:asciiTheme="minorHAnsi" w:eastAsia="Calibri" w:hAnsiTheme="minorHAnsi" w:cs="Calibri"/>
          <w:sz w:val="20"/>
        </w:rPr>
        <w:t>past</w:t>
      </w:r>
      <w:proofErr w:type="spellEnd"/>
      <w:r w:rsidRPr="00672709">
        <w:rPr>
          <w:rFonts w:asciiTheme="minorHAnsi" w:eastAsia="Calibri" w:hAnsiTheme="minorHAnsi" w:cs="Calibri"/>
          <w:sz w:val="20"/>
        </w:rPr>
        <w:t xml:space="preserve">; five summers, with the length / </w:t>
      </w:r>
      <w:proofErr w:type="gramStart"/>
      <w:r w:rsidRPr="00672709">
        <w:rPr>
          <w:rFonts w:asciiTheme="minorHAnsi" w:eastAsia="Calibri" w:hAnsiTheme="minorHAnsi" w:cs="Calibri"/>
          <w:sz w:val="20"/>
        </w:rPr>
        <w:t>Of</w:t>
      </w:r>
      <w:proofErr w:type="gramEnd"/>
      <w:r w:rsidRPr="00672709">
        <w:rPr>
          <w:rFonts w:asciiTheme="minorHAnsi" w:eastAsia="Calibri" w:hAnsiTheme="minorHAnsi" w:cs="Calibri"/>
          <w:sz w:val="20"/>
        </w:rPr>
        <w:t xml:space="preserve"> five long winters!”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poem depicting a pastoral landscape that was written when its author “revisit[</w:t>
      </w:r>
      <w:proofErr w:type="spellStart"/>
      <w:r w:rsidRPr="00672709">
        <w:rPr>
          <w:rFonts w:asciiTheme="minorHAnsi" w:eastAsia="Calibri" w:hAnsiTheme="minorHAnsi" w:cs="Calibri"/>
          <w:sz w:val="20"/>
        </w:rPr>
        <w:t>ed</w:t>
      </w:r>
      <w:proofErr w:type="spellEnd"/>
      <w:r w:rsidRPr="00672709">
        <w:rPr>
          <w:rFonts w:asciiTheme="minorHAnsi" w:eastAsia="Calibri" w:hAnsiTheme="minorHAnsi" w:cs="Calibri"/>
          <w:sz w:val="20"/>
        </w:rPr>
        <w:t>] the banks of the Wye during a tour.”</w:t>
      </w:r>
      <w:r w:rsidRPr="00672709">
        <w:rPr>
          <w:rFonts w:asciiTheme="minorHAnsi" w:eastAsia="Calibri" w:hAnsiTheme="minorHAnsi" w:cs="Calibri"/>
          <w:sz w:val="20"/>
        </w:rPr>
        <w:br/>
        <w:t>ANSWER: "Lines composed a few miles above </w:t>
      </w:r>
      <w:proofErr w:type="spellStart"/>
      <w:r w:rsidRPr="00672709">
        <w:rPr>
          <w:rFonts w:asciiTheme="minorHAnsi" w:eastAsia="Calibri" w:hAnsiTheme="minorHAnsi" w:cs="Calibri"/>
          <w:b/>
          <w:sz w:val="20"/>
          <w:u w:val="single"/>
        </w:rPr>
        <w:t>Tintern</w:t>
      </w:r>
      <w:proofErr w:type="spellEnd"/>
      <w:r w:rsidRPr="00672709">
        <w:rPr>
          <w:rFonts w:asciiTheme="minorHAnsi" w:eastAsia="Calibri" w:hAnsiTheme="minorHAnsi" w:cs="Calibri"/>
          <w:b/>
          <w:sz w:val="20"/>
          <w:u w:val="single"/>
        </w:rPr>
        <w:t xml:space="preserve"> Abbey</w:t>
      </w:r>
      <w:r w:rsidRPr="00672709">
        <w:rPr>
          <w:rFonts w:asciiTheme="minorHAnsi" w:eastAsia="Calibri" w:hAnsiTheme="minorHAnsi" w:cs="Calibri"/>
          <w:sz w:val="20"/>
        </w:rPr>
        <w:t>, on revisiting the banks of the Wye during a tour, July 13, 1798" [accept “written” in place of “composed”; prompt on “Lines”]</w:t>
      </w:r>
      <w:r w:rsidRPr="00672709">
        <w:rPr>
          <w:rFonts w:asciiTheme="minorHAnsi" w:eastAsia="Calibri" w:hAnsiTheme="minorHAnsi" w:cs="Calibri"/>
          <w:sz w:val="20"/>
        </w:rPr>
        <w:br/>
        <w:t>[10] This poet of “I Wandered Lonely as a Cloud,” who collaborated with Samuel Taylor Coleridge on </w:t>
      </w:r>
      <w:r w:rsidRPr="00672709">
        <w:rPr>
          <w:rFonts w:asciiTheme="minorHAnsi" w:eastAsia="Calibri" w:hAnsiTheme="minorHAnsi" w:cs="Calibri"/>
          <w:i/>
          <w:sz w:val="20"/>
        </w:rPr>
        <w:t>Lyrical Ballads</w:t>
      </w:r>
      <w:r w:rsidRPr="00672709">
        <w:rPr>
          <w:rFonts w:asciiTheme="minorHAnsi" w:eastAsia="Calibri" w:hAnsiTheme="minorHAnsi" w:cs="Calibri"/>
          <w:sz w:val="20"/>
        </w:rPr>
        <w:t>, wrote “</w:t>
      </w:r>
      <w:proofErr w:type="spellStart"/>
      <w:r w:rsidRPr="00672709">
        <w:rPr>
          <w:rFonts w:asciiTheme="minorHAnsi" w:eastAsia="Calibri" w:hAnsiTheme="minorHAnsi" w:cs="Calibri"/>
          <w:sz w:val="20"/>
        </w:rPr>
        <w:t>Tintern</w:t>
      </w:r>
      <w:proofErr w:type="spellEnd"/>
      <w:r w:rsidRPr="00672709">
        <w:rPr>
          <w:rFonts w:asciiTheme="minorHAnsi" w:eastAsia="Calibri" w:hAnsiTheme="minorHAnsi" w:cs="Calibri"/>
          <w:sz w:val="20"/>
        </w:rPr>
        <w:t xml:space="preserve"> Abbey.”</w:t>
      </w:r>
      <w:r w:rsidRPr="00672709">
        <w:rPr>
          <w:rFonts w:asciiTheme="minorHAnsi" w:eastAsia="Calibri" w:hAnsiTheme="minorHAnsi" w:cs="Calibri"/>
          <w:sz w:val="20"/>
        </w:rPr>
        <w:br/>
        <w:t>ANSWER: William </w:t>
      </w:r>
      <w:proofErr w:type="gramStart"/>
      <w:r w:rsidRPr="00672709">
        <w:rPr>
          <w:rFonts w:asciiTheme="minorHAnsi" w:eastAsia="Calibri" w:hAnsiTheme="minorHAnsi" w:cs="Calibri"/>
          <w:b/>
          <w:sz w:val="20"/>
          <w:u w:val="single"/>
        </w:rPr>
        <w:t>Wordsworth</w:t>
      </w:r>
      <w:proofErr w:type="gramEnd"/>
      <w:r w:rsidRPr="00672709">
        <w:rPr>
          <w:rFonts w:asciiTheme="minorHAnsi" w:eastAsia="Calibri" w:hAnsiTheme="minorHAnsi" w:cs="Calibri"/>
          <w:sz w:val="20"/>
        </w:rPr>
        <w:br/>
        <w:t>[10] The speaker of this Wordsworth poem claims he would “rather be / A Pagan suckled in a creed outworn.” It also claims that “Little we see in Nature that is ours.”</w:t>
      </w:r>
      <w:r w:rsidRPr="00672709">
        <w:rPr>
          <w:rFonts w:asciiTheme="minorHAnsi" w:eastAsia="Calibri" w:hAnsiTheme="minorHAnsi" w:cs="Calibri"/>
          <w:sz w:val="20"/>
        </w:rPr>
        <w:br/>
        <w:t>ANSWER: “The </w:t>
      </w:r>
      <w:r w:rsidRPr="00672709">
        <w:rPr>
          <w:rFonts w:asciiTheme="minorHAnsi" w:eastAsia="Calibri" w:hAnsiTheme="minorHAnsi" w:cs="Calibri"/>
          <w:b/>
          <w:sz w:val="20"/>
          <w:u w:val="single"/>
        </w:rPr>
        <w:t>World Is Too Much with Us</w:t>
      </w:r>
      <w:r w:rsidRPr="00672709">
        <w:rPr>
          <w:rFonts w:asciiTheme="minorHAnsi" w:eastAsia="Calibri" w:hAnsiTheme="minorHAnsi" w:cs="Calibri"/>
          <w:sz w:val="20"/>
        </w:rPr>
        <w:t>; late and soon”</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17.</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Members of this school ponder </w:t>
      </w:r>
      <w:proofErr w:type="spellStart"/>
      <w:r w:rsidRPr="00672709">
        <w:rPr>
          <w:rFonts w:asciiTheme="minorHAnsi" w:eastAsia="Calibri" w:hAnsiTheme="minorHAnsi" w:cs="Calibri"/>
          <w:i/>
          <w:sz w:val="20"/>
        </w:rPr>
        <w:t>koans</w:t>
      </w:r>
      <w:proofErr w:type="spellEnd"/>
      <w:r w:rsidRPr="00672709">
        <w:rPr>
          <w:rFonts w:asciiTheme="minorHAnsi" w:eastAsia="Calibri" w:hAnsiTheme="minorHAnsi" w:cs="Calibri"/>
          <w:sz w:val="20"/>
        </w:rPr>
        <w:t> like "What is the sound of one hand clapping?"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Name this school of Buddhism promulgated by </w:t>
      </w:r>
      <w:proofErr w:type="spellStart"/>
      <w:r w:rsidRPr="00672709">
        <w:rPr>
          <w:rFonts w:asciiTheme="minorHAnsi" w:eastAsia="Calibri" w:hAnsiTheme="minorHAnsi" w:cs="Calibri"/>
          <w:sz w:val="20"/>
        </w:rPr>
        <w:t>Bodhidharma</w:t>
      </w:r>
      <w:proofErr w:type="spellEnd"/>
      <w:r w:rsidRPr="00672709">
        <w:rPr>
          <w:rFonts w:asciiTheme="minorHAnsi" w:eastAsia="Calibri" w:hAnsiTheme="minorHAnsi" w:cs="Calibri"/>
          <w:sz w:val="20"/>
        </w:rPr>
        <w:t>. Prominent in Japan, its members seek to find their inner </w:t>
      </w:r>
      <w:proofErr w:type="spellStart"/>
      <w:r w:rsidRPr="00672709">
        <w:rPr>
          <w:rFonts w:asciiTheme="minorHAnsi" w:eastAsia="Calibri" w:hAnsiTheme="minorHAnsi" w:cs="Calibri"/>
          <w:i/>
          <w:sz w:val="20"/>
        </w:rPr>
        <w:t>Kenshō</w:t>
      </w:r>
      <w:proofErr w:type="spellEnd"/>
      <w:r w:rsidRPr="00672709">
        <w:rPr>
          <w:rFonts w:asciiTheme="minorHAnsi" w:eastAsia="Calibri" w:hAnsiTheme="minorHAnsi" w:cs="Calibri"/>
          <w:sz w:val="20"/>
        </w:rPr>
        <w:t>, or essence, through intensive meditation.</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Zen</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Buddhism</w:t>
      </w:r>
      <w:proofErr w:type="gramEnd"/>
      <w:r w:rsidRPr="00672709">
        <w:rPr>
          <w:rFonts w:asciiTheme="minorHAnsi" w:eastAsia="Calibri" w:hAnsiTheme="minorHAnsi" w:cs="Calibri"/>
          <w:sz w:val="20"/>
        </w:rPr>
        <w:br/>
        <w:t xml:space="preserve">[10] Zen Buddhism is a subset of this larger Buddhist sect. With a name meaning "Great Vehicle," this sect also encompasses </w:t>
      </w:r>
      <w:proofErr w:type="spellStart"/>
      <w:r w:rsidRPr="00672709">
        <w:rPr>
          <w:rFonts w:asciiTheme="minorHAnsi" w:eastAsia="Calibri" w:hAnsiTheme="minorHAnsi" w:cs="Calibri"/>
          <w:sz w:val="20"/>
        </w:rPr>
        <w:t>Tiantai</w:t>
      </w:r>
      <w:proofErr w:type="spellEnd"/>
      <w:r w:rsidRPr="00672709">
        <w:rPr>
          <w:rFonts w:asciiTheme="minorHAnsi" w:eastAsia="Calibri" w:hAnsiTheme="minorHAnsi" w:cs="Calibri"/>
          <w:sz w:val="20"/>
        </w:rPr>
        <w:t xml:space="preserve"> and </w:t>
      </w:r>
      <w:proofErr w:type="spellStart"/>
      <w:r w:rsidRPr="00672709">
        <w:rPr>
          <w:rFonts w:asciiTheme="minorHAnsi" w:eastAsia="Calibri" w:hAnsiTheme="minorHAnsi" w:cs="Calibri"/>
          <w:sz w:val="20"/>
        </w:rPr>
        <w:t>Nichiren</w:t>
      </w:r>
      <w:proofErr w:type="spellEnd"/>
      <w:r w:rsidRPr="00672709">
        <w:rPr>
          <w:rFonts w:asciiTheme="minorHAnsi" w:eastAsia="Calibri" w:hAnsiTheme="minorHAnsi" w:cs="Calibri"/>
          <w:sz w:val="20"/>
        </w:rPr>
        <w:t xml:space="preserve"> Buddhism.</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Mahayana</w:t>
      </w:r>
      <w:r w:rsidRPr="00672709">
        <w:rPr>
          <w:rFonts w:asciiTheme="minorHAnsi" w:eastAsia="Calibri" w:hAnsiTheme="minorHAnsi" w:cs="Calibri"/>
          <w:sz w:val="20"/>
        </w:rPr>
        <w:t> </w:t>
      </w:r>
      <w:proofErr w:type="gramStart"/>
      <w:r w:rsidRPr="00672709">
        <w:rPr>
          <w:rFonts w:asciiTheme="minorHAnsi" w:eastAsia="Calibri" w:hAnsiTheme="minorHAnsi" w:cs="Calibri"/>
          <w:sz w:val="20"/>
        </w:rPr>
        <w:t>Buddhism</w:t>
      </w:r>
      <w:proofErr w:type="gramEnd"/>
      <w:r w:rsidRPr="00672709">
        <w:rPr>
          <w:rFonts w:asciiTheme="minorHAnsi" w:eastAsia="Calibri" w:hAnsiTheme="minorHAnsi" w:cs="Calibri"/>
          <w:sz w:val="20"/>
        </w:rPr>
        <w:br/>
        <w:t xml:space="preserve">[10] This other Mahayana sect venerates the </w:t>
      </w:r>
      <w:proofErr w:type="spellStart"/>
      <w:r w:rsidRPr="00672709">
        <w:rPr>
          <w:rFonts w:asciiTheme="minorHAnsi" w:eastAsia="Calibri" w:hAnsiTheme="minorHAnsi" w:cs="Calibri"/>
          <w:sz w:val="20"/>
        </w:rPr>
        <w:t>Amitābha</w:t>
      </w:r>
      <w:proofErr w:type="spellEnd"/>
      <w:r w:rsidRPr="00672709">
        <w:rPr>
          <w:rFonts w:asciiTheme="minorHAnsi" w:eastAsia="Calibri" w:hAnsiTheme="minorHAnsi" w:cs="Calibri"/>
          <w:sz w:val="20"/>
        </w:rPr>
        <w:t xml:space="preserve"> Buddha and is divided into </w:t>
      </w:r>
      <w:proofErr w:type="spellStart"/>
      <w:r w:rsidRPr="00672709">
        <w:rPr>
          <w:rFonts w:asciiTheme="minorHAnsi" w:eastAsia="Calibri" w:hAnsiTheme="minorHAnsi" w:cs="Calibri"/>
          <w:sz w:val="20"/>
        </w:rPr>
        <w:t>Jōdo-shū</w:t>
      </w:r>
      <w:proofErr w:type="spellEnd"/>
      <w:r w:rsidRPr="00672709">
        <w:rPr>
          <w:rFonts w:asciiTheme="minorHAnsi" w:eastAsia="Calibri" w:hAnsiTheme="minorHAnsi" w:cs="Calibri"/>
          <w:sz w:val="20"/>
        </w:rPr>
        <w:t xml:space="preserve"> and </w:t>
      </w:r>
      <w:proofErr w:type="spellStart"/>
      <w:r w:rsidRPr="00672709">
        <w:rPr>
          <w:rFonts w:asciiTheme="minorHAnsi" w:eastAsia="Calibri" w:hAnsiTheme="minorHAnsi" w:cs="Calibri"/>
          <w:sz w:val="20"/>
        </w:rPr>
        <w:t>Jōdo</w:t>
      </w:r>
      <w:proofErr w:type="spellEnd"/>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Shinshū</w:t>
      </w:r>
      <w:proofErr w:type="spellEnd"/>
      <w:r w:rsidRPr="00672709">
        <w:rPr>
          <w:rFonts w:asciiTheme="minorHAnsi" w:eastAsia="Calibri" w:hAnsiTheme="minorHAnsi" w:cs="Calibri"/>
          <w:sz w:val="20"/>
        </w:rPr>
        <w:t xml:space="preserve"> schools.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Pure Land</w:t>
      </w:r>
      <w:r w:rsidRPr="00672709">
        <w:rPr>
          <w:rFonts w:asciiTheme="minorHAnsi" w:eastAsia="Calibri" w:hAnsiTheme="minorHAnsi" w:cs="Calibri"/>
          <w:sz w:val="20"/>
        </w:rPr>
        <w:t> Buddhism</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18.</w:t>
      </w:r>
      <w:r w:rsidR="00B47B77">
        <w:rPr>
          <w:rFonts w:asciiTheme="minorHAnsi" w:eastAsia="Verdana" w:hAnsiTheme="minorHAnsi" w:cs="Verdana"/>
          <w:sz w:val="20"/>
          <w:highlight w:val="white"/>
        </w:rPr>
        <w:t xml:space="preserve"> With 67 confirmed, t</w:t>
      </w:r>
      <w:r w:rsidR="00B47B77">
        <w:rPr>
          <w:rFonts w:asciiTheme="minorHAnsi" w:eastAsia="Verdana" w:hAnsiTheme="minorHAnsi" w:cs="Verdana"/>
          <w:sz w:val="20"/>
        </w:rPr>
        <w:t>h</w:t>
      </w:r>
      <w:r w:rsidRPr="00672709">
        <w:rPr>
          <w:rFonts w:asciiTheme="minorHAnsi" w:eastAsia="Calibri" w:hAnsiTheme="minorHAnsi" w:cs="Calibri"/>
          <w:sz w:val="20"/>
        </w:rPr>
        <w:t>is planet has the most in our solar system.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 xml:space="preserve">[10] </w:t>
      </w:r>
      <w:r w:rsidR="00B47B77">
        <w:rPr>
          <w:rFonts w:asciiTheme="minorHAnsi" w:eastAsia="Calibri" w:hAnsiTheme="minorHAnsi" w:cs="Calibri"/>
          <w:sz w:val="20"/>
        </w:rPr>
        <w:t>Name t</w:t>
      </w:r>
      <w:r w:rsidRPr="00672709">
        <w:rPr>
          <w:rFonts w:asciiTheme="minorHAnsi" w:eastAsia="Calibri" w:hAnsiTheme="minorHAnsi" w:cs="Calibri"/>
          <w:sz w:val="20"/>
        </w:rPr>
        <w:t xml:space="preserve">his planet's </w:t>
      </w:r>
      <w:r w:rsidR="00B47B77">
        <w:rPr>
          <w:rFonts w:asciiTheme="minorHAnsi" w:eastAsia="Calibri" w:hAnsiTheme="minorHAnsi" w:cs="Calibri"/>
          <w:sz w:val="20"/>
        </w:rPr>
        <w:t xml:space="preserve">whose </w:t>
      </w:r>
      <w:r w:rsidRPr="00672709">
        <w:rPr>
          <w:rFonts w:asciiTheme="minorHAnsi" w:eastAsia="Calibri" w:hAnsiTheme="minorHAnsi" w:cs="Calibri"/>
          <w:sz w:val="20"/>
        </w:rPr>
        <w:t xml:space="preserve">four largest moons were discovered by and named for Galileo. </w:t>
      </w:r>
      <w:r w:rsidR="00B47B77">
        <w:rPr>
          <w:rFonts w:asciiTheme="minorHAnsi" w:eastAsia="Calibri" w:hAnsiTheme="minorHAnsi" w:cs="Calibri"/>
          <w:sz w:val="20"/>
        </w:rPr>
        <w:t>This gas giant is the largest planet in</w:t>
      </w:r>
      <w:r w:rsidRPr="00672709">
        <w:rPr>
          <w:rFonts w:asciiTheme="minorHAnsi" w:eastAsia="Calibri" w:hAnsiTheme="minorHAnsi" w:cs="Calibri"/>
          <w:sz w:val="20"/>
        </w:rPr>
        <w:t xml:space="preserve"> the solar system and is home to the Great Red Spot.</w:t>
      </w:r>
      <w:r w:rsidRPr="00672709">
        <w:rPr>
          <w:rFonts w:asciiTheme="minorHAnsi" w:eastAsia="Calibri" w:hAnsiTheme="minorHAnsi" w:cs="Calibri"/>
          <w:sz w:val="20"/>
        </w:rPr>
        <w:br/>
        <w:t>ANSWER: </w:t>
      </w:r>
      <w:proofErr w:type="gramStart"/>
      <w:r w:rsidRPr="00672709">
        <w:rPr>
          <w:rFonts w:asciiTheme="minorHAnsi" w:eastAsia="Calibri" w:hAnsiTheme="minorHAnsi" w:cs="Calibri"/>
          <w:b/>
          <w:sz w:val="20"/>
          <w:u w:val="single"/>
        </w:rPr>
        <w:t>Jupiter</w:t>
      </w:r>
      <w:proofErr w:type="gramEnd"/>
      <w:r w:rsidRPr="00672709">
        <w:rPr>
          <w:rFonts w:asciiTheme="minorHAnsi" w:eastAsia="Calibri" w:hAnsiTheme="minorHAnsi" w:cs="Calibri"/>
          <w:sz w:val="20"/>
        </w:rPr>
        <w:br/>
        <w:t>[10] This is the third of the Galilean moons around Jupiter and the largest moon in the solar system. This moon has a thin oxygen atmosphere and its surface is composed of mostly silicate rock and ice.</w:t>
      </w:r>
      <w:r w:rsidRPr="00672709">
        <w:rPr>
          <w:rFonts w:asciiTheme="minorHAnsi" w:eastAsia="Calibri" w:hAnsiTheme="minorHAnsi" w:cs="Calibri"/>
          <w:sz w:val="20"/>
        </w:rPr>
        <w:br/>
        <w:t>ANSWER: </w:t>
      </w:r>
      <w:proofErr w:type="gramStart"/>
      <w:r w:rsidRPr="00672709">
        <w:rPr>
          <w:rFonts w:asciiTheme="minorHAnsi" w:eastAsia="Calibri" w:hAnsiTheme="minorHAnsi" w:cs="Calibri"/>
          <w:b/>
          <w:sz w:val="20"/>
          <w:u w:val="single"/>
        </w:rPr>
        <w:t>Ganymede</w:t>
      </w:r>
      <w:proofErr w:type="gramEnd"/>
      <w:r w:rsidRPr="00672709">
        <w:rPr>
          <w:rFonts w:asciiTheme="minorHAnsi" w:eastAsia="Calibri" w:hAnsiTheme="minorHAnsi" w:cs="Calibri"/>
          <w:sz w:val="20"/>
        </w:rPr>
        <w:br/>
        <w:t xml:space="preserve">[10] This moon of Jupiter is the third from its surface and bounds a namesake gossamer ring formed from dust ejected from the moon's surface. This moon was the first to be discovered </w:t>
      </w:r>
      <w:r w:rsidR="00B47B77">
        <w:rPr>
          <w:rFonts w:asciiTheme="minorHAnsi" w:eastAsia="Calibri" w:hAnsiTheme="minorHAnsi" w:cs="Calibri"/>
          <w:sz w:val="20"/>
        </w:rPr>
        <w:t xml:space="preserve">after </w:t>
      </w:r>
      <w:r w:rsidRPr="00672709">
        <w:rPr>
          <w:rFonts w:asciiTheme="minorHAnsi" w:eastAsia="Calibri" w:hAnsiTheme="minorHAnsi" w:cs="Calibri"/>
          <w:sz w:val="20"/>
        </w:rPr>
        <w:t>the Galilean moons.</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Amalthea</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19.</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In this novel, the Man with Black Eye Patch keeps the inmates of an asylum updated on the events of the outside world. For 10 points each</w:t>
      </w:r>
      <w:proofErr w:type="gramStart"/>
      <w:r w:rsidRPr="00672709">
        <w:rPr>
          <w:rFonts w:asciiTheme="minorHAnsi" w:eastAsia="Calibri" w:hAnsiTheme="minorHAnsi" w:cs="Calibri"/>
          <w:sz w:val="20"/>
        </w:rPr>
        <w:t>:</w:t>
      </w:r>
      <w:proofErr w:type="gramEnd"/>
      <w:r w:rsidRPr="00672709">
        <w:rPr>
          <w:rFonts w:asciiTheme="minorHAnsi" w:eastAsia="Calibri" w:hAnsiTheme="minorHAnsi" w:cs="Calibri"/>
          <w:sz w:val="20"/>
        </w:rPr>
        <w:br/>
        <w:t>[10] Name this novel in which the Doctor’s Wife is the only person not to succumb to the title condition. She and her husband also appear in this novel’s sequel, </w:t>
      </w:r>
      <w:proofErr w:type="gramStart"/>
      <w:r w:rsidRPr="00672709">
        <w:rPr>
          <w:rFonts w:asciiTheme="minorHAnsi" w:eastAsia="Calibri" w:hAnsiTheme="minorHAnsi" w:cs="Calibri"/>
          <w:i/>
          <w:sz w:val="20"/>
        </w:rPr>
        <w:t>Seeing</w:t>
      </w:r>
      <w:proofErr w:type="gramEnd"/>
      <w:r w:rsidRPr="00672709">
        <w:rPr>
          <w:rFonts w:asciiTheme="minorHAnsi" w:eastAsia="Calibri" w:hAnsiTheme="minorHAnsi" w:cs="Calibri"/>
          <w:sz w:val="20"/>
        </w:rPr>
        <w:t>.</w:t>
      </w:r>
      <w:r w:rsidRPr="00672709">
        <w:rPr>
          <w:rFonts w:asciiTheme="minorHAnsi" w:eastAsia="Calibri" w:hAnsiTheme="minorHAnsi" w:cs="Calibri"/>
          <w:sz w:val="20"/>
        </w:rPr>
        <w:br/>
        <w:t>ANSWER: </w:t>
      </w:r>
      <w:proofErr w:type="gramStart"/>
      <w:r w:rsidRPr="00672709">
        <w:rPr>
          <w:rFonts w:asciiTheme="minorHAnsi" w:eastAsia="Calibri" w:hAnsiTheme="minorHAnsi" w:cs="Calibri"/>
          <w:b/>
          <w:i/>
          <w:sz w:val="20"/>
          <w:u w:val="single"/>
        </w:rPr>
        <w:t>Blindness</w:t>
      </w:r>
      <w:proofErr w:type="gramEnd"/>
      <w:r w:rsidRPr="00672709">
        <w:rPr>
          <w:rFonts w:asciiTheme="minorHAnsi" w:eastAsia="Calibri" w:hAnsiTheme="minorHAnsi" w:cs="Calibri"/>
          <w:sz w:val="20"/>
        </w:rPr>
        <w:br/>
        <w:t>[10] This Portuguese author of </w:t>
      </w:r>
      <w:proofErr w:type="spellStart"/>
      <w:r w:rsidRPr="00672709">
        <w:rPr>
          <w:rFonts w:asciiTheme="minorHAnsi" w:eastAsia="Calibri" w:hAnsiTheme="minorHAnsi" w:cs="Calibri"/>
          <w:i/>
          <w:sz w:val="20"/>
        </w:rPr>
        <w:t>Baltasar</w:t>
      </w:r>
      <w:proofErr w:type="spellEnd"/>
      <w:r w:rsidRPr="00672709">
        <w:rPr>
          <w:rFonts w:asciiTheme="minorHAnsi" w:eastAsia="Calibri" w:hAnsiTheme="minorHAnsi" w:cs="Calibri"/>
          <w:i/>
          <w:sz w:val="20"/>
        </w:rPr>
        <w:t xml:space="preserve"> and </w:t>
      </w:r>
      <w:proofErr w:type="spellStart"/>
      <w:r w:rsidRPr="00672709">
        <w:rPr>
          <w:rFonts w:asciiTheme="minorHAnsi" w:eastAsia="Calibri" w:hAnsiTheme="minorHAnsi" w:cs="Calibri"/>
          <w:i/>
          <w:sz w:val="20"/>
        </w:rPr>
        <w:t>Blimunda</w:t>
      </w:r>
      <w:proofErr w:type="spellEnd"/>
      <w:r w:rsidRPr="00672709">
        <w:rPr>
          <w:rFonts w:asciiTheme="minorHAnsi" w:eastAsia="Calibri" w:hAnsiTheme="minorHAnsi" w:cs="Calibri"/>
          <w:sz w:val="20"/>
        </w:rPr>
        <w:t>, who wrote about the Iberian Peninsula breaking away from the rest of Europe in his </w:t>
      </w:r>
      <w:r w:rsidRPr="00672709">
        <w:rPr>
          <w:rFonts w:asciiTheme="minorHAnsi" w:eastAsia="Calibri" w:hAnsiTheme="minorHAnsi" w:cs="Calibri"/>
          <w:i/>
          <w:sz w:val="20"/>
        </w:rPr>
        <w:t>The Stone Raft</w:t>
      </w:r>
      <w:r w:rsidRPr="00672709">
        <w:rPr>
          <w:rFonts w:asciiTheme="minorHAnsi" w:eastAsia="Calibri" w:hAnsiTheme="minorHAnsi" w:cs="Calibri"/>
          <w:sz w:val="20"/>
        </w:rPr>
        <w:t>, wrote </w:t>
      </w:r>
      <w:r w:rsidRPr="00672709">
        <w:rPr>
          <w:rFonts w:asciiTheme="minorHAnsi" w:eastAsia="Calibri" w:hAnsiTheme="minorHAnsi" w:cs="Calibri"/>
          <w:i/>
          <w:sz w:val="20"/>
        </w:rPr>
        <w:t>Blindness</w:t>
      </w:r>
      <w:r w:rsidRPr="00672709">
        <w:rPr>
          <w:rFonts w:asciiTheme="minorHAnsi" w:eastAsia="Calibri" w:hAnsiTheme="minorHAnsi" w:cs="Calibri"/>
          <w:sz w:val="20"/>
        </w:rPr>
        <w:t>.</w:t>
      </w:r>
      <w:r w:rsidRPr="00672709">
        <w:rPr>
          <w:rFonts w:asciiTheme="minorHAnsi" w:eastAsia="Calibri" w:hAnsiTheme="minorHAnsi" w:cs="Calibri"/>
          <w:sz w:val="20"/>
        </w:rPr>
        <w:br/>
        <w:t>ANSWER: Jose de Sousa </w:t>
      </w:r>
      <w:proofErr w:type="spellStart"/>
      <w:proofErr w:type="gramStart"/>
      <w:r w:rsidRPr="00672709">
        <w:rPr>
          <w:rFonts w:asciiTheme="minorHAnsi" w:eastAsia="Calibri" w:hAnsiTheme="minorHAnsi" w:cs="Calibri"/>
          <w:b/>
          <w:sz w:val="20"/>
          <w:u w:val="single"/>
        </w:rPr>
        <w:t>Saramago</w:t>
      </w:r>
      <w:proofErr w:type="spellEnd"/>
      <w:proofErr w:type="gramEnd"/>
      <w:r w:rsidRPr="00672709">
        <w:rPr>
          <w:rFonts w:asciiTheme="minorHAnsi" w:eastAsia="Calibri" w:hAnsiTheme="minorHAnsi" w:cs="Calibri"/>
          <w:sz w:val="20"/>
        </w:rPr>
        <w:br/>
        <w:t>[10] In the novel </w:t>
      </w:r>
      <w:r w:rsidRPr="00672709">
        <w:rPr>
          <w:rFonts w:asciiTheme="minorHAnsi" w:eastAsia="Calibri" w:hAnsiTheme="minorHAnsi" w:cs="Calibri"/>
          <w:i/>
          <w:sz w:val="20"/>
        </w:rPr>
        <w:t>The Year of the Death of [this character]</w:t>
      </w:r>
      <w:r w:rsidRPr="00672709">
        <w:rPr>
          <w:rFonts w:asciiTheme="minorHAnsi" w:eastAsia="Calibri" w:hAnsiTheme="minorHAnsi" w:cs="Calibri"/>
          <w:sz w:val="20"/>
        </w:rPr>
        <w:t xml:space="preserve">, </w:t>
      </w:r>
      <w:proofErr w:type="spellStart"/>
      <w:r w:rsidRPr="00672709">
        <w:rPr>
          <w:rFonts w:asciiTheme="minorHAnsi" w:eastAsia="Calibri" w:hAnsiTheme="minorHAnsi" w:cs="Calibri"/>
          <w:sz w:val="20"/>
        </w:rPr>
        <w:t>Saramago</w:t>
      </w:r>
      <w:proofErr w:type="spellEnd"/>
      <w:r w:rsidRPr="00672709">
        <w:rPr>
          <w:rFonts w:asciiTheme="minorHAnsi" w:eastAsia="Calibri" w:hAnsiTheme="minorHAnsi" w:cs="Calibri"/>
          <w:sz w:val="20"/>
        </w:rPr>
        <w:t xml:space="preserve"> depicts him wasting his life away in a hotel room after he hears of the death of Fernando Pessoa. Both names are required.</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Ricardo Reis</w:t>
      </w: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lastRenderedPageBreak/>
        <w:t>20.</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Answer the following about Wyoming, for 10 points each.</w:t>
      </w:r>
      <w:r w:rsidRPr="00672709">
        <w:rPr>
          <w:rFonts w:asciiTheme="minorHAnsi" w:eastAsia="Calibri" w:hAnsiTheme="minorHAnsi" w:cs="Calibri"/>
          <w:sz w:val="20"/>
        </w:rPr>
        <w:br/>
        <w:t>[10] This Wyoming National Park is America's first and is home to Obsidian Cliff and the Old Faithful Geyser. </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Yellowstone</w:t>
      </w:r>
      <w:r w:rsidRPr="00672709">
        <w:rPr>
          <w:rFonts w:asciiTheme="minorHAnsi" w:eastAsia="Calibri" w:hAnsiTheme="minorHAnsi" w:cs="Calibri"/>
          <w:sz w:val="20"/>
        </w:rPr>
        <w:t xml:space="preserve"> National </w:t>
      </w:r>
      <w:proofErr w:type="gramStart"/>
      <w:r w:rsidRPr="00672709">
        <w:rPr>
          <w:rFonts w:asciiTheme="minorHAnsi" w:eastAsia="Calibri" w:hAnsiTheme="minorHAnsi" w:cs="Calibri"/>
          <w:sz w:val="20"/>
        </w:rPr>
        <w:t>Park</w:t>
      </w:r>
      <w:proofErr w:type="gramEnd"/>
      <w:r w:rsidRPr="00672709">
        <w:rPr>
          <w:rFonts w:asciiTheme="minorHAnsi" w:eastAsia="Calibri" w:hAnsiTheme="minorHAnsi" w:cs="Calibri"/>
          <w:sz w:val="20"/>
        </w:rPr>
        <w:br/>
        <w:t>[10] Another National Park in Wyoming is this one, located south of Yellowstone and includes such features as Mount Owen and Jackson Lake, created by the Snake River. </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Grand Teton</w:t>
      </w:r>
      <w:r w:rsidRPr="00672709">
        <w:rPr>
          <w:rFonts w:asciiTheme="minorHAnsi" w:eastAsia="Calibri" w:hAnsiTheme="minorHAnsi" w:cs="Calibri"/>
          <w:sz w:val="20"/>
        </w:rPr>
        <w:t xml:space="preserve"> National </w:t>
      </w:r>
      <w:proofErr w:type="gramStart"/>
      <w:r w:rsidRPr="00672709">
        <w:rPr>
          <w:rFonts w:asciiTheme="minorHAnsi" w:eastAsia="Calibri" w:hAnsiTheme="minorHAnsi" w:cs="Calibri"/>
          <w:sz w:val="20"/>
        </w:rPr>
        <w:t>Park</w:t>
      </w:r>
      <w:proofErr w:type="gramEnd"/>
      <w:r w:rsidRPr="00672709">
        <w:rPr>
          <w:rFonts w:asciiTheme="minorHAnsi" w:eastAsia="Calibri" w:hAnsiTheme="minorHAnsi" w:cs="Calibri"/>
          <w:sz w:val="20"/>
        </w:rPr>
        <w:br/>
        <w:t>[10] This Wyoming city located near the Medicine Bow Mountains is the site of Wyoming's only University. It became synonymous with homophobic violence after it witnessed the 1998 murder of Matthew Shepard.</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Laramie</w:t>
      </w:r>
    </w:p>
    <w:p w:rsidR="008704FD" w:rsidRPr="00672709" w:rsidRDefault="008704FD">
      <w:pPr>
        <w:spacing w:after="0" w:line="276" w:lineRule="auto"/>
        <w:rPr>
          <w:rFonts w:asciiTheme="minorHAnsi" w:hAnsiTheme="minorHAnsi"/>
          <w:sz w:val="20"/>
        </w:rPr>
      </w:pPr>
    </w:p>
    <w:p w:rsidR="008704FD" w:rsidRPr="00672709" w:rsidRDefault="001C75BD">
      <w:pPr>
        <w:spacing w:after="0" w:line="276" w:lineRule="auto"/>
        <w:rPr>
          <w:rFonts w:asciiTheme="minorHAnsi" w:hAnsiTheme="minorHAnsi"/>
          <w:sz w:val="20"/>
        </w:rPr>
      </w:pPr>
      <w:r w:rsidRPr="00672709">
        <w:rPr>
          <w:rFonts w:asciiTheme="minorHAnsi" w:eastAsia="Calibri" w:hAnsiTheme="minorHAnsi" w:cs="Calibri"/>
          <w:sz w:val="20"/>
        </w:rPr>
        <w:t>TB.</w:t>
      </w:r>
      <w:r w:rsidRPr="00672709">
        <w:rPr>
          <w:rFonts w:asciiTheme="minorHAnsi" w:eastAsia="Verdana" w:hAnsiTheme="minorHAnsi" w:cs="Verdana"/>
          <w:sz w:val="20"/>
          <w:highlight w:val="white"/>
        </w:rPr>
        <w:t xml:space="preserve"> </w:t>
      </w:r>
      <w:r w:rsidRPr="00672709">
        <w:rPr>
          <w:rFonts w:asciiTheme="minorHAnsi" w:eastAsia="Calibri" w:hAnsiTheme="minorHAnsi" w:cs="Calibri"/>
          <w:sz w:val="20"/>
        </w:rPr>
        <w:t xml:space="preserve">In this novel, Doctor </w:t>
      </w:r>
      <w:proofErr w:type="spellStart"/>
      <w:r w:rsidRPr="00672709">
        <w:rPr>
          <w:rFonts w:asciiTheme="minorHAnsi" w:eastAsia="Calibri" w:hAnsiTheme="minorHAnsi" w:cs="Calibri"/>
          <w:sz w:val="20"/>
        </w:rPr>
        <w:t>Leete</w:t>
      </w:r>
      <w:proofErr w:type="spellEnd"/>
      <w:r w:rsidRPr="00672709">
        <w:rPr>
          <w:rFonts w:asciiTheme="minorHAnsi" w:eastAsia="Calibri" w:hAnsiTheme="minorHAnsi" w:cs="Calibri"/>
          <w:sz w:val="20"/>
        </w:rPr>
        <w:t xml:space="preserve"> gives the protagonist a tour around a socialist utopian society. For 10 points each:</w:t>
      </w:r>
      <w:r w:rsidRPr="00672709">
        <w:rPr>
          <w:rFonts w:asciiTheme="minorHAnsi" w:eastAsia="Calibri" w:hAnsiTheme="minorHAnsi" w:cs="Calibri"/>
          <w:sz w:val="20"/>
        </w:rPr>
        <w:br/>
        <w:t>[10] Name this novel that sees Julian West fall asleep in Boston in 1887 only to wake up in the year 2000, a work of Edward Bellamy.</w:t>
      </w:r>
      <w:r w:rsidRPr="00672709">
        <w:rPr>
          <w:rFonts w:asciiTheme="minorHAnsi" w:eastAsia="Calibri" w:hAnsiTheme="minorHAnsi" w:cs="Calibri"/>
          <w:sz w:val="20"/>
        </w:rPr>
        <w:br/>
        <w:t>ANSWER: </w:t>
      </w:r>
      <w:r w:rsidRPr="00672709">
        <w:rPr>
          <w:rFonts w:asciiTheme="minorHAnsi" w:eastAsia="Calibri" w:hAnsiTheme="minorHAnsi" w:cs="Calibri"/>
          <w:b/>
          <w:i/>
          <w:sz w:val="20"/>
          <w:u w:val="single"/>
        </w:rPr>
        <w:t>Looking Backward</w:t>
      </w:r>
      <w:r w:rsidRPr="00672709">
        <w:rPr>
          <w:rFonts w:asciiTheme="minorHAnsi" w:eastAsia="Calibri" w:hAnsiTheme="minorHAnsi" w:cs="Calibri"/>
          <w:i/>
          <w:sz w:val="20"/>
        </w:rPr>
        <w:t> 2000-1887</w:t>
      </w:r>
      <w:r w:rsidRPr="00672709">
        <w:rPr>
          <w:rFonts w:asciiTheme="minorHAnsi" w:eastAsia="Calibri" w:hAnsiTheme="minorHAnsi" w:cs="Calibri"/>
          <w:sz w:val="20"/>
        </w:rPr>
        <w:br/>
        <w:t>[10] Bellamy's </w:t>
      </w:r>
      <w:r w:rsidRPr="00672709">
        <w:rPr>
          <w:rFonts w:asciiTheme="minorHAnsi" w:eastAsia="Calibri" w:hAnsiTheme="minorHAnsi" w:cs="Calibri"/>
          <w:i/>
          <w:sz w:val="20"/>
        </w:rPr>
        <w:t>Looking Backward</w:t>
      </w:r>
      <w:r w:rsidRPr="00672709">
        <w:rPr>
          <w:rFonts w:asciiTheme="minorHAnsi" w:eastAsia="Calibri" w:hAnsiTheme="minorHAnsi" w:cs="Calibri"/>
          <w:sz w:val="20"/>
        </w:rPr>
        <w:t> shares its plot device of falling asleep for long periods of time with this earlier author’s “Rip Van Winkle,” which appeared in </w:t>
      </w:r>
      <w:r w:rsidRPr="00672709">
        <w:rPr>
          <w:rFonts w:asciiTheme="minorHAnsi" w:eastAsia="Calibri" w:hAnsiTheme="minorHAnsi" w:cs="Calibri"/>
          <w:i/>
          <w:sz w:val="20"/>
        </w:rPr>
        <w:t>The Sketchbook of Geoffrey Crayon</w:t>
      </w:r>
      <w:r w:rsidRPr="00672709">
        <w:rPr>
          <w:rFonts w:asciiTheme="minorHAnsi" w:eastAsia="Calibri" w:hAnsiTheme="minorHAnsi" w:cs="Calibri"/>
          <w:sz w:val="20"/>
        </w:rPr>
        <w:t> alongside “The Legend of Sleepy Hollow.”</w:t>
      </w:r>
      <w:r w:rsidRPr="00672709">
        <w:rPr>
          <w:rFonts w:asciiTheme="minorHAnsi" w:eastAsia="Calibri" w:hAnsiTheme="minorHAnsi" w:cs="Calibri"/>
          <w:sz w:val="20"/>
        </w:rPr>
        <w:br/>
        <w:t>ANSWER: Washington </w:t>
      </w:r>
      <w:r w:rsidRPr="00672709">
        <w:rPr>
          <w:rFonts w:asciiTheme="minorHAnsi" w:eastAsia="Calibri" w:hAnsiTheme="minorHAnsi" w:cs="Calibri"/>
          <w:b/>
          <w:sz w:val="20"/>
          <w:u w:val="single"/>
        </w:rPr>
        <w:t>Irving</w:t>
      </w:r>
      <w:r w:rsidRPr="00672709">
        <w:rPr>
          <w:rFonts w:asciiTheme="minorHAnsi" w:eastAsia="Calibri" w:hAnsiTheme="minorHAnsi" w:cs="Calibri"/>
          <w:sz w:val="20"/>
        </w:rPr>
        <w:br/>
        <w:t>[10] This faithful dog in “Rip van Winkle,” with whom Rip had wandered the Catskills before falling asleep, notably does not recognize his owner after he wakes up.</w:t>
      </w:r>
      <w:r w:rsidRPr="00672709">
        <w:rPr>
          <w:rFonts w:asciiTheme="minorHAnsi" w:eastAsia="Calibri" w:hAnsiTheme="minorHAnsi" w:cs="Calibri"/>
          <w:sz w:val="20"/>
        </w:rPr>
        <w:br/>
        <w:t>ANSWER: </w:t>
      </w:r>
      <w:r w:rsidRPr="00672709">
        <w:rPr>
          <w:rFonts w:asciiTheme="minorHAnsi" w:eastAsia="Calibri" w:hAnsiTheme="minorHAnsi" w:cs="Calibri"/>
          <w:b/>
          <w:sz w:val="20"/>
          <w:u w:val="single"/>
        </w:rPr>
        <w:t>Wolf</w:t>
      </w:r>
    </w:p>
    <w:p w:rsidR="008704FD" w:rsidRPr="00672709" w:rsidRDefault="008704FD">
      <w:pPr>
        <w:spacing w:line="276" w:lineRule="auto"/>
        <w:rPr>
          <w:rFonts w:asciiTheme="minorHAnsi" w:hAnsiTheme="minorHAnsi"/>
          <w:sz w:val="20"/>
        </w:rPr>
      </w:pPr>
    </w:p>
    <w:sectPr w:rsidR="008704FD" w:rsidRPr="006727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704FD"/>
    <w:rsid w:val="001C75BD"/>
    <w:rsid w:val="00471C80"/>
    <w:rsid w:val="00672709"/>
    <w:rsid w:val="008704FD"/>
    <w:rsid w:val="00B47B77"/>
    <w:rsid w:val="00B75A96"/>
    <w:rsid w:val="00EC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6312D-1165-4159-A29A-856E714E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8</cp:revision>
  <cp:lastPrinted>2015-03-26T05:12:00Z</cp:lastPrinted>
  <dcterms:created xsi:type="dcterms:W3CDTF">2015-03-18T21:46:00Z</dcterms:created>
  <dcterms:modified xsi:type="dcterms:W3CDTF">2015-04-26T03:09:00Z</dcterms:modified>
</cp:coreProperties>
</file>