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E7A6" w14:textId="77777777" w:rsidR="005D1D25" w:rsidRDefault="005D1D25" w:rsidP="00D6728F">
      <w:pPr>
        <w:pStyle w:val="Heading1"/>
        <w:rPr>
          <w:lang w:val="en"/>
        </w:rPr>
      </w:pPr>
      <w:bookmarkStart w:id="0" w:name="OLE_LINK14"/>
      <w:bookmarkStart w:id="1" w:name="OLE_LINK27"/>
      <w:r>
        <w:rPr>
          <w:lang w:val="en"/>
        </w:rPr>
        <w:t>Regions</w:t>
      </w:r>
    </w:p>
    <w:p w14:paraId="2EB9AB58" w14:textId="7AC4A4CC" w:rsidR="005D1D25" w:rsidRDefault="00BB1E0E" w:rsidP="00B87167">
      <w:pPr>
        <w:rPr>
          <w:lang w:val="en"/>
        </w:rPr>
      </w:pPr>
      <w:r>
        <w:rPr>
          <w:b/>
          <w:bCs/>
          <w:lang w:val="en"/>
        </w:rPr>
        <w:t xml:space="preserve">Region Settings </w:t>
      </w:r>
      <w:r>
        <w:rPr>
          <w:lang w:val="en"/>
        </w:rPr>
        <w:t xml:space="preserve">holds various defaults for all regions. </w:t>
      </w:r>
    </w:p>
    <w:p w14:paraId="23EF0CA3" w14:textId="217DC00B" w:rsidR="00AD6DC6" w:rsidRDefault="00457AA6">
      <w:pPr>
        <w:widowControl w:val="0"/>
        <w:autoSpaceDE w:val="0"/>
        <w:autoSpaceDN w:val="0"/>
        <w:adjustRightInd w:val="0"/>
        <w:ind w:left="720" w:right="630"/>
        <w:rPr>
          <w:noProof/>
        </w:rPr>
      </w:pPr>
      <w:r>
        <w:rPr>
          <w:noProof/>
        </w:rPr>
        <w:drawing>
          <wp:inline distT="0" distB="0" distL="0" distR="0" wp14:anchorId="399365D4" wp14:editId="1F9490A5">
            <wp:extent cx="2526665" cy="4466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5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9508A" w14:textId="77777777" w:rsidR="00BB1E0E" w:rsidRDefault="00BB1E0E" w:rsidP="00D6728F">
      <w:pPr>
        <w:rPr>
          <w:lang w:val="en"/>
        </w:rPr>
      </w:pPr>
      <w:r>
        <w:rPr>
          <w:b/>
          <w:bCs/>
          <w:lang w:val="en"/>
        </w:rPr>
        <w:t xml:space="preserve">Default region for visitors: </w:t>
      </w:r>
      <w:r>
        <w:rPr>
          <w:lang w:val="en"/>
        </w:rPr>
        <w:t>This is your “Welcome” region.</w:t>
      </w:r>
      <w:r>
        <w:rPr>
          <w:b/>
          <w:bCs/>
          <w:lang w:val="en"/>
        </w:rPr>
        <w:t xml:space="preserve">  </w:t>
      </w:r>
      <w:r>
        <w:rPr>
          <w:lang w:val="en"/>
        </w:rPr>
        <w:t xml:space="preserve">Hypergrid visitors and people who log in for the first time </w:t>
      </w:r>
      <w:proofErr w:type="gramStart"/>
      <w:r>
        <w:rPr>
          <w:lang w:val="en"/>
        </w:rPr>
        <w:t>get sent</w:t>
      </w:r>
      <w:proofErr w:type="gramEnd"/>
      <w:r>
        <w:rPr>
          <w:lang w:val="en"/>
        </w:rPr>
        <w:t xml:space="preserve"> to this region.  The region must be online. </w:t>
      </w:r>
    </w:p>
    <w:p w14:paraId="148848BC" w14:textId="29900B3F" w:rsidR="00BB1E0E" w:rsidRDefault="00457AA6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noProof/>
          <w:lang w:val="en"/>
        </w:rPr>
        <w:drawing>
          <wp:inline distT="0" distB="0" distL="0" distR="0" wp14:anchorId="0D5D0898" wp14:editId="24E969E4">
            <wp:extent cx="1934210" cy="78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1E384" w14:textId="60F40F8A" w:rsidR="005D1D25" w:rsidRDefault="005D1D25" w:rsidP="00D6728F">
      <w:pPr>
        <w:rPr>
          <w:lang w:val="en"/>
        </w:rPr>
      </w:pPr>
      <w:r>
        <w:rPr>
          <w:b/>
          <w:bCs/>
          <w:lang w:val="en"/>
        </w:rPr>
        <w:t xml:space="preserve">New User Home </w:t>
      </w:r>
      <w:r w:rsidR="002564C5">
        <w:rPr>
          <w:b/>
          <w:bCs/>
          <w:lang w:val="en"/>
        </w:rPr>
        <w:t>X, Y, Z</w:t>
      </w:r>
      <w:r>
        <w:rPr>
          <w:b/>
          <w:bCs/>
          <w:lang w:val="en"/>
        </w:rPr>
        <w:t xml:space="preserve">:  </w:t>
      </w:r>
      <w:r>
        <w:rPr>
          <w:lang w:val="en"/>
        </w:rPr>
        <w:t>Users that create accounts on the web page will land at this spot on your Welcome region. Their home is set here.</w:t>
      </w:r>
      <w:r w:rsidR="009C2F19">
        <w:rPr>
          <w:lang w:val="en"/>
        </w:rPr>
        <w:t xml:space="preserve">  </w:t>
      </w:r>
      <w:r>
        <w:rPr>
          <w:lang w:val="en"/>
        </w:rPr>
        <w:t>Default: 128,128,24</w:t>
      </w:r>
    </w:p>
    <w:p w14:paraId="6041F367" w14:textId="73F442BD" w:rsidR="005D1D25" w:rsidRDefault="005D1D25" w:rsidP="00D6728F">
      <w:pPr>
        <w:rPr>
          <w:lang w:val="en"/>
        </w:rPr>
      </w:pPr>
      <w:r>
        <w:rPr>
          <w:b/>
          <w:bCs/>
          <w:lang w:val="en"/>
        </w:rPr>
        <w:t xml:space="preserve">Add a Region: </w:t>
      </w:r>
      <w:r>
        <w:rPr>
          <w:lang w:val="en"/>
        </w:rPr>
        <w:t xml:space="preserve">will bring up a dialog form for adding a </w:t>
      </w:r>
      <w:r w:rsidR="002564C5">
        <w:rPr>
          <w:lang w:val="en"/>
        </w:rPr>
        <w:t>new region</w:t>
      </w:r>
      <w:r>
        <w:rPr>
          <w:lang w:val="en"/>
        </w:rPr>
        <w:t>.</w:t>
      </w:r>
    </w:p>
    <w:p w14:paraId="7CB13781" w14:textId="3500ABE9" w:rsidR="00BB1E0E" w:rsidRDefault="00457AA6" w:rsidP="00D6728F">
      <w:pPr>
        <w:rPr>
          <w:lang w:val="en"/>
        </w:rPr>
      </w:pPr>
      <w:r>
        <w:rPr>
          <w:noProof/>
          <w:lang w:val="en"/>
        </w:rPr>
        <w:drawing>
          <wp:inline distT="0" distB="0" distL="0" distR="0" wp14:anchorId="6CE0E834" wp14:editId="23314A6B">
            <wp:extent cx="1569720" cy="295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7D82D" w14:textId="5F4BD1F4" w:rsidR="009C2F19" w:rsidRDefault="009C2F19" w:rsidP="00D6728F">
      <w:pPr>
        <w:rPr>
          <w:lang w:val="en"/>
        </w:rPr>
      </w:pPr>
      <w:r>
        <w:rPr>
          <w:b/>
          <w:bCs/>
          <w:lang w:val="en"/>
        </w:rPr>
        <w:lastRenderedPageBreak/>
        <w:t xml:space="preserve">Configure All Regions: </w:t>
      </w:r>
      <w:r>
        <w:rPr>
          <w:lang w:val="en"/>
        </w:rPr>
        <w:t>will open all regions for editing.</w:t>
      </w:r>
    </w:p>
    <w:p w14:paraId="7AC2609E" w14:textId="7B7B9232" w:rsidR="00BB1E0E" w:rsidRDefault="00457AA6" w:rsidP="00D6728F">
      <w:pPr>
        <w:rPr>
          <w:lang w:val="en"/>
        </w:rPr>
      </w:pPr>
      <w:r>
        <w:rPr>
          <w:noProof/>
          <w:lang w:val="en"/>
        </w:rPr>
        <w:drawing>
          <wp:inline distT="0" distB="0" distL="0" distR="0" wp14:anchorId="5EFC7C66" wp14:editId="2DDFBDA8">
            <wp:extent cx="1522095" cy="274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9CC6A" w14:textId="6A6CCABC" w:rsidR="00BB1E0E" w:rsidRDefault="009C2F19" w:rsidP="00D6728F">
      <w:pPr>
        <w:rPr>
          <w:lang w:val="en"/>
        </w:rPr>
      </w:pPr>
      <w:r w:rsidRPr="009C2F19">
        <w:rPr>
          <w:b/>
          <w:bCs/>
          <w:lang w:val="en"/>
        </w:rPr>
        <w:t>Clear All Registrations:</w:t>
      </w:r>
      <w:r>
        <w:rPr>
          <w:lang w:val="en"/>
        </w:rPr>
        <w:t xml:space="preserve"> </w:t>
      </w:r>
      <w:r w:rsidRPr="00BC5F7E">
        <w:rPr>
          <w:lang w:val="en"/>
        </w:rPr>
        <w:t xml:space="preserve">You may get an error when you add a region where another </w:t>
      </w:r>
      <w:r>
        <w:rPr>
          <w:lang w:val="en"/>
        </w:rPr>
        <w:t xml:space="preserve">region </w:t>
      </w:r>
      <w:r w:rsidRPr="00BC5F7E">
        <w:rPr>
          <w:lang w:val="en"/>
        </w:rPr>
        <w:t>once existed</w:t>
      </w:r>
      <w:r>
        <w:rPr>
          <w:lang w:val="en"/>
        </w:rPr>
        <w:t xml:space="preserve"> or overlapped</w:t>
      </w:r>
      <w:r w:rsidRPr="00BC5F7E">
        <w:rPr>
          <w:lang w:val="en"/>
        </w:rPr>
        <w:t xml:space="preserve">. </w:t>
      </w:r>
      <w:r w:rsidR="0090452C">
        <w:rPr>
          <w:lang w:val="en"/>
        </w:rPr>
        <w:t xml:space="preserve"> This operation will remove all registrations of all regions from the database.   All regions, including Smart Boot regions re-register when the grid </w:t>
      </w:r>
      <w:proofErr w:type="gramStart"/>
      <w:r w:rsidR="0090452C">
        <w:rPr>
          <w:lang w:val="en"/>
        </w:rPr>
        <w:t>is booted</w:t>
      </w:r>
      <w:proofErr w:type="gramEnd"/>
      <w:r w:rsidR="0090452C">
        <w:rPr>
          <w:lang w:val="en"/>
        </w:rPr>
        <w:t>.</w:t>
      </w:r>
    </w:p>
    <w:p w14:paraId="659EDD28" w14:textId="09BFE3F0" w:rsidR="00BB1E0E" w:rsidRDefault="00457AA6" w:rsidP="00D6728F">
      <w:pPr>
        <w:rPr>
          <w:lang w:val="en"/>
        </w:rPr>
      </w:pPr>
      <w:r>
        <w:rPr>
          <w:noProof/>
          <w:lang w:val="en"/>
        </w:rPr>
        <w:drawing>
          <wp:inline distT="0" distB="0" distL="0" distR="0" wp14:anchorId="50E65E28" wp14:editId="728C41A9">
            <wp:extent cx="1522095" cy="274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C69E8" w14:textId="5711B2B2" w:rsidR="009C2F19" w:rsidRDefault="00512B14" w:rsidP="00D6728F">
      <w:pPr>
        <w:rPr>
          <w:lang w:val="en"/>
        </w:rPr>
      </w:pPr>
      <w:r>
        <w:rPr>
          <w:lang w:val="en"/>
        </w:rPr>
        <w:t xml:space="preserve">Why is this useful?  </w:t>
      </w:r>
      <w:r w:rsidR="009C2F19" w:rsidRPr="00BC5F7E">
        <w:rPr>
          <w:lang w:val="en"/>
        </w:rPr>
        <w:t>crashed region will leave behin</w:t>
      </w:r>
      <w:r w:rsidR="009C2F19">
        <w:rPr>
          <w:lang w:val="en"/>
        </w:rPr>
        <w:t>d</w:t>
      </w:r>
      <w:r w:rsidR="009C2F19" w:rsidRPr="00BC5F7E">
        <w:rPr>
          <w:lang w:val="en"/>
        </w:rPr>
        <w:t xml:space="preserve"> </w:t>
      </w:r>
      <w:r w:rsidR="009C2F19">
        <w:rPr>
          <w:lang w:val="en"/>
        </w:rPr>
        <w:t>this registration</w:t>
      </w:r>
      <w:r w:rsidR="009C2F19" w:rsidRPr="00BC5F7E">
        <w:rPr>
          <w:lang w:val="en"/>
        </w:rPr>
        <w:t xml:space="preserve">, and you cannot </w:t>
      </w:r>
      <w:r w:rsidR="009C2F19">
        <w:rPr>
          <w:lang w:val="en"/>
        </w:rPr>
        <w:t xml:space="preserve">place another region </w:t>
      </w:r>
      <w:r>
        <w:rPr>
          <w:lang w:val="en"/>
        </w:rPr>
        <w:t>in the same spot</w:t>
      </w:r>
      <w:r w:rsidR="009C2F19">
        <w:rPr>
          <w:lang w:val="en"/>
        </w:rPr>
        <w:t>.</w:t>
      </w:r>
      <w:r w:rsidR="009C2F19" w:rsidRPr="00BC5F7E">
        <w:rPr>
          <w:lang w:val="en"/>
        </w:rPr>
        <w:t xml:space="preserve"> Pressing this will deregister all regions</w:t>
      </w:r>
      <w:r w:rsidR="009C2F19">
        <w:rPr>
          <w:lang w:val="en"/>
        </w:rPr>
        <w:t xml:space="preserve"> so all regions can </w:t>
      </w:r>
      <w:proofErr w:type="gramStart"/>
      <w:r w:rsidR="009C2F19">
        <w:rPr>
          <w:lang w:val="en"/>
        </w:rPr>
        <w:t>be moved</w:t>
      </w:r>
      <w:proofErr w:type="gramEnd"/>
      <w:r w:rsidR="009C2F19">
        <w:rPr>
          <w:lang w:val="en"/>
        </w:rPr>
        <w:t xml:space="preserve">.  This button </w:t>
      </w:r>
      <w:proofErr w:type="gramStart"/>
      <w:r w:rsidR="009C2F19">
        <w:rPr>
          <w:lang w:val="en"/>
        </w:rPr>
        <w:t>deletes</w:t>
      </w:r>
      <w:proofErr w:type="gramEnd"/>
      <w:r w:rsidR="009C2F19">
        <w:rPr>
          <w:lang w:val="en"/>
        </w:rPr>
        <w:t xml:space="preserve"> all regions from the “present and accounted for’, region table in Robust.  </w:t>
      </w:r>
    </w:p>
    <w:p w14:paraId="4B46D079" w14:textId="7097F9F8" w:rsidR="009C2F19" w:rsidRDefault="009C2F19" w:rsidP="00D6728F">
      <w:pPr>
        <w:rPr>
          <w:lang w:val="en"/>
        </w:rPr>
      </w:pPr>
      <w:r>
        <w:rPr>
          <w:lang w:val="en"/>
        </w:rPr>
        <w:t xml:space="preserve">This requires that the grid not be running.  See below for more details </w:t>
      </w:r>
      <w:r w:rsidR="00512B14">
        <w:rPr>
          <w:lang w:val="en"/>
        </w:rPr>
        <w:t xml:space="preserve">in </w:t>
      </w:r>
      <w:r w:rsidR="00512B14" w:rsidRPr="00512B14">
        <w:rPr>
          <w:b/>
          <w:bCs/>
          <w:u w:val="single"/>
          <w:lang w:val="en"/>
        </w:rPr>
        <w:t>Troubleshooting.</w:t>
      </w:r>
    </w:p>
    <w:p w14:paraId="5D2395F3" w14:textId="1F56DD97" w:rsidR="005D1D25" w:rsidRDefault="005D1D25" w:rsidP="00D6728F">
      <w:pPr>
        <w:rPr>
          <w:lang w:val="en"/>
        </w:rPr>
      </w:pPr>
      <w:r>
        <w:rPr>
          <w:b/>
          <w:bCs/>
          <w:lang w:val="en"/>
        </w:rPr>
        <w:t xml:space="preserve">Normalize Regions:  </w:t>
      </w:r>
      <w:r>
        <w:rPr>
          <w:lang w:val="en"/>
        </w:rPr>
        <w:t xml:space="preserve">The </w:t>
      </w:r>
      <w:proofErr w:type="spellStart"/>
      <w:r w:rsidR="00512B14">
        <w:rPr>
          <w:lang w:val="en"/>
        </w:rPr>
        <w:t>Javascript</w:t>
      </w:r>
      <w:proofErr w:type="spellEnd"/>
      <w:r w:rsidR="00512B14">
        <w:rPr>
          <w:lang w:val="en"/>
        </w:rPr>
        <w:t xml:space="preserve"> </w:t>
      </w:r>
      <w:r>
        <w:rPr>
          <w:lang w:val="en"/>
        </w:rPr>
        <w:t>web map require</w:t>
      </w:r>
      <w:r w:rsidR="00512B14">
        <w:rPr>
          <w:lang w:val="en"/>
        </w:rPr>
        <w:t>s</w:t>
      </w:r>
      <w:r>
        <w:rPr>
          <w:lang w:val="en"/>
        </w:rPr>
        <w:t xml:space="preserve"> that the lower</w:t>
      </w:r>
      <w:r>
        <w:rPr>
          <w:b/>
          <w:bCs/>
          <w:lang w:val="en"/>
        </w:rPr>
        <w:t xml:space="preserve"> </w:t>
      </w:r>
      <w:r>
        <w:rPr>
          <w:lang w:val="en"/>
        </w:rPr>
        <w:t>left corner start</w:t>
      </w:r>
      <w:r w:rsidR="00512B14">
        <w:rPr>
          <w:lang w:val="en"/>
        </w:rPr>
        <w:t>s</w:t>
      </w:r>
      <w:r>
        <w:rPr>
          <w:lang w:val="en"/>
        </w:rPr>
        <w:t xml:space="preserve"> at 1000,1000.   This will move all regions so that the chosen region is at 1000,1000. All regions </w:t>
      </w:r>
      <w:proofErr w:type="gramStart"/>
      <w:r>
        <w:rPr>
          <w:lang w:val="en"/>
        </w:rPr>
        <w:t>maintain</w:t>
      </w:r>
      <w:proofErr w:type="gramEnd"/>
      <w:r>
        <w:rPr>
          <w:lang w:val="en"/>
        </w:rPr>
        <w:t xml:space="preserve"> their relative positions.</w:t>
      </w:r>
    </w:p>
    <w:p w14:paraId="5EB7DDF4" w14:textId="0882C2D1" w:rsidR="0090452C" w:rsidRDefault="00457AA6" w:rsidP="00D6728F">
      <w:pPr>
        <w:rPr>
          <w:lang w:val="en"/>
        </w:rPr>
      </w:pPr>
      <w:r>
        <w:rPr>
          <w:noProof/>
          <w:lang w:val="en"/>
        </w:rPr>
        <w:drawing>
          <wp:inline distT="0" distB="0" distL="0" distR="0" wp14:anchorId="10F766D9" wp14:editId="665FE937">
            <wp:extent cx="1522095" cy="274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C7BD2" w14:textId="3120478C" w:rsidR="005D1D25" w:rsidRDefault="0090452C" w:rsidP="00D6728F">
      <w:pPr>
        <w:rPr>
          <w:lang w:val="en"/>
        </w:rPr>
      </w:pPr>
      <w:r>
        <w:rPr>
          <w:b/>
          <w:bCs/>
          <w:lang w:val="en"/>
        </w:rPr>
        <w:t xml:space="preserve">Edit </w:t>
      </w:r>
      <w:r w:rsidR="005D1D25">
        <w:rPr>
          <w:b/>
          <w:bCs/>
          <w:lang w:val="en"/>
        </w:rPr>
        <w:t xml:space="preserve">Region: </w:t>
      </w:r>
      <w:r w:rsidR="005D1D25">
        <w:rPr>
          <w:lang w:val="en"/>
        </w:rPr>
        <w:t>will bring up a dialog form to edit the selected region.</w:t>
      </w:r>
    </w:p>
    <w:p w14:paraId="1B14F091" w14:textId="204B0154" w:rsidR="0090452C" w:rsidRDefault="00457AA6" w:rsidP="00D6728F">
      <w:pPr>
        <w:rPr>
          <w:lang w:val="en"/>
        </w:rPr>
      </w:pPr>
      <w:r>
        <w:rPr>
          <w:noProof/>
          <w:lang w:val="en"/>
        </w:rPr>
        <w:drawing>
          <wp:inline distT="0" distB="0" distL="0" distR="0" wp14:anchorId="3D58FE43" wp14:editId="08FB0066">
            <wp:extent cx="1532890" cy="2959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52C217C" w14:textId="41FB7313" w:rsidR="009C2F19" w:rsidRDefault="009C2F19" w:rsidP="00D6728F">
      <w:pPr>
        <w:rPr>
          <w:rFonts w:cs="Calibri"/>
          <w:sz w:val="22"/>
          <w:szCs w:val="22"/>
          <w:lang w:val="en"/>
        </w:rPr>
      </w:pPr>
      <w:r w:rsidRPr="0090452C">
        <w:rPr>
          <w:rFonts w:cs="Calibri"/>
          <w:b/>
          <w:bCs/>
          <w:sz w:val="22"/>
          <w:szCs w:val="22"/>
          <w:lang w:val="en"/>
        </w:rPr>
        <w:t>Announce Visitors</w:t>
      </w:r>
      <w:r>
        <w:rPr>
          <w:rFonts w:cs="Calibri"/>
          <w:sz w:val="22"/>
          <w:szCs w:val="22"/>
          <w:lang w:val="en"/>
        </w:rPr>
        <w:t>: This is a global enable</w:t>
      </w:r>
      <w:r w:rsidR="0090452C">
        <w:rPr>
          <w:rFonts w:cs="Calibri"/>
          <w:sz w:val="22"/>
          <w:szCs w:val="22"/>
          <w:lang w:val="en"/>
        </w:rPr>
        <w:t xml:space="preserve">. </w:t>
      </w:r>
      <w:r>
        <w:rPr>
          <w:rFonts w:cs="Calibri"/>
          <w:sz w:val="22"/>
          <w:szCs w:val="22"/>
          <w:lang w:val="en"/>
        </w:rPr>
        <w:t xml:space="preserve"> </w:t>
      </w:r>
      <w:r w:rsidR="0090452C">
        <w:rPr>
          <w:rFonts w:cs="Calibri"/>
          <w:sz w:val="22"/>
          <w:szCs w:val="22"/>
          <w:lang w:val="en"/>
        </w:rPr>
        <w:t>Visitors that arrive in a region are chat</w:t>
      </w:r>
      <w:r w:rsidR="00512B14">
        <w:rPr>
          <w:rFonts w:cs="Calibri"/>
          <w:sz w:val="22"/>
          <w:szCs w:val="22"/>
          <w:lang w:val="en"/>
        </w:rPr>
        <w:t>ted</w:t>
      </w:r>
      <w:r w:rsidR="0090452C">
        <w:rPr>
          <w:rFonts w:cs="Calibri"/>
          <w:sz w:val="22"/>
          <w:szCs w:val="22"/>
          <w:lang w:val="en"/>
        </w:rPr>
        <w:t xml:space="preserve"> using </w:t>
      </w:r>
      <w:proofErr w:type="spellStart"/>
      <w:r w:rsidR="0090452C">
        <w:rPr>
          <w:rFonts w:cs="Calibri"/>
          <w:sz w:val="22"/>
          <w:szCs w:val="22"/>
          <w:lang w:val="en"/>
        </w:rPr>
        <w:t>Opensimulator’s</w:t>
      </w:r>
      <w:proofErr w:type="spellEnd"/>
      <w:r w:rsidR="0090452C">
        <w:rPr>
          <w:rFonts w:cs="Calibri"/>
          <w:sz w:val="22"/>
          <w:szCs w:val="22"/>
          <w:lang w:val="en"/>
        </w:rPr>
        <w:t xml:space="preserve"> Concierge module.  </w:t>
      </w:r>
      <w:r>
        <w:rPr>
          <w:rFonts w:cs="Calibri"/>
          <w:sz w:val="22"/>
          <w:szCs w:val="22"/>
          <w:lang w:val="en"/>
        </w:rPr>
        <w:t>The region must also have an override for “Announce Visitors” in the Modules section of the Region settings.</w:t>
      </w:r>
    </w:p>
    <w:p w14:paraId="47118826" w14:textId="569E0154" w:rsidR="0090452C" w:rsidRDefault="00512B14" w:rsidP="00D6728F">
      <w:pPr>
        <w:rPr>
          <w:rFonts w:cs="Calibri"/>
          <w:sz w:val="22"/>
          <w:szCs w:val="22"/>
          <w:lang w:val="en"/>
        </w:rPr>
      </w:pPr>
      <w:r>
        <w:rPr>
          <w:rFonts w:cs="Calibri"/>
          <w:b/>
          <w:bCs/>
          <w:sz w:val="22"/>
          <w:szCs w:val="22"/>
          <w:lang w:val="en"/>
        </w:rPr>
        <w:t>Speech Selection box</w:t>
      </w:r>
      <w:r w:rsidR="0090452C" w:rsidRPr="0090452C">
        <w:rPr>
          <w:rFonts w:cs="Calibri"/>
          <w:b/>
          <w:bCs/>
          <w:sz w:val="22"/>
          <w:szCs w:val="22"/>
          <w:lang w:val="en"/>
        </w:rPr>
        <w:t>:</w:t>
      </w:r>
      <w:r w:rsidR="0090452C">
        <w:rPr>
          <w:rFonts w:cs="Calibri"/>
          <w:sz w:val="22"/>
          <w:szCs w:val="22"/>
          <w:lang w:val="en"/>
        </w:rPr>
        <w:t xml:space="preserve">  This setting uses a Microsoft or a </w:t>
      </w:r>
      <w:proofErr w:type="gramStart"/>
      <w:r w:rsidR="0090452C">
        <w:rPr>
          <w:rFonts w:cs="Calibri"/>
          <w:sz w:val="22"/>
          <w:szCs w:val="22"/>
          <w:lang w:val="en"/>
        </w:rPr>
        <w:t>3</w:t>
      </w:r>
      <w:r w:rsidR="0090452C" w:rsidRPr="0090452C">
        <w:rPr>
          <w:rFonts w:cs="Calibri"/>
          <w:sz w:val="22"/>
          <w:szCs w:val="22"/>
          <w:vertAlign w:val="superscript"/>
          <w:lang w:val="en"/>
        </w:rPr>
        <w:t>rd</w:t>
      </w:r>
      <w:proofErr w:type="gramEnd"/>
      <w:r w:rsidR="0090452C">
        <w:rPr>
          <w:rFonts w:cs="Calibri"/>
          <w:sz w:val="22"/>
          <w:szCs w:val="22"/>
          <w:lang w:val="en"/>
        </w:rPr>
        <w:t xml:space="preserve"> party Speech Synthesizer to announce when visitors arrive or leave.   You can choose Zira or David </w:t>
      </w:r>
      <w:proofErr w:type="gramStart"/>
      <w:r w:rsidR="0090452C">
        <w:rPr>
          <w:rFonts w:cs="Calibri"/>
          <w:sz w:val="22"/>
          <w:szCs w:val="22"/>
          <w:lang w:val="en"/>
        </w:rPr>
        <w:t>voices, or</w:t>
      </w:r>
      <w:proofErr w:type="gramEnd"/>
      <w:r w:rsidR="0090452C">
        <w:rPr>
          <w:rFonts w:cs="Calibri"/>
          <w:sz w:val="22"/>
          <w:szCs w:val="22"/>
          <w:lang w:val="en"/>
        </w:rPr>
        <w:t xml:space="preserve"> add a 3</w:t>
      </w:r>
      <w:r w:rsidR="0090452C" w:rsidRPr="0090452C">
        <w:rPr>
          <w:rFonts w:cs="Calibri"/>
          <w:sz w:val="22"/>
          <w:szCs w:val="22"/>
          <w:vertAlign w:val="superscript"/>
          <w:lang w:val="en"/>
        </w:rPr>
        <w:t>rd</w:t>
      </w:r>
      <w:r w:rsidR="0090452C">
        <w:rPr>
          <w:rFonts w:cs="Calibri"/>
          <w:sz w:val="22"/>
          <w:szCs w:val="22"/>
          <w:lang w:val="en"/>
        </w:rPr>
        <w:t xml:space="preserve"> party voice by purchasing and installing a SAPI compatible voice.</w:t>
      </w:r>
    </w:p>
    <w:p w14:paraId="41CE21E0" w14:textId="1635720F" w:rsidR="00BB1E0E" w:rsidRDefault="00457AA6" w:rsidP="00D6728F">
      <w:pPr>
        <w:rPr>
          <w:rFonts w:cs="Calibri"/>
          <w:sz w:val="22"/>
          <w:szCs w:val="22"/>
          <w:lang w:val="en"/>
        </w:rPr>
      </w:pPr>
      <w:r>
        <w:rPr>
          <w:rFonts w:cs="Calibri"/>
          <w:noProof/>
          <w:sz w:val="22"/>
          <w:szCs w:val="22"/>
          <w:lang w:val="en"/>
        </w:rPr>
        <w:drawing>
          <wp:inline distT="0" distB="0" distL="0" distR="0" wp14:anchorId="4A55AE50" wp14:editId="3D483566">
            <wp:extent cx="1532890" cy="343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946B" w14:textId="735460EA" w:rsidR="00A218FF" w:rsidRPr="00A218FF" w:rsidRDefault="00A218FF" w:rsidP="00D6728F">
      <w:pPr>
        <w:rPr>
          <w:rFonts w:cs="Calibri"/>
          <w:sz w:val="22"/>
          <w:szCs w:val="22"/>
          <w:lang w:val="en"/>
        </w:rPr>
      </w:pPr>
      <w:r w:rsidRPr="00A218FF">
        <w:rPr>
          <w:rFonts w:cs="Calibri"/>
          <w:sz w:val="22"/>
          <w:szCs w:val="22"/>
          <w:lang w:val="en"/>
        </w:rPr>
        <w:t>This speech feature will not work on Contabo/ Windows Servers without there actually being a sound card.</w:t>
      </w:r>
      <w:r>
        <w:rPr>
          <w:rFonts w:cs="Calibri"/>
          <w:sz w:val="22"/>
          <w:szCs w:val="22"/>
          <w:lang w:val="en"/>
        </w:rPr>
        <w:t xml:space="preserve">  A vi\</w:t>
      </w:r>
      <w:proofErr w:type="spellStart"/>
      <w:r>
        <w:rPr>
          <w:rFonts w:cs="Calibri"/>
          <w:sz w:val="22"/>
          <w:szCs w:val="22"/>
          <w:lang w:val="en"/>
        </w:rPr>
        <w:t>rtual</w:t>
      </w:r>
      <w:proofErr w:type="spellEnd"/>
      <w:r>
        <w:rPr>
          <w:rFonts w:cs="Calibri"/>
          <w:sz w:val="22"/>
          <w:szCs w:val="22"/>
          <w:lang w:val="en"/>
        </w:rPr>
        <w:t xml:space="preserve"> sound card from one of </w:t>
      </w:r>
      <w:proofErr w:type="gramStart"/>
      <w:r>
        <w:rPr>
          <w:rFonts w:cs="Calibri"/>
          <w:sz w:val="22"/>
          <w:szCs w:val="22"/>
          <w:lang w:val="en"/>
        </w:rPr>
        <w:t>these source</w:t>
      </w:r>
      <w:proofErr w:type="gramEnd"/>
      <w:r>
        <w:rPr>
          <w:rFonts w:cs="Calibri"/>
          <w:sz w:val="22"/>
          <w:szCs w:val="22"/>
          <w:lang w:val="en"/>
        </w:rPr>
        <w:t xml:space="preserve"> may fix that.</w:t>
      </w:r>
    </w:p>
    <w:p w14:paraId="3186ED96" w14:textId="77777777" w:rsidR="001D23CD" w:rsidRPr="001D23CD" w:rsidRDefault="001D23CD" w:rsidP="00D6728F">
      <w:pPr>
        <w:rPr>
          <w:rFonts w:cs="Calibri"/>
          <w:sz w:val="22"/>
          <w:szCs w:val="22"/>
          <w:lang w:val="en"/>
        </w:rPr>
      </w:pPr>
      <w:r w:rsidRPr="001D23CD">
        <w:rPr>
          <w:rFonts w:cs="Calibri"/>
          <w:sz w:val="22"/>
          <w:szCs w:val="22"/>
          <w:lang w:val="en"/>
        </w:rPr>
        <w:t>https://github.com/duncanthrax/scream Scream - Virtual network sound card for Microsoft Windows</w:t>
      </w:r>
    </w:p>
    <w:p w14:paraId="2055591A" w14:textId="77777777" w:rsidR="001D23CD" w:rsidRPr="001D23CD" w:rsidRDefault="001D23CD" w:rsidP="00D6728F">
      <w:pPr>
        <w:rPr>
          <w:rFonts w:cs="Calibri"/>
          <w:sz w:val="22"/>
          <w:szCs w:val="22"/>
          <w:lang w:val="en"/>
        </w:rPr>
      </w:pPr>
      <w:r w:rsidRPr="001D23CD">
        <w:rPr>
          <w:rFonts w:cs="Calibri"/>
          <w:sz w:val="22"/>
          <w:szCs w:val="22"/>
          <w:lang w:val="en"/>
        </w:rPr>
        <w:lastRenderedPageBreak/>
        <w:t>http://virtualsoundcarddriver.com/ Virtual Sound Card Driver</w:t>
      </w:r>
    </w:p>
    <w:p w14:paraId="05480A79" w14:textId="77777777" w:rsidR="001D23CD" w:rsidRPr="001D23CD" w:rsidRDefault="001D23CD" w:rsidP="00D6728F">
      <w:pPr>
        <w:rPr>
          <w:rFonts w:cs="Calibri"/>
          <w:sz w:val="22"/>
          <w:szCs w:val="22"/>
          <w:lang w:val="en"/>
        </w:rPr>
      </w:pPr>
      <w:r w:rsidRPr="001D23CD">
        <w:rPr>
          <w:rFonts w:cs="Calibri"/>
          <w:sz w:val="22"/>
          <w:szCs w:val="22"/>
          <w:lang w:val="en"/>
        </w:rPr>
        <w:t>https://www.e2esoft.com/vsc/ e2eSoft VSC is a Sound Card Emulator</w:t>
      </w:r>
    </w:p>
    <w:p w14:paraId="37C67722" w14:textId="77777777" w:rsidR="001D23CD" w:rsidRPr="001D23CD" w:rsidRDefault="001D23CD" w:rsidP="00D6728F">
      <w:pPr>
        <w:rPr>
          <w:rFonts w:cs="Calibri"/>
          <w:sz w:val="22"/>
          <w:szCs w:val="22"/>
          <w:lang w:val="en"/>
        </w:rPr>
      </w:pPr>
      <w:r w:rsidRPr="001D23CD">
        <w:rPr>
          <w:rFonts w:cs="Calibri"/>
          <w:sz w:val="22"/>
          <w:szCs w:val="22"/>
          <w:lang w:val="en"/>
        </w:rPr>
        <w:t>https://www.vb-audio.com/Cable/ VB-CABLE is a virtual audio device working as virtual audio cable. It creates Virtual Sound Card</w:t>
      </w:r>
    </w:p>
    <w:p w14:paraId="55D8255C" w14:textId="53D52F83" w:rsidR="00BB1E0E" w:rsidRDefault="001D23CD" w:rsidP="00D6728F">
      <w:pPr>
        <w:rPr>
          <w:rFonts w:cs="Calibri"/>
          <w:sz w:val="22"/>
          <w:szCs w:val="22"/>
          <w:lang w:val="en"/>
        </w:rPr>
      </w:pPr>
      <w:r w:rsidRPr="001D23CD">
        <w:rPr>
          <w:rFonts w:cs="Calibri"/>
          <w:sz w:val="22"/>
          <w:szCs w:val="22"/>
          <w:lang w:val="en"/>
        </w:rPr>
        <w:t>https://vac.muzychenko.net/en/ Virtual Audio Cable (VAC) is an audio bridge between applications that transmits sounds, but it creates Virtual Sound Card</w:t>
      </w:r>
    </w:p>
    <w:p w14:paraId="26D6F9C4" w14:textId="52FDF32B" w:rsidR="00BB1E0E" w:rsidRDefault="00BB1E0E" w:rsidP="00D6728F">
      <w:pPr>
        <w:pStyle w:val="Heading2"/>
        <w:rPr>
          <w:lang w:val="en"/>
        </w:rPr>
      </w:pPr>
      <w:r>
        <w:rPr>
          <w:lang w:val="en"/>
        </w:rPr>
        <w:t>Treoubleshooting:</w:t>
      </w:r>
    </w:p>
    <w:p w14:paraId="08EAFB2B" w14:textId="445CD466" w:rsidR="009C2F19" w:rsidRPr="009C2F19" w:rsidRDefault="009C2F19" w:rsidP="00D6728F">
      <w:r w:rsidRPr="00BC5F7E">
        <w:rPr>
          <w:rFonts w:ascii="Verdana" w:hAnsi="Verdana" w:cs="Verdana"/>
          <w:b/>
          <w:bCs/>
          <w:lang w:val="en"/>
        </w:rPr>
        <w:t xml:space="preserve">Region </w:t>
      </w:r>
      <w:r w:rsidR="00614F01">
        <w:rPr>
          <w:rFonts w:ascii="Verdana" w:hAnsi="Verdana" w:cs="Verdana"/>
          <w:b/>
          <w:bCs/>
          <w:lang w:val="en"/>
        </w:rPr>
        <w:t>E</w:t>
      </w:r>
      <w:r w:rsidRPr="00BC5F7E">
        <w:rPr>
          <w:rFonts w:ascii="Verdana" w:hAnsi="Verdana" w:cs="Verdana"/>
          <w:b/>
          <w:bCs/>
          <w:lang w:val="en"/>
        </w:rPr>
        <w:t>rror:</w:t>
      </w:r>
      <w:r w:rsidRPr="009C2F19">
        <w:rPr>
          <w:rFonts w:ascii="Verdana" w:hAnsi="Verdana"/>
        </w:rPr>
        <w:t xml:space="preserve"> </w:t>
      </w:r>
      <w:r w:rsidR="00614F01">
        <w:t xml:space="preserve">if </w:t>
      </w:r>
      <w:r>
        <w:t xml:space="preserve">you </w:t>
      </w:r>
      <w:r w:rsidRPr="009C2F19">
        <w:t>add a region where another already exists</w:t>
      </w:r>
      <w:r>
        <w:t>, you may get this error</w:t>
      </w:r>
      <w:r w:rsidRPr="009C2F19">
        <w:t xml:space="preserve">. </w:t>
      </w:r>
    </w:p>
    <w:p w14:paraId="39B2432A" w14:textId="77777777" w:rsidR="009C2F19" w:rsidRPr="009C2F19" w:rsidRDefault="009C2F19" w:rsidP="00D6728F">
      <w:r w:rsidRPr="009C2F19">
        <w:rPr>
          <w:rFonts w:ascii="Courier New" w:hAnsi="Courier New" w:cs="Courier New"/>
          <w:sz w:val="16"/>
          <w:szCs w:val="16"/>
        </w:rPr>
        <w:t>2021-03-27 09:53:51,132 ERROR [GRID CONNECTOR]: Registration failed: Region overlaps another region when contacting http://192.168.2.139:8003/grid</w:t>
      </w:r>
      <w:r w:rsidRPr="009C2F19">
        <w:rPr>
          <w:rFonts w:ascii="Courier New" w:hAnsi="Courier New" w:cs="Courier New"/>
          <w:sz w:val="16"/>
          <w:szCs w:val="16"/>
        </w:rPr>
        <w:br/>
        <w:t xml:space="preserve">2021-03-27 09:53:51,137 ERROR [STARTUP]: Registration of region with grid failed, aborting startup due to Region overlaps another region    at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OpenSim.Region.Framework.Scenes.Scene.RegisterRegionWithGrid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>() in C:\Opensim\Outworldz_Dreamgrid\OutworldzFiles\Opensim\OpenSim\Region\Framework\Scenes\Scene.cs:line 2384</w:t>
      </w:r>
      <w:r w:rsidRPr="009C2F19">
        <w:rPr>
          <w:rFonts w:ascii="Courier New" w:hAnsi="Courier New" w:cs="Courier New"/>
          <w:sz w:val="16"/>
          <w:szCs w:val="16"/>
        </w:rPr>
        <w:br/>
        <w:t xml:space="preserve">   at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OpenSim.OpenSimBase.CreateRegion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RegionInfo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regionInfo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 xml:space="preserve">, Boolean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portadd_flag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 xml:space="preserve">, Boolean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do_post_init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IScene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 xml:space="preserve">&amp;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mscene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>) in C:\Opensim\Outworldz</w:t>
      </w:r>
      <w:r w:rsidRPr="009C2F19">
        <w:t>_Dreamgrid\OutworldzFiles\Opensim\OpenSim\Region\Application\OpenSimBase.cs:line 499</w:t>
      </w:r>
    </w:p>
    <w:p w14:paraId="06C771FC" w14:textId="77777777" w:rsidR="009C2F19" w:rsidRPr="009C2F19" w:rsidRDefault="009C2F19" w:rsidP="00D6728F">
      <w:r w:rsidRPr="009C2F19">
        <w:t xml:space="preserve">Robust says:  </w:t>
      </w:r>
    </w:p>
    <w:p w14:paraId="2C6C8E37" w14:textId="77777777" w:rsidR="009C2F19" w:rsidRPr="009C2F19" w:rsidRDefault="009C2F19" w:rsidP="00D6728F">
      <w:pPr>
        <w:rPr>
          <w:rFonts w:ascii="Courier New" w:hAnsi="Courier New" w:cs="Courier New"/>
          <w:sz w:val="16"/>
          <w:szCs w:val="16"/>
        </w:rPr>
      </w:pPr>
      <w:r w:rsidRPr="009C2F19">
        <w:rPr>
          <w:rFonts w:ascii="Courier New" w:hAnsi="Courier New" w:cs="Courier New"/>
          <w:sz w:val="16"/>
          <w:szCs w:val="16"/>
        </w:rPr>
        <w:t>09:59:23 - [GRID SERVICE]: Register region conflict in scope 00000000-0000-0000-0000-000000000000. Region overlaps another region</w:t>
      </w:r>
    </w:p>
    <w:p w14:paraId="5B989A43" w14:textId="2D71E5DC" w:rsidR="009C2F19" w:rsidRPr="009C2F19" w:rsidRDefault="009C2F19" w:rsidP="00D6728F">
      <w:r w:rsidRPr="009C2F19">
        <w:t>One solution is to deregister it by hand.  Go to robust and type this</w:t>
      </w:r>
      <w:r w:rsidR="00614F01">
        <w:t>:</w:t>
      </w:r>
    </w:p>
    <w:p w14:paraId="0862E4B8" w14:textId="77777777" w:rsidR="009C2F19" w:rsidRPr="009C2F19" w:rsidRDefault="009C2F19" w:rsidP="00D6728F">
      <w:pPr>
        <w:rPr>
          <w:rFonts w:ascii="Courier New" w:hAnsi="Courier New" w:cs="Courier New"/>
          <w:sz w:val="16"/>
          <w:szCs w:val="16"/>
        </w:rPr>
      </w:pPr>
      <w:r w:rsidRPr="009C2F19">
        <w:rPr>
          <w:rFonts w:ascii="Courier New" w:hAnsi="Courier New" w:cs="Courier New"/>
          <w:sz w:val="16"/>
          <w:szCs w:val="16"/>
        </w:rPr>
        <w:t>show regions &lt; enter&gt;</w:t>
      </w:r>
    </w:p>
    <w:p w14:paraId="54ED1B4B" w14:textId="77777777" w:rsidR="009C2F19" w:rsidRPr="009C2F19" w:rsidRDefault="009C2F19" w:rsidP="00D6728F">
      <w:r w:rsidRPr="009C2F19">
        <w:t>you get a list of all regions.</w:t>
      </w:r>
    </w:p>
    <w:p w14:paraId="273CEBC8" w14:textId="77777777" w:rsidR="009C2F19" w:rsidRPr="009C2F19" w:rsidRDefault="009C2F19" w:rsidP="00D6728F"/>
    <w:p w14:paraId="672E21D5" w14:textId="058C0204" w:rsidR="009C2F19" w:rsidRPr="009C2F19" w:rsidRDefault="009C2F19" w:rsidP="00D6728F">
      <w:r w:rsidRPr="009C2F19">
        <w:rPr>
          <w:rFonts w:ascii="Courier New" w:hAnsi="Courier New" w:cs="Courier New"/>
          <w:sz w:val="16"/>
          <w:szCs w:val="16"/>
        </w:rPr>
        <w:t>R.O.B.U.S.T.# show regions</w:t>
      </w:r>
      <w:r w:rsidRPr="009C2F19">
        <w:rPr>
          <w:rFonts w:ascii="Courier New" w:hAnsi="Courier New" w:cs="Courier New"/>
          <w:sz w:val="16"/>
          <w:szCs w:val="16"/>
        </w:rPr>
        <w:br/>
        <w:t>Name                  ID                                    Position     Size         Flags</w:t>
      </w:r>
      <w:r w:rsidRPr="009C2F19">
        <w:rPr>
          <w:rFonts w:ascii="Courier New" w:hAnsi="Courier New" w:cs="Courier New"/>
          <w:sz w:val="16"/>
          <w:szCs w:val="16"/>
        </w:rPr>
        <w:br/>
        <w:t xml:space="preserve">Region 1016, 1007     0e871ad3-41ec-4eb5-8aad-96d9b5561803  1016,1007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Region 1017, 1010     0f75a6ba-bbc0-4489-846d-a3aaa286c3ae  1017,1010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Region 1017, 1008     1b47af46-9364-4cde-909c-a3173d98291f  1017,1008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Region 1015, 1007     2302b841-11d3-4c2c-9ebb-0fce4c26beea  1015,1007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Region 1013, 1009     4e69b298-c084-466f-b450-f34fbffa2238  1013,1009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</w:r>
      <w:r w:rsidRPr="009C2F19">
        <w:rPr>
          <w:rFonts w:ascii="Courier New" w:hAnsi="Courier New" w:cs="Courier New"/>
          <w:sz w:val="16"/>
          <w:szCs w:val="16"/>
        </w:rPr>
        <w:lastRenderedPageBreak/>
        <w:t xml:space="preserve">Region 1015, 1009     74f9d745-fa42-450b-96e5-0770eae37928  1015,1009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</w:r>
      <w:r w:rsidRPr="009C2F19">
        <w:rPr>
          <w:rFonts w:ascii="Courier New" w:hAnsi="Courier New" w:cs="Courier New"/>
          <w:b/>
          <w:bCs/>
          <w:sz w:val="16"/>
          <w:szCs w:val="16"/>
        </w:rPr>
        <w:t xml:space="preserve">Region 1016, 1009     a357ccd6-43d6-45ff-8563-35f09345908e  1016,1009    256x256      </w:t>
      </w:r>
      <w:proofErr w:type="spellStart"/>
      <w:r w:rsidRPr="009C2F19">
        <w:rPr>
          <w:rFonts w:ascii="Courier New" w:hAnsi="Courier New" w:cs="Courier New"/>
          <w:b/>
          <w:bCs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b/>
          <w:bCs/>
          <w:sz w:val="16"/>
          <w:szCs w:val="16"/>
        </w:rPr>
        <w:br/>
      </w:r>
      <w:r w:rsidRPr="009C2F19">
        <w:rPr>
          <w:rFonts w:ascii="Courier New" w:hAnsi="Courier New" w:cs="Courier New"/>
          <w:sz w:val="16"/>
          <w:szCs w:val="16"/>
        </w:rPr>
        <w:t xml:space="preserve">Region 1017, 1007     c8775e97-ae1d-4164-8db8-ec205e46a148  1017,1007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Welcome               c91ceea4-77f5-40f6-afad-36f822097a4d  1016,1008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DefaultRegion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DefaultHGRegion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Region 1015, 1008     dce9b253-789f-497a-b040-7df958262c69  1015,1008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Region 1017, 1009     e819b0f7-86d7-4391-9064-67f6cb8708cd  1017,1009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Region 1016, 1017     eab4f2bb-c92f-42fe-be92-30b29ba5a61b  1016,1017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</w:r>
      <w:r w:rsidRPr="009C2F19">
        <w:br/>
        <w:t>Find the region at the same coordinates as the one you are trying to boot.  The one that is con</w:t>
      </w:r>
      <w:r w:rsidR="00614F01">
        <w:t>f</w:t>
      </w:r>
      <w:r w:rsidRPr="009C2F19">
        <w:t>licting on my test server is this one at 10156,1009</w:t>
      </w:r>
    </w:p>
    <w:p w14:paraId="6FD4E1D6" w14:textId="77777777" w:rsidR="009C2F19" w:rsidRPr="009C2F19" w:rsidRDefault="009C2F19" w:rsidP="00D6728F">
      <w:pPr>
        <w:rPr>
          <w:rFonts w:ascii="Courier New" w:hAnsi="Courier New" w:cs="Courier New"/>
          <w:sz w:val="16"/>
          <w:szCs w:val="16"/>
        </w:rPr>
      </w:pPr>
      <w:r w:rsidRPr="009C2F19">
        <w:rPr>
          <w:rFonts w:ascii="Courier New" w:hAnsi="Courier New" w:cs="Courier New"/>
          <w:sz w:val="16"/>
          <w:szCs w:val="16"/>
        </w:rPr>
        <w:t>Region 1016, 1009     a357ccd6-43d6-45ff-8563-35f09345908</w:t>
      </w:r>
      <w:proofErr w:type="gramStart"/>
      <w:r w:rsidRPr="009C2F19">
        <w:rPr>
          <w:rFonts w:ascii="Courier New" w:hAnsi="Courier New" w:cs="Courier New"/>
          <w:sz w:val="16"/>
          <w:szCs w:val="16"/>
        </w:rPr>
        <w:t>e  1016</w:t>
      </w:r>
      <w:proofErr w:type="gramEnd"/>
      <w:r w:rsidRPr="009C2F19">
        <w:rPr>
          <w:rFonts w:ascii="Courier New" w:hAnsi="Courier New" w:cs="Courier New"/>
          <w:sz w:val="16"/>
          <w:szCs w:val="16"/>
        </w:rPr>
        <w:t xml:space="preserve">,1009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</w:p>
    <w:p w14:paraId="54E8B970" w14:textId="77777777" w:rsidR="009C2F19" w:rsidRPr="009C2F19" w:rsidRDefault="009C2F19" w:rsidP="00D6728F">
      <w:r w:rsidRPr="009C2F19">
        <w:t xml:space="preserve"> This UUID is different than the one there previously. </w:t>
      </w:r>
      <w:proofErr w:type="gramStart"/>
      <w:r w:rsidRPr="009C2F19">
        <w:t>So</w:t>
      </w:r>
      <w:proofErr w:type="gramEnd"/>
      <w:r w:rsidRPr="009C2F19">
        <w:t xml:space="preserve"> it will not let the new region steal it.</w:t>
      </w:r>
    </w:p>
    <w:p w14:paraId="7F1EF0B3" w14:textId="17A0DA57" w:rsidR="009C2F19" w:rsidRPr="009C2F19" w:rsidRDefault="009C2F19" w:rsidP="00D6728F">
      <w:r w:rsidRPr="009C2F19">
        <w:t>Copy the UUID</w:t>
      </w:r>
      <w:r w:rsidR="00614F01">
        <w:t xml:space="preserve"> from, above: </w:t>
      </w:r>
      <w:r w:rsidRPr="009C2F19">
        <w:t xml:space="preserve"> </w:t>
      </w:r>
      <w:r w:rsidRPr="009C2F19">
        <w:rPr>
          <w:b/>
          <w:bCs/>
        </w:rPr>
        <w:t xml:space="preserve">a357ccd6-43d6-45ff-8563-35f09345908e </w:t>
      </w:r>
    </w:p>
    <w:p w14:paraId="6104FC42" w14:textId="77777777" w:rsidR="009C2F19" w:rsidRPr="009C2F19" w:rsidRDefault="009C2F19" w:rsidP="00D6728F">
      <w:r w:rsidRPr="009C2F19">
        <w:t>Type in this:</w:t>
      </w:r>
    </w:p>
    <w:p w14:paraId="174E6C49" w14:textId="0A8625C1" w:rsidR="009C2F19" w:rsidRPr="009C2F19" w:rsidRDefault="009C2F19" w:rsidP="00D6728F">
      <w:pPr>
        <w:rPr>
          <w:rFonts w:ascii="Courier New" w:hAnsi="Courier New" w:cs="Courier New"/>
          <w:b/>
          <w:bCs/>
          <w:sz w:val="16"/>
          <w:szCs w:val="16"/>
        </w:rPr>
      </w:pPr>
      <w:r w:rsidRPr="009C2F19">
        <w:rPr>
          <w:rFonts w:ascii="Courier New" w:hAnsi="Courier New" w:cs="Courier New"/>
          <w:b/>
          <w:bCs/>
          <w:sz w:val="16"/>
          <w:szCs w:val="16"/>
        </w:rPr>
        <w:t xml:space="preserve">deregister region id &lt;PASTE </w:t>
      </w:r>
      <w:r w:rsidR="00614F01">
        <w:rPr>
          <w:rFonts w:ascii="Courier New" w:hAnsi="Courier New" w:cs="Courier New"/>
          <w:b/>
          <w:bCs/>
          <w:sz w:val="16"/>
          <w:szCs w:val="16"/>
        </w:rPr>
        <w:t>UUID</w:t>
      </w:r>
      <w:r w:rsidRPr="009C2F19">
        <w:rPr>
          <w:rFonts w:ascii="Courier New" w:hAnsi="Courier New" w:cs="Courier New"/>
          <w:b/>
          <w:bCs/>
          <w:sz w:val="16"/>
          <w:szCs w:val="16"/>
        </w:rPr>
        <w:t xml:space="preserve"> HERE&gt;</w:t>
      </w:r>
    </w:p>
    <w:p w14:paraId="3D4114AD" w14:textId="77777777" w:rsidR="009C2F19" w:rsidRPr="009C2F19" w:rsidRDefault="009C2F19" w:rsidP="00D6728F">
      <w:pPr>
        <w:rPr>
          <w:rFonts w:ascii="Courier New" w:hAnsi="Courier New" w:cs="Courier New"/>
          <w:sz w:val="16"/>
          <w:szCs w:val="16"/>
        </w:rPr>
      </w:pPr>
      <w:r w:rsidRPr="009C2F19">
        <w:rPr>
          <w:rFonts w:ascii="Courier New" w:hAnsi="Courier New" w:cs="Courier New"/>
          <w:sz w:val="16"/>
          <w:szCs w:val="16"/>
        </w:rPr>
        <w:t>R.O.B.U.S.T.# deregister region id a357ccd6-43d6-45ff-8563-35f09345908e</w:t>
      </w:r>
      <w:r w:rsidRPr="009C2F19">
        <w:rPr>
          <w:rFonts w:ascii="Courier New" w:hAnsi="Courier New" w:cs="Courier New"/>
          <w:sz w:val="16"/>
          <w:szCs w:val="16"/>
        </w:rPr>
        <w:br/>
        <w:t>Deregistered Region 1016, 1009 a357ccd6-43d6-45ff-8563-35f09345908e</w:t>
      </w:r>
      <w:r w:rsidRPr="009C2F19">
        <w:rPr>
          <w:rFonts w:ascii="Courier New" w:hAnsi="Courier New" w:cs="Courier New"/>
          <w:sz w:val="16"/>
          <w:szCs w:val="16"/>
        </w:rPr>
        <w:br/>
        <w:t>R.O.B.U.S.T.#</w:t>
      </w:r>
    </w:p>
    <w:bookmarkEnd w:id="1"/>
    <w:p w14:paraId="17965447" w14:textId="77777777" w:rsidR="009C2F19" w:rsidRDefault="009C2F19" w:rsidP="009C2F19">
      <w:pPr>
        <w:widowControl w:val="0"/>
        <w:autoSpaceDE w:val="0"/>
        <w:autoSpaceDN w:val="0"/>
        <w:adjustRightInd w:val="0"/>
        <w:ind w:left="720" w:right="630"/>
        <w:rPr>
          <w:rFonts w:cs="Calibri"/>
          <w:sz w:val="22"/>
          <w:szCs w:val="22"/>
          <w:lang w:val="en"/>
        </w:rPr>
      </w:pPr>
    </w:p>
    <w:sectPr w:rsidR="009C2F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??????????¨¬?????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C5"/>
    <w:rsid w:val="001D23CD"/>
    <w:rsid w:val="00210B13"/>
    <w:rsid w:val="002564C5"/>
    <w:rsid w:val="00457AA6"/>
    <w:rsid w:val="00512B14"/>
    <w:rsid w:val="005D1D25"/>
    <w:rsid w:val="00614F01"/>
    <w:rsid w:val="0066284B"/>
    <w:rsid w:val="008B44C6"/>
    <w:rsid w:val="0090452C"/>
    <w:rsid w:val="009C2F19"/>
    <w:rsid w:val="00A218FF"/>
    <w:rsid w:val="00AD6DC6"/>
    <w:rsid w:val="00B87167"/>
    <w:rsid w:val="00BB1E0E"/>
    <w:rsid w:val="00BC5F7E"/>
    <w:rsid w:val="00C40E2D"/>
    <w:rsid w:val="00D6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0D700"/>
  <w14:defaultImageDpi w14:val="0"/>
  <w15:docId w15:val="{FB791275-CB13-4058-89AD-8BD44124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B13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10B13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B13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B13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B13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B13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B13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B13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B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B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210B13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210B13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210B13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210B13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210B13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210B13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210B13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210B13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210B13"/>
    <w:rPr>
      <w:i/>
      <w:caps/>
      <w:spacing w:val="10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0B13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210B13"/>
    <w:rPr>
      <w:rFonts w:ascii="Calibri Light" w:eastAsia="SimSun" w:hAnsi="Calibri Light"/>
      <w:caps/>
      <w:color w:val="5B9BD5"/>
      <w:spacing w:val="10"/>
      <w:sz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0B13"/>
    <w:rPr>
      <w:b/>
      <w:bCs/>
      <w:color w:val="2E74B5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B13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210B13"/>
    <w:rPr>
      <w:caps/>
      <w:color w:val="595959"/>
      <w:spacing w:val="10"/>
      <w:sz w:val="21"/>
    </w:rPr>
  </w:style>
  <w:style w:type="character" w:styleId="Strong">
    <w:name w:val="Strong"/>
    <w:uiPriority w:val="22"/>
    <w:qFormat/>
    <w:rsid w:val="00210B13"/>
    <w:rPr>
      <w:b/>
    </w:rPr>
  </w:style>
  <w:style w:type="character" w:styleId="Emphasis">
    <w:name w:val="Emphasis"/>
    <w:uiPriority w:val="20"/>
    <w:qFormat/>
    <w:rsid w:val="00210B13"/>
    <w:rPr>
      <w:caps/>
      <w:color w:val="1F4D78"/>
      <w:spacing w:val="5"/>
    </w:rPr>
  </w:style>
  <w:style w:type="paragraph" w:styleId="NoSpacing">
    <w:name w:val="No Spacing"/>
    <w:uiPriority w:val="1"/>
    <w:qFormat/>
    <w:rsid w:val="00210B13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210B13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210B13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B13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210B13"/>
    <w:rPr>
      <w:color w:val="5B9BD5"/>
      <w:sz w:val="24"/>
    </w:rPr>
  </w:style>
  <w:style w:type="character" w:styleId="SubtleEmphasis">
    <w:name w:val="Subtle Emphasis"/>
    <w:uiPriority w:val="19"/>
    <w:qFormat/>
    <w:rsid w:val="00210B13"/>
    <w:rPr>
      <w:i/>
      <w:color w:val="1F4D78"/>
    </w:rPr>
  </w:style>
  <w:style w:type="character" w:styleId="IntenseEmphasis">
    <w:name w:val="Intense Emphasis"/>
    <w:uiPriority w:val="21"/>
    <w:qFormat/>
    <w:rsid w:val="00210B13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210B13"/>
    <w:rPr>
      <w:b/>
      <w:color w:val="5B9BD5"/>
    </w:rPr>
  </w:style>
  <w:style w:type="character" w:styleId="IntenseReference">
    <w:name w:val="Intense Reference"/>
    <w:uiPriority w:val="32"/>
    <w:qFormat/>
    <w:rsid w:val="00210B13"/>
    <w:rPr>
      <w:b/>
      <w:i/>
      <w:caps/>
      <w:color w:val="5B9BD5"/>
    </w:rPr>
  </w:style>
  <w:style w:type="character" w:styleId="BookTitle">
    <w:name w:val="Book Title"/>
    <w:uiPriority w:val="33"/>
    <w:qFormat/>
    <w:rsid w:val="00210B13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0B1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C2F19"/>
    <w:pPr>
      <w:spacing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4</cp:revision>
  <dcterms:created xsi:type="dcterms:W3CDTF">2021-08-15T23:14:00Z</dcterms:created>
  <dcterms:modified xsi:type="dcterms:W3CDTF">2022-02-23T22:00:00Z</dcterms:modified>
</cp:coreProperties>
</file>