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0BCF" w14:textId="77777777" w:rsidR="0060183A" w:rsidRDefault="0060183A" w:rsidP="0060183A">
      <w:pPr>
        <w:pStyle w:val="Heading1"/>
        <w:spacing w:before="320"/>
        <w:rPr>
          <w:rFonts w:ascii="Calibri Light" w:hAnsi="Calibri Light" w:cs="Calibri Light"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>Search Options</w:t>
      </w:r>
    </w:p>
    <w:p w14:paraId="76ECC59C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14:paraId="7465E176" w14:textId="77777777" w:rsidR="0060183A" w:rsidRDefault="0060183A" w:rsidP="0060183A">
      <w:r>
        <w:t>Search is an Opensim Viewer Feature. When enabled, a Destination Guide is available in the viewer. The Search boxes are enabled.</w:t>
      </w:r>
    </w:p>
    <w:p w14:paraId="6C41C3C4" w14:textId="31E4E227" w:rsidR="0060183A" w:rsidRDefault="003201D3" w:rsidP="003201D3">
      <w:pPr>
        <w:spacing w:after="120" w:line="220" w:lineRule="atLeast"/>
      </w:pPr>
      <w:r w:rsidRPr="003201D3"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41A3867B" wp14:editId="6E8D8394">
            <wp:extent cx="16002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01E0" w14:textId="7B93959F" w:rsidR="0060183A" w:rsidRDefault="0060183A" w:rsidP="0060183A">
      <w:r>
        <w:t>Local Search only uses your grid. Apache must be enabled to use this.</w:t>
      </w:r>
    </w:p>
    <w:p w14:paraId="67DFFF9A" w14:textId="50C814C5" w:rsidR="0060183A" w:rsidRDefault="0060183A" w:rsidP="0060183A">
      <w:r>
        <w:t xml:space="preserve">Global Search uses the Outworldz web site functions to search every DreamGrid, including yours. </w:t>
      </w:r>
    </w:p>
    <w:p w14:paraId="4A7C3871" w14:textId="77777777" w:rsidR="0060183A" w:rsidRDefault="0060183A" w:rsidP="0060183A">
      <w:pPr>
        <w:spacing w:after="120" w:line="220" w:lineRule="atLeast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14:paraId="6182F313" w14:textId="4CDE3C3D" w:rsidR="00F644C5" w:rsidRPr="00F644C5" w:rsidRDefault="00F644C5" w:rsidP="00F644C5">
      <w:pPr>
        <w:pStyle w:val="Heading1"/>
      </w:pPr>
      <w:r w:rsidRPr="00F644C5">
        <w:t>Search Help</w:t>
      </w:r>
    </w:p>
    <w:p w14:paraId="4FE24FCA" w14:textId="77777777" w:rsidR="00F644C5" w:rsidRPr="00F644C5" w:rsidRDefault="00F644C5" w:rsidP="00F644C5"/>
    <w:p w14:paraId="58CA4E35" w14:textId="08C28614" w:rsidR="00F644C5" w:rsidRPr="00F644C5" w:rsidRDefault="00F644C5" w:rsidP="00F644C5">
      <w:r w:rsidRPr="00F644C5">
        <w:t>Search has built-in pattern matching for making string comparisons. The following table shows the wildcard characters you can use and the number of digits or strings they match.</w:t>
      </w:r>
    </w:p>
    <w:tbl>
      <w:tblPr>
        <w:tblStyle w:val="GridTable1Light-Accent3"/>
        <w:tblW w:w="8370" w:type="dxa"/>
        <w:tblLook w:val="04A0" w:firstRow="1" w:lastRow="0" w:firstColumn="1" w:lastColumn="0" w:noHBand="0" w:noVBand="1"/>
      </w:tblPr>
      <w:tblGrid>
        <w:gridCol w:w="2880"/>
        <w:gridCol w:w="5490"/>
      </w:tblGrid>
      <w:tr w:rsidR="00F644C5" w:rsidRPr="00F644C5" w14:paraId="4B950E3F" w14:textId="77777777" w:rsidTr="00F6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0" w:type="dxa"/>
            <w:gridSpan w:val="2"/>
            <w:hideMark/>
          </w:tcPr>
          <w:p w14:paraId="64271D1F" w14:textId="77777777" w:rsidR="00F644C5" w:rsidRPr="00F644C5" w:rsidRDefault="00F644C5" w:rsidP="00F644C5">
            <w:pPr>
              <w:rPr>
                <w:rFonts w:eastAsia="Times New Roman"/>
                <w:caps/>
                <w:spacing w:val="30"/>
              </w:rPr>
            </w:pPr>
            <w:r w:rsidRPr="00F644C5">
              <w:rPr>
                <w:rFonts w:eastAsia="Times New Roman"/>
                <w:caps/>
                <w:spacing w:val="30"/>
              </w:rPr>
              <w:t>WILDCARD CHARACTERS USED IN STRING COMPARISONS</w:t>
            </w:r>
          </w:p>
        </w:tc>
      </w:tr>
      <w:tr w:rsidR="00F644C5" w:rsidRPr="00F644C5" w14:paraId="324A64BC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0505484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Character(s) in </w:t>
            </w:r>
            <w:r w:rsidRPr="00F644C5">
              <w:rPr>
                <w:rFonts w:eastAsia="Times New Roman"/>
                <w:i/>
                <w:iCs/>
              </w:rPr>
              <w:t>pattern</w:t>
            </w:r>
          </w:p>
        </w:tc>
        <w:tc>
          <w:tcPr>
            <w:tcW w:w="5490" w:type="dxa"/>
            <w:hideMark/>
          </w:tcPr>
          <w:p w14:paraId="14C70653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F644C5">
              <w:rPr>
                <w:rFonts w:eastAsia="Times New Roman"/>
                <w:b/>
                <w:bCs/>
              </w:rPr>
              <w:t>Matches in </w:t>
            </w:r>
            <w:r w:rsidRPr="00F644C5">
              <w:rPr>
                <w:rFonts w:eastAsia="Times New Roman"/>
                <w:b/>
                <w:bCs/>
                <w:i/>
                <w:iCs/>
              </w:rPr>
              <w:t>expression</w:t>
            </w:r>
          </w:p>
        </w:tc>
      </w:tr>
      <w:tr w:rsidR="00F644C5" w:rsidRPr="00F644C5" w14:paraId="7E1D7F72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B075E2E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?</w:t>
            </w:r>
          </w:p>
        </w:tc>
        <w:tc>
          <w:tcPr>
            <w:tcW w:w="5490" w:type="dxa"/>
            <w:hideMark/>
          </w:tcPr>
          <w:p w14:paraId="14B4FB6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</w:t>
            </w:r>
          </w:p>
        </w:tc>
      </w:tr>
      <w:tr w:rsidR="00F644C5" w:rsidRPr="00F644C5" w14:paraId="45BDF819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CAF413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*</w:t>
            </w:r>
          </w:p>
        </w:tc>
        <w:tc>
          <w:tcPr>
            <w:tcW w:w="5490" w:type="dxa"/>
            <w:hideMark/>
          </w:tcPr>
          <w:p w14:paraId="7A666858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Zero or more characters</w:t>
            </w:r>
          </w:p>
        </w:tc>
      </w:tr>
      <w:tr w:rsidR="00F644C5" w:rsidRPr="00F644C5" w14:paraId="1249F80B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3E3A1F0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#</w:t>
            </w:r>
          </w:p>
        </w:tc>
        <w:tc>
          <w:tcPr>
            <w:tcW w:w="5490" w:type="dxa"/>
            <w:hideMark/>
          </w:tcPr>
          <w:p w14:paraId="6EC83945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digit (09)</w:t>
            </w:r>
          </w:p>
        </w:tc>
      </w:tr>
      <w:tr w:rsidR="00F644C5" w:rsidRPr="00F644C5" w14:paraId="57DE3417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3ABD67BB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  <w:r w:rsidRPr="00F644C5">
              <w:rPr>
                <w:rFonts w:eastAsia="Times New Roman"/>
              </w:rPr>
              <w:t> ]</w:t>
            </w:r>
          </w:p>
        </w:tc>
        <w:tc>
          <w:tcPr>
            <w:tcW w:w="5490" w:type="dxa"/>
            <w:hideMark/>
          </w:tcPr>
          <w:p w14:paraId="0F415172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in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</w:p>
        </w:tc>
      </w:tr>
      <w:tr w:rsidR="00F644C5" w:rsidRPr="00F644C5" w14:paraId="7362E430" w14:textId="77777777" w:rsidTr="00F6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281409C" w14:textId="77777777" w:rsidR="00F644C5" w:rsidRPr="00F644C5" w:rsidRDefault="00F644C5" w:rsidP="00F644C5">
            <w:pPr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[!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  <w:r w:rsidRPr="00F644C5">
              <w:rPr>
                <w:rFonts w:eastAsia="Times New Roman"/>
              </w:rPr>
              <w:t> ]</w:t>
            </w:r>
          </w:p>
        </w:tc>
        <w:tc>
          <w:tcPr>
            <w:tcW w:w="5490" w:type="dxa"/>
            <w:hideMark/>
          </w:tcPr>
          <w:p w14:paraId="33984384" w14:textId="77777777" w:rsidR="00F644C5" w:rsidRPr="00F644C5" w:rsidRDefault="00F644C5" w:rsidP="00F6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644C5">
              <w:rPr>
                <w:rFonts w:eastAsia="Times New Roman"/>
              </w:rPr>
              <w:t>Any single character not in </w:t>
            </w:r>
            <w:r w:rsidRPr="00F644C5">
              <w:rPr>
                <w:rFonts w:eastAsia="Times New Roman"/>
                <w:i/>
                <w:iCs/>
              </w:rPr>
              <w:t>charlist</w:t>
            </w:r>
          </w:p>
        </w:tc>
      </w:tr>
    </w:tbl>
    <w:p w14:paraId="4AC6CE8A" w14:textId="77777777" w:rsidR="00F644C5" w:rsidRDefault="00F644C5" w:rsidP="00F644C5"/>
    <w:sectPr w:rsidR="00F6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C5"/>
    <w:rsid w:val="003201D3"/>
    <w:rsid w:val="0060183A"/>
    <w:rsid w:val="00F6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37DD"/>
  <w15:chartTrackingRefBased/>
  <w15:docId w15:val="{6B83F7AE-856B-49EF-9911-B304CB63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4C5"/>
    <w:rPr>
      <w:b/>
      <w:bCs/>
    </w:rPr>
  </w:style>
  <w:style w:type="character" w:styleId="Emphasis">
    <w:name w:val="Emphasis"/>
    <w:basedOn w:val="DefaultParagraphFont"/>
    <w:uiPriority w:val="20"/>
    <w:qFormat/>
    <w:rsid w:val="00F644C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64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4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44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2022-03-05T15:25:00Z</dcterms:created>
  <dcterms:modified xsi:type="dcterms:W3CDTF">2022-09-28T16:29:00Z</dcterms:modified>
</cp:coreProperties>
</file>