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F79EE" w14:textId="476EF3CA" w:rsidR="00B50CC2" w:rsidRDefault="00B50CC2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What's changed in DreamGrid</w:t>
      </w:r>
      <w:r w:rsidR="00394A1F">
        <w:rPr>
          <w:rFonts w:ascii="Segoe UI" w:eastAsia="Times New Roman" w:hAnsi="Segoe UI" w:cs="Segoe UI"/>
        </w:rPr>
        <w:t xml:space="preserve"> in 7.2405</w:t>
      </w:r>
    </w:p>
    <w:p w14:paraId="099558B6" w14:textId="4A5AD355" w:rsidR="00B50CC2" w:rsidRPr="00C241C7" w:rsidRDefault="00B50CC2" w:rsidP="00C241C7">
      <w:pPr>
        <w:pStyle w:val="NormalWeb"/>
        <w:rPr>
          <w:rFonts w:ascii="Segoe UI" w:hAnsi="Segoe UI" w:cs="Segoe UI"/>
          <w:color w:val="1D2E2B"/>
          <w:sz w:val="22"/>
          <w:szCs w:val="22"/>
        </w:rPr>
      </w:pPr>
      <w:r w:rsidRPr="00C241C7">
        <w:rPr>
          <w:rFonts w:ascii="Segoe UI" w:hAnsi="Segoe UI" w:cs="Segoe UI"/>
          <w:color w:val="1D2E2B"/>
          <w:sz w:val="22"/>
          <w:szCs w:val="22"/>
        </w:rPr>
        <w:t xml:space="preserve">A summary of everything that landed </w:t>
      </w:r>
      <w:r w:rsidR="00394A1F" w:rsidRPr="00C241C7">
        <w:rPr>
          <w:rFonts w:ascii="Segoe UI" w:hAnsi="Segoe UI" w:cs="Segoe UI"/>
          <w:color w:val="1D2E2B"/>
          <w:sz w:val="22"/>
          <w:szCs w:val="22"/>
        </w:rPr>
        <w:t xml:space="preserve">in this release </w:t>
      </w:r>
      <w:r w:rsidR="009E0A56" w:rsidRPr="00C241C7">
        <w:rPr>
          <w:rFonts w:ascii="Segoe UI" w:hAnsi="Segoe UI" w:cs="Segoe UI"/>
          <w:color w:val="1D2E2B"/>
          <w:sz w:val="22"/>
          <w:szCs w:val="22"/>
        </w:rPr>
        <w:t>includes</w:t>
      </w:r>
      <w:r w:rsidRPr="00C241C7">
        <w:rPr>
          <w:rFonts w:ascii="Segoe UI" w:hAnsi="Segoe UI" w:cs="Segoe UI"/>
          <w:color w:val="1D2E2B"/>
          <w:sz w:val="22"/>
          <w:szCs w:val="22"/>
        </w:rPr>
        <w:t xml:space="preserve"> new tools, a rebuilt Region List, and a long list of stability and memory fixes</w:t>
      </w:r>
      <w:r w:rsidR="00394A1F" w:rsidRPr="00C241C7">
        <w:rPr>
          <w:rFonts w:ascii="Segoe UI" w:hAnsi="Segoe UI" w:cs="Segoe UI"/>
          <w:color w:val="1D2E2B"/>
          <w:sz w:val="22"/>
          <w:szCs w:val="22"/>
        </w:rPr>
        <w:t>.</w:t>
      </w:r>
    </w:p>
    <w:p w14:paraId="3D1D045C" w14:textId="29372C5A" w:rsidR="00394A1F" w:rsidRDefault="00B50CC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City Map </w:t>
      </w:r>
      <w:r>
        <w:rPr>
          <w:rStyle w:val="tag1"/>
          <w:rFonts w:ascii="Segoe UI" w:eastAsia="Times New Roman" w:hAnsi="Segoe UI" w:cs="Segoe UI"/>
        </w:rPr>
        <w:t>[NEW]</w:t>
      </w:r>
    </w:p>
    <w:p w14:paraId="4DA94061" w14:textId="2C78969F" w:rsidR="00394A1F" w:rsidRPr="00CD3109" w:rsidRDefault="00394A1F" w:rsidP="00CD3109">
      <w:r w:rsidRPr="00F31CCD">
        <w:rPr>
          <w:noProof/>
        </w:rPr>
        <w:drawing>
          <wp:inline distT="0" distB="0" distL="0" distR="0" wp14:anchorId="1CC46807" wp14:editId="7BE572F8">
            <wp:extent cx="5939790" cy="3160395"/>
            <wp:effectExtent l="0" t="0" r="3810" b="1905"/>
            <wp:docPr id="117639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779E7" w14:textId="6546F4B4" w:rsidR="00B50CC2" w:rsidRDefault="00B50CC2" w:rsidP="00C241C7">
      <w:pPr>
        <w:pStyle w:val="NormalWeb"/>
        <w:rPr>
          <w:rFonts w:ascii="Segoe UI" w:hAnsi="Segoe UI" w:cs="Segoe UI"/>
          <w:color w:val="1D2E2B"/>
          <w:sz w:val="22"/>
          <w:szCs w:val="22"/>
        </w:rPr>
      </w:pPr>
      <w:r>
        <w:rPr>
          <w:rFonts w:ascii="Segoe UI" w:hAnsi="Segoe UI" w:cs="Segoe UI"/>
          <w:color w:val="1D2E2B"/>
          <w:sz w:val="22"/>
          <w:szCs w:val="22"/>
        </w:rPr>
        <w:t>A visual world map for laying out your grid. It shows live map</w:t>
      </w:r>
      <w:r w:rsidR="00394A1F">
        <w:rPr>
          <w:rFonts w:ascii="Segoe UI" w:hAnsi="Segoe UI" w:cs="Segoe UI"/>
          <w:color w:val="1D2E2B"/>
          <w:sz w:val="22"/>
          <w:szCs w:val="22"/>
        </w:rPr>
        <w:t xml:space="preserve"> </w:t>
      </w:r>
      <w:r>
        <w:rPr>
          <w:rFonts w:ascii="Segoe UI" w:hAnsi="Segoe UI" w:cs="Segoe UI"/>
          <w:color w:val="1D2E2B"/>
          <w:sz w:val="22"/>
          <w:szCs w:val="22"/>
        </w:rPr>
        <w:t>tiles on a zoomable grid of cells, with each region's name and coordinates in place.</w:t>
      </w:r>
    </w:p>
    <w:p w14:paraId="0D24C135" w14:textId="77777777" w:rsidR="00C241C7" w:rsidRDefault="00C241C7" w:rsidP="00C241C7">
      <w:pPr>
        <w:pStyle w:val="NormalWeb"/>
        <w:ind w:left="1440"/>
        <w:rPr>
          <w:rFonts w:ascii="Segoe UI" w:hAnsi="Segoe UI" w:cs="Segoe UI"/>
          <w:color w:val="1D2E2B"/>
          <w:sz w:val="22"/>
          <w:szCs w:val="22"/>
        </w:rPr>
      </w:pPr>
    </w:p>
    <w:p w14:paraId="2958B565" w14:textId="4326E057" w:rsidR="00204072" w:rsidRDefault="00204072" w:rsidP="00C241C7">
      <w:pPr>
        <w:numPr>
          <w:ilvl w:val="0"/>
          <w:numId w:val="1"/>
        </w:numPr>
        <w:tabs>
          <w:tab w:val="clear" w:pos="720"/>
          <w:tab w:val="num" w:pos="1440"/>
        </w:tabs>
        <w:spacing w:after="60"/>
        <w:ind w:left="144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>Select a region from the upper left control to center it on the map</w:t>
      </w:r>
    </w:p>
    <w:p w14:paraId="1E206258" w14:textId="60FC21DC" w:rsidR="00204072" w:rsidRPr="00204072" w:rsidRDefault="00204072" w:rsidP="00C241C7">
      <w:pPr>
        <w:numPr>
          <w:ilvl w:val="0"/>
          <w:numId w:val="1"/>
        </w:numPr>
        <w:tabs>
          <w:tab w:val="clear" w:pos="720"/>
          <w:tab w:val="num" w:pos="1440"/>
        </w:tabs>
        <w:spacing w:after="60"/>
        <w:ind w:left="144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Click a region to select </w:t>
      </w:r>
      <w:r w:rsidR="009E0A56">
        <w:rPr>
          <w:rFonts w:ascii="Segoe UI" w:eastAsia="Times New Roman" w:hAnsi="Segoe UI" w:cs="Segoe UI"/>
          <w:color w:val="1D2E2B"/>
          <w:sz w:val="22"/>
          <w:szCs w:val="22"/>
        </w:rPr>
        <w:t>it,</w:t>
      </w: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 including large var regions (2×2 up to 16×16) outline their entire footprint as one box, not just the clicked cell.</w:t>
      </w:r>
    </w:p>
    <w:p w14:paraId="10D070F4" w14:textId="77777777" w:rsidR="00204072" w:rsidRDefault="00204072" w:rsidP="00C241C7">
      <w:pPr>
        <w:numPr>
          <w:ilvl w:val="0"/>
          <w:numId w:val="1"/>
        </w:numPr>
        <w:tabs>
          <w:tab w:val="clear" w:pos="720"/>
          <w:tab w:val="num" w:pos="1440"/>
        </w:tabs>
        <w:spacing w:after="60"/>
        <w:ind w:left="144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>Start, stop, edit, save an OAR, or load an OAR for the selected region without leaving the map.</w:t>
      </w:r>
      <w:r w:rsidRPr="00204072">
        <w:rPr>
          <w:rFonts w:ascii="Segoe UI" w:eastAsia="Times New Roman" w:hAnsi="Segoe UI" w:cs="Segoe UI"/>
          <w:color w:val="1D2E2B"/>
          <w:sz w:val="22"/>
          <w:szCs w:val="22"/>
        </w:rPr>
        <w:t xml:space="preserve"> </w:t>
      </w:r>
    </w:p>
    <w:p w14:paraId="74D5D11B" w14:textId="453802CE" w:rsidR="00204072" w:rsidRDefault="00204072" w:rsidP="00C241C7">
      <w:pPr>
        <w:numPr>
          <w:ilvl w:val="0"/>
          <w:numId w:val="1"/>
        </w:numPr>
        <w:tabs>
          <w:tab w:val="clear" w:pos="720"/>
          <w:tab w:val="num" w:pos="1440"/>
        </w:tabs>
        <w:spacing w:after="60"/>
        <w:ind w:left="144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>Pan with arrow buttons and zoom the view from a single region up to a wide overview.</w:t>
      </w:r>
    </w:p>
    <w:p w14:paraId="49C3EBAC" w14:textId="77777777" w:rsidR="00204072" w:rsidRDefault="00204072" w:rsidP="00C241C7">
      <w:pPr>
        <w:numPr>
          <w:ilvl w:val="0"/>
          <w:numId w:val="1"/>
        </w:numPr>
        <w:tabs>
          <w:tab w:val="clear" w:pos="720"/>
          <w:tab w:val="num" w:pos="1440"/>
        </w:tabs>
        <w:spacing w:after="60"/>
        <w:ind w:left="144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>Move a region by dragging its tile to any open water cell.</w:t>
      </w:r>
    </w:p>
    <w:p w14:paraId="7C3510DA" w14:textId="77777777" w:rsidR="00204072" w:rsidRDefault="00204072" w:rsidP="00C241C7">
      <w:pPr>
        <w:numPr>
          <w:ilvl w:val="0"/>
          <w:numId w:val="1"/>
        </w:numPr>
        <w:tabs>
          <w:tab w:val="clear" w:pos="720"/>
          <w:tab w:val="num" w:pos="1440"/>
        </w:tabs>
        <w:spacing w:after="60"/>
        <w:ind w:left="144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>Drag an OAR from the built-in library onto any cell to load it; dropping on open water creates a new region there first.</w:t>
      </w:r>
    </w:p>
    <w:p w14:paraId="1AD48691" w14:textId="33F6802E" w:rsidR="00204072" w:rsidRDefault="00204072" w:rsidP="00C241C7">
      <w:pPr>
        <w:numPr>
          <w:ilvl w:val="0"/>
          <w:numId w:val="1"/>
        </w:numPr>
        <w:tabs>
          <w:tab w:val="clear" w:pos="720"/>
          <w:tab w:val="num" w:pos="1440"/>
        </w:tabs>
        <w:spacing w:after="60"/>
        <w:ind w:left="144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Drag and </w:t>
      </w:r>
      <w:r w:rsidR="009E0A56">
        <w:rPr>
          <w:rFonts w:ascii="Segoe UI" w:eastAsia="Times New Roman" w:hAnsi="Segoe UI" w:cs="Segoe UI"/>
          <w:color w:val="1D2E2B"/>
          <w:sz w:val="22"/>
          <w:szCs w:val="22"/>
        </w:rPr>
        <w:t>drop</w:t>
      </w: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 any region on the map to move it.  </w:t>
      </w:r>
    </w:p>
    <w:p w14:paraId="0D603778" w14:textId="43F94C1D" w:rsidR="00B50CC2" w:rsidRDefault="00204072" w:rsidP="00C241C7">
      <w:pPr>
        <w:spacing w:beforeAutospacing="0" w:after="20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br w:type="page"/>
      </w:r>
    </w:p>
    <w:p w14:paraId="5F3FA840" w14:textId="69B26536" w:rsidR="00B50CC2" w:rsidRDefault="00B50CC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 xml:space="preserve">Region List, rebuilt </w:t>
      </w:r>
      <w:r>
        <w:rPr>
          <w:rStyle w:val="tag1"/>
          <w:rFonts w:ascii="Segoe UI" w:eastAsia="Times New Roman" w:hAnsi="Segoe UI" w:cs="Segoe UI"/>
        </w:rPr>
        <w:t>[IMPROVED]</w:t>
      </w:r>
    </w:p>
    <w:p w14:paraId="28268527" w14:textId="5D98CEAF" w:rsidR="00B50CC2" w:rsidRDefault="00B50CC2">
      <w:pPr>
        <w:pStyle w:val="NormalWeb"/>
        <w:rPr>
          <w:rFonts w:ascii="Segoe UI" w:hAnsi="Segoe UI" w:cs="Segoe UI"/>
          <w:color w:val="1D2E2B"/>
          <w:sz w:val="22"/>
          <w:szCs w:val="22"/>
        </w:rPr>
      </w:pPr>
      <w:r>
        <w:rPr>
          <w:rFonts w:ascii="Segoe UI" w:hAnsi="Segoe UI" w:cs="Segoe UI"/>
          <w:color w:val="1D2E2B"/>
          <w:sz w:val="22"/>
          <w:szCs w:val="22"/>
        </w:rPr>
        <w:t xml:space="preserve">The Region List's old list controls were replaced with proper sortable grids across </w:t>
      </w:r>
      <w:r w:rsidR="009E0A56">
        <w:rPr>
          <w:rFonts w:ascii="Segoe UI" w:hAnsi="Segoe UI" w:cs="Segoe UI"/>
          <w:color w:val="1D2E2B"/>
          <w:sz w:val="22"/>
          <w:szCs w:val="22"/>
        </w:rPr>
        <w:t>all views,</w:t>
      </w:r>
      <w:r w:rsidR="00394A1F">
        <w:rPr>
          <w:rFonts w:ascii="Segoe UI" w:hAnsi="Segoe UI" w:cs="Segoe UI"/>
          <w:color w:val="1D2E2B"/>
          <w:sz w:val="22"/>
          <w:szCs w:val="22"/>
        </w:rPr>
        <w:t xml:space="preserve"> including </w:t>
      </w:r>
      <w:r>
        <w:rPr>
          <w:rFonts w:ascii="Segoe UI" w:hAnsi="Segoe UI" w:cs="Segoe UI"/>
          <w:color w:val="1D2E2B"/>
          <w:sz w:val="22"/>
          <w:szCs w:val="22"/>
        </w:rPr>
        <w:t>Details, Users, Avatars, and Visitors.</w:t>
      </w:r>
      <w:r w:rsidR="00C241C7">
        <w:rPr>
          <w:rFonts w:ascii="Segoe UI" w:hAnsi="Segoe UI" w:cs="Segoe UI"/>
          <w:color w:val="1D2E2B"/>
          <w:sz w:val="22"/>
          <w:szCs w:val="22"/>
        </w:rPr>
        <w:t xml:space="preserve"> In the future we can have checkboxes, pulldowns and text entry.</w:t>
      </w:r>
    </w:p>
    <w:p w14:paraId="344FB0D8" w14:textId="51B29180" w:rsidR="00394A1F" w:rsidRDefault="00394A1F">
      <w:pPr>
        <w:pStyle w:val="NormalWeb"/>
        <w:rPr>
          <w:rFonts w:ascii="Segoe UI" w:hAnsi="Segoe UI" w:cs="Segoe UI"/>
          <w:color w:val="1D2E2B"/>
          <w:sz w:val="22"/>
          <w:szCs w:val="22"/>
        </w:rPr>
      </w:pPr>
      <w:r w:rsidRPr="00394A1F">
        <w:rPr>
          <w:rFonts w:ascii="Segoe UI" w:hAnsi="Segoe UI" w:cs="Segoe UI"/>
          <w:color w:val="1D2E2B"/>
          <w:sz w:val="22"/>
          <w:szCs w:val="22"/>
        </w:rPr>
        <w:drawing>
          <wp:inline distT="0" distB="0" distL="0" distR="0" wp14:anchorId="4A84AF0C" wp14:editId="58DA0CB0">
            <wp:extent cx="5943600" cy="2959100"/>
            <wp:effectExtent l="0" t="0" r="0" b="0"/>
            <wp:docPr id="200574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48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E1A2" w14:textId="7B2C88EF" w:rsidR="00394A1F" w:rsidRDefault="00394A1F">
      <w:pPr>
        <w:numPr>
          <w:ilvl w:val="0"/>
          <w:numId w:val="2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>Much</w:t>
      </w:r>
      <w:r w:rsidR="00C241C7">
        <w:rPr>
          <w:rFonts w:ascii="Segoe UI" w:eastAsia="Times New Roman" w:hAnsi="Segoe UI" w:cs="Segoe UI"/>
          <w:color w:val="1D2E2B"/>
          <w:sz w:val="22"/>
          <w:szCs w:val="22"/>
        </w:rPr>
        <w:t xml:space="preserve"> f</w:t>
      </w: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aster. This has been a limit for me as I run 450+ regions </w:t>
      </w:r>
      <w:r w:rsidR="003E2C88">
        <w:rPr>
          <w:rFonts w:ascii="Segoe UI" w:eastAsia="Times New Roman" w:hAnsi="Segoe UI" w:cs="Segoe UI"/>
          <w:color w:val="1D2E2B"/>
          <w:sz w:val="22"/>
          <w:szCs w:val="22"/>
        </w:rPr>
        <w:t>to debug speed</w:t>
      </w:r>
      <w:r>
        <w:rPr>
          <w:rFonts w:ascii="Segoe UI" w:eastAsia="Times New Roman" w:hAnsi="Segoe UI" w:cs="Segoe UI"/>
          <w:color w:val="1D2E2B"/>
          <w:sz w:val="22"/>
          <w:szCs w:val="22"/>
        </w:rPr>
        <w:t>. Now it takes a few seconds to refresh.</w:t>
      </w:r>
    </w:p>
    <w:p w14:paraId="68CF0434" w14:textId="0DCBC1C9" w:rsidR="00B50CC2" w:rsidRDefault="00B50CC2">
      <w:pPr>
        <w:numPr>
          <w:ilvl w:val="0"/>
          <w:numId w:val="2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>Click any column header to sort; column widths are remembered between sessions.</w:t>
      </w:r>
    </w:p>
    <w:p w14:paraId="68E13354" w14:textId="25346628" w:rsidR="00B50CC2" w:rsidRDefault="00B50CC2">
      <w:pPr>
        <w:numPr>
          <w:ilvl w:val="0"/>
          <w:numId w:val="2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Click a region row for the start / stop / edit / console popup; click an </w:t>
      </w:r>
      <w:r w:rsidR="00C241C7">
        <w:rPr>
          <w:rFonts w:ascii="Segoe UI" w:eastAsia="Times New Roman" w:hAnsi="Segoe UI" w:cs="Segoe UI"/>
          <w:color w:val="1D2E2B"/>
          <w:sz w:val="22"/>
          <w:szCs w:val="22"/>
        </w:rPr>
        <w:t>Icon</w:t>
      </w: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 to teleport to </w:t>
      </w:r>
      <w:r w:rsidR="00C241C7">
        <w:rPr>
          <w:rFonts w:ascii="Segoe UI" w:eastAsia="Times New Roman" w:hAnsi="Segoe UI" w:cs="Segoe UI"/>
          <w:color w:val="1D2E2B"/>
          <w:sz w:val="22"/>
          <w:szCs w:val="22"/>
        </w:rPr>
        <w:t>the</w:t>
      </w: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 region.</w:t>
      </w:r>
    </w:p>
    <w:p w14:paraId="383CCCD0" w14:textId="02C2764D" w:rsidR="00C241C7" w:rsidRDefault="00C241C7">
      <w:pPr>
        <w:numPr>
          <w:ilvl w:val="0"/>
          <w:numId w:val="2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Click an Avatar and </w:t>
      </w:r>
      <w:proofErr w:type="gramStart"/>
      <w:r>
        <w:rPr>
          <w:rFonts w:ascii="Segoe UI" w:eastAsia="Times New Roman" w:hAnsi="Segoe UI" w:cs="Segoe UI"/>
          <w:color w:val="1D2E2B"/>
          <w:sz w:val="22"/>
          <w:szCs w:val="22"/>
        </w:rPr>
        <w:t>teleport to</w:t>
      </w:r>
      <w:proofErr w:type="gramEnd"/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 </w:t>
      </w:r>
      <w:proofErr w:type="gramStart"/>
      <w:r>
        <w:rPr>
          <w:rFonts w:ascii="Segoe UI" w:eastAsia="Times New Roman" w:hAnsi="Segoe UI" w:cs="Segoe UI"/>
          <w:color w:val="1D2E2B"/>
          <w:sz w:val="22"/>
          <w:szCs w:val="22"/>
        </w:rPr>
        <w:t>them in</w:t>
      </w:r>
      <w:proofErr w:type="gramEnd"/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 Visitors,</w:t>
      </w:r>
    </w:p>
    <w:p w14:paraId="227B01B2" w14:textId="3FD8C2A8" w:rsidR="00B50CC2" w:rsidRDefault="00B50CC2">
      <w:pPr>
        <w:numPr>
          <w:ilvl w:val="0"/>
          <w:numId w:val="2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Select all / none works </w:t>
      </w:r>
      <w:r w:rsidR="00C241C7">
        <w:rPr>
          <w:rFonts w:ascii="Segoe UI" w:eastAsia="Times New Roman" w:hAnsi="Segoe UI" w:cs="Segoe UI"/>
          <w:color w:val="1D2E2B"/>
          <w:sz w:val="22"/>
          <w:szCs w:val="22"/>
        </w:rPr>
        <w:t>better and is far faster.</w:t>
      </w:r>
    </w:p>
    <w:p w14:paraId="63FCDDE2" w14:textId="77777777" w:rsidR="00B50CC2" w:rsidRDefault="00B50CC2">
      <w:pPr>
        <w:numPr>
          <w:ilvl w:val="0"/>
          <w:numId w:val="2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>Fixed a crash when closing the window while a refresh was still running.</w:t>
      </w:r>
    </w:p>
    <w:p w14:paraId="2EFFD863" w14:textId="1032A14E" w:rsidR="00394A1F" w:rsidRDefault="00B50CC2" w:rsidP="00394A1F">
      <w:pPr>
        <w:numPr>
          <w:ilvl w:val="0"/>
          <w:numId w:val="2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 w:rsidRPr="00394A1F">
        <w:rPr>
          <w:rFonts w:ascii="Segoe UI" w:eastAsia="Times New Roman" w:hAnsi="Segoe UI" w:cs="Segoe UI"/>
          <w:color w:val="1D2E2B"/>
          <w:sz w:val="22"/>
          <w:szCs w:val="22"/>
        </w:rPr>
        <w:t xml:space="preserve">Multi-screen support </w:t>
      </w:r>
      <w:r w:rsidR="00394A1F">
        <w:rPr>
          <w:rFonts w:ascii="Segoe UI" w:eastAsia="Times New Roman" w:hAnsi="Segoe UI" w:cs="Segoe UI"/>
          <w:color w:val="1D2E2B"/>
          <w:sz w:val="22"/>
          <w:szCs w:val="22"/>
        </w:rPr>
        <w:t>and DPI awareness.</w:t>
      </w:r>
    </w:p>
    <w:p w14:paraId="1D4BAE4D" w14:textId="77777777" w:rsidR="005004FF" w:rsidRPr="00394A1F" w:rsidRDefault="005004FF" w:rsidP="005004FF">
      <w:p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</w:p>
    <w:p w14:paraId="4C30AE6D" w14:textId="0C1F773C" w:rsidR="00B50CC2" w:rsidRDefault="00394A1F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Speed Improvements in Mysql</w:t>
      </w:r>
      <w:r>
        <w:rPr>
          <w:rFonts w:ascii="Segoe UI" w:eastAsia="Times New Roman" w:hAnsi="Segoe UI" w:cs="Segoe UI"/>
        </w:rPr>
        <w:tab/>
      </w:r>
    </w:p>
    <w:p w14:paraId="0BC4B599" w14:textId="6DCF4488" w:rsidR="00C74D9A" w:rsidRDefault="00B50CC2" w:rsidP="00394A1F">
      <w:pPr>
        <w:pStyle w:val="NormalWeb"/>
        <w:rPr>
          <w:rFonts w:ascii="Segoe UI" w:hAnsi="Segoe UI" w:cs="Segoe UI"/>
          <w:color w:val="1D2E2B"/>
          <w:sz w:val="22"/>
          <w:szCs w:val="22"/>
        </w:rPr>
      </w:pPr>
      <w:r>
        <w:rPr>
          <w:rFonts w:ascii="Segoe UI" w:hAnsi="Segoe UI" w:cs="Segoe UI"/>
          <w:color w:val="1D2E2B"/>
          <w:sz w:val="22"/>
          <w:szCs w:val="22"/>
        </w:rPr>
        <w:t>DreamGrid detects whether it is installed on an</w:t>
      </w:r>
      <w:r w:rsidR="00C74D9A">
        <w:rPr>
          <w:rFonts w:ascii="Segoe UI" w:hAnsi="Segoe UI" w:cs="Segoe UI"/>
          <w:color w:val="1D2E2B"/>
          <w:sz w:val="22"/>
          <w:szCs w:val="22"/>
        </w:rPr>
        <w:t xml:space="preserve"> HDD </w:t>
      </w:r>
      <w:r w:rsidR="009E0A56">
        <w:rPr>
          <w:rFonts w:ascii="Segoe UI" w:hAnsi="Segoe UI" w:cs="Segoe UI"/>
          <w:color w:val="1D2E2B"/>
          <w:sz w:val="22"/>
          <w:szCs w:val="22"/>
        </w:rPr>
        <w:t>or SSD</w:t>
      </w:r>
      <w:r>
        <w:rPr>
          <w:rFonts w:ascii="Segoe UI" w:hAnsi="Segoe UI" w:cs="Segoe UI"/>
          <w:color w:val="1D2E2B"/>
          <w:sz w:val="22"/>
          <w:szCs w:val="22"/>
        </w:rPr>
        <w:t xml:space="preserve"> to launch MySQL at "warp speed." </w:t>
      </w:r>
      <w:r w:rsidR="00394A1F">
        <w:rPr>
          <w:rFonts w:ascii="Segoe UI" w:hAnsi="Segoe UI" w:cs="Segoe UI"/>
          <w:color w:val="1D2E2B"/>
          <w:sz w:val="22"/>
          <w:szCs w:val="22"/>
        </w:rPr>
        <w:t xml:space="preserve"> If you have UPS connected to shut down your PC, you can enable it as a service at </w:t>
      </w:r>
      <w:r w:rsidR="00C74D9A">
        <w:rPr>
          <w:rFonts w:ascii="Segoe UI" w:hAnsi="Segoe UI" w:cs="Segoe UI"/>
          <w:color w:val="1D2E2B"/>
          <w:sz w:val="22"/>
          <w:szCs w:val="22"/>
        </w:rPr>
        <w:t>L</w:t>
      </w:r>
      <w:r w:rsidR="00394A1F">
        <w:rPr>
          <w:rFonts w:ascii="Segoe UI" w:hAnsi="Segoe UI" w:cs="Segoe UI"/>
          <w:color w:val="1D2E2B"/>
          <w:sz w:val="22"/>
          <w:szCs w:val="22"/>
        </w:rPr>
        <w:t>udicrous speed.</w:t>
      </w:r>
      <w:r w:rsidR="00C74D9A">
        <w:rPr>
          <w:rFonts w:ascii="Segoe UI" w:hAnsi="Segoe UI" w:cs="Segoe UI"/>
          <w:color w:val="1D2E2B"/>
          <w:sz w:val="22"/>
          <w:szCs w:val="22"/>
        </w:rPr>
        <w:t xml:space="preserve"> This changes various </w:t>
      </w:r>
      <w:r w:rsidR="009E0A56">
        <w:rPr>
          <w:rFonts w:ascii="Segoe UI" w:hAnsi="Segoe UI" w:cs="Segoe UI"/>
          <w:color w:val="1D2E2B"/>
          <w:sz w:val="22"/>
          <w:szCs w:val="22"/>
        </w:rPr>
        <w:t>MySQL settings for</w:t>
      </w:r>
      <w:r w:rsidR="00C74D9A">
        <w:rPr>
          <w:rFonts w:ascii="Segoe UI" w:hAnsi="Segoe UI" w:cs="Segoe UI"/>
          <w:color w:val="1D2E2B"/>
          <w:sz w:val="22"/>
          <w:szCs w:val="22"/>
        </w:rPr>
        <w:t xml:space="preserve"> buffering and disk use to avoid swamping MySQL on HDDs and to use </w:t>
      </w:r>
      <w:r w:rsidR="009E0A56">
        <w:rPr>
          <w:rFonts w:ascii="Segoe UI" w:hAnsi="Segoe UI" w:cs="Segoe UI"/>
          <w:color w:val="1D2E2B"/>
          <w:sz w:val="22"/>
          <w:szCs w:val="22"/>
        </w:rPr>
        <w:t>RAM</w:t>
      </w:r>
      <w:r w:rsidR="00C74D9A">
        <w:rPr>
          <w:rFonts w:ascii="Segoe UI" w:hAnsi="Segoe UI" w:cs="Segoe UI"/>
          <w:color w:val="1D2E2B"/>
          <w:sz w:val="22"/>
          <w:szCs w:val="22"/>
        </w:rPr>
        <w:t xml:space="preserve"> as buffers.</w:t>
      </w:r>
    </w:p>
    <w:p w14:paraId="169F36CA" w14:textId="771E4CC3" w:rsidR="00B50CC2" w:rsidRPr="003E2C88" w:rsidRDefault="00C74D9A" w:rsidP="003E2C88">
      <w:pPr>
        <w:rPr>
          <w:rFonts w:ascii="Segoe UI" w:hAnsi="Segoe UI" w:cs="Segoe UI"/>
          <w:color w:val="1D2E2B"/>
          <w:sz w:val="22"/>
          <w:szCs w:val="22"/>
        </w:rPr>
      </w:pPr>
      <w:r>
        <w:rPr>
          <w:rFonts w:ascii="Segoe UI" w:hAnsi="Segoe UI" w:cs="Segoe UI"/>
          <w:color w:val="1D2E2B"/>
          <w:sz w:val="22"/>
          <w:szCs w:val="22"/>
        </w:rPr>
        <w:br w:type="page"/>
      </w:r>
    </w:p>
    <w:p w14:paraId="14776E33" w14:textId="3C6318E2" w:rsidR="00B50CC2" w:rsidRDefault="00B50CC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 xml:space="preserve">Web control panel &amp; API </w:t>
      </w:r>
      <w:r>
        <w:rPr>
          <w:rStyle w:val="tag1"/>
          <w:rFonts w:ascii="Segoe UI" w:eastAsia="Times New Roman" w:hAnsi="Segoe UI" w:cs="Segoe UI"/>
        </w:rPr>
        <w:t>[NEW</w:t>
      </w:r>
    </w:p>
    <w:p w14:paraId="44CB562C" w14:textId="5089F1DE" w:rsidR="00B50CC2" w:rsidRDefault="00B50CC2">
      <w:pPr>
        <w:pStyle w:val="NormalWeb"/>
        <w:rPr>
          <w:rFonts w:ascii="Segoe UI" w:hAnsi="Segoe UI" w:cs="Segoe UI"/>
          <w:color w:val="1D2E2B"/>
          <w:sz w:val="22"/>
          <w:szCs w:val="22"/>
        </w:rPr>
      </w:pPr>
      <w:r>
        <w:rPr>
          <w:rFonts w:ascii="Segoe UI" w:hAnsi="Segoe UI" w:cs="Segoe UI"/>
          <w:color w:val="1D2E2B"/>
          <w:sz w:val="22"/>
          <w:szCs w:val="22"/>
        </w:rPr>
        <w:t xml:space="preserve">The built-in web pages grew into a small </w:t>
      </w:r>
      <w:r w:rsidR="009E0A56">
        <w:rPr>
          <w:rFonts w:ascii="Segoe UI" w:hAnsi="Segoe UI" w:cs="Segoe UI"/>
          <w:color w:val="1D2E2B"/>
          <w:sz w:val="22"/>
          <w:szCs w:val="22"/>
        </w:rPr>
        <w:t>remote-control</w:t>
      </w:r>
      <w:r>
        <w:rPr>
          <w:rFonts w:ascii="Segoe UI" w:hAnsi="Segoe UI" w:cs="Segoe UI"/>
          <w:color w:val="1D2E2B"/>
          <w:sz w:val="22"/>
          <w:szCs w:val="22"/>
        </w:rPr>
        <w:t xml:space="preserve"> panel for the grid.</w:t>
      </w:r>
    </w:p>
    <w:p w14:paraId="671269CE" w14:textId="30D4590A" w:rsidR="00C74D9A" w:rsidRDefault="00C74D9A">
      <w:pPr>
        <w:pStyle w:val="NormalWeb"/>
        <w:rPr>
          <w:rFonts w:ascii="Segoe UI" w:hAnsi="Segoe UI" w:cs="Segoe UI"/>
          <w:color w:val="1D2E2B"/>
          <w:sz w:val="22"/>
          <w:szCs w:val="22"/>
        </w:rPr>
      </w:pPr>
      <w:r>
        <w:rPr>
          <w:rFonts w:ascii="Segoe UI" w:hAnsi="Segoe UI" w:cs="Segoe UI"/>
          <w:color w:val="1D2E2B"/>
          <w:sz w:val="22"/>
          <w:szCs w:val="22"/>
        </w:rPr>
        <w:t xml:space="preserve">Address is </w:t>
      </w:r>
      <w:hyperlink r:id="rId7" w:history="1">
        <w:r w:rsidRPr="00DF0DB1">
          <w:rPr>
            <w:rStyle w:val="Hyperlink"/>
            <w:rFonts w:ascii="Segoe UI" w:hAnsi="Segoe UI" w:cs="Segoe UI"/>
            <w:sz w:val="22"/>
            <w:szCs w:val="22"/>
          </w:rPr>
          <w:t>http://yourgrid./API</w:t>
        </w:r>
      </w:hyperlink>
      <w:r>
        <w:rPr>
          <w:rFonts w:ascii="Segoe UI" w:hAnsi="Segoe UI" w:cs="Segoe UI"/>
          <w:color w:val="1D2E2B"/>
          <w:sz w:val="22"/>
          <w:szCs w:val="22"/>
        </w:rPr>
        <w:t xml:space="preserve"> or </w:t>
      </w:r>
      <w:hyperlink r:id="rId8" w:history="1">
        <w:r w:rsidRPr="00DF0DB1">
          <w:rPr>
            <w:rStyle w:val="Hyperlink"/>
            <w:rFonts w:ascii="Segoe UI" w:hAnsi="Segoe UI" w:cs="Segoe UI"/>
            <w:sz w:val="22"/>
            <w:szCs w:val="22"/>
          </w:rPr>
          <w:t>http</w:t>
        </w:r>
        <w:r w:rsidRPr="00DF0DB1">
          <w:rPr>
            <w:rStyle w:val="Hyperlink"/>
            <w:rFonts w:ascii="Segoe UI" w:hAnsi="Segoe UI" w:cs="Segoe UI"/>
            <w:sz w:val="22"/>
            <w:szCs w:val="22"/>
          </w:rPr>
          <w:t>s</w:t>
        </w:r>
        <w:r w:rsidRPr="00DF0DB1">
          <w:rPr>
            <w:rStyle w:val="Hyperlink"/>
            <w:rFonts w:ascii="Segoe UI" w:hAnsi="Segoe UI" w:cs="Segoe UI"/>
            <w:sz w:val="22"/>
            <w:szCs w:val="22"/>
          </w:rPr>
          <w:t>://yourgrid./API</w:t>
        </w:r>
      </w:hyperlink>
      <w:r>
        <w:rPr>
          <w:rFonts w:ascii="Segoe UI" w:hAnsi="Segoe UI" w:cs="Segoe UI"/>
          <w:color w:val="1D2E2B"/>
          <w:sz w:val="22"/>
          <w:szCs w:val="22"/>
        </w:rPr>
        <w:t xml:space="preserve">.   </w:t>
      </w:r>
      <w:r w:rsidR="00C241C7">
        <w:rPr>
          <w:rFonts w:ascii="Segoe UI" w:hAnsi="Segoe UI" w:cs="Segoe UI"/>
          <w:color w:val="1D2E2B"/>
          <w:sz w:val="22"/>
          <w:szCs w:val="22"/>
        </w:rPr>
        <w:t xml:space="preserve">The </w:t>
      </w:r>
      <w:r>
        <w:rPr>
          <w:rFonts w:ascii="Segoe UI" w:hAnsi="Segoe UI" w:cs="Segoe UI"/>
          <w:color w:val="1D2E2B"/>
          <w:sz w:val="22"/>
          <w:szCs w:val="22"/>
        </w:rPr>
        <w:t>document also exposes more API commands plus the ones used to make this control panel.</w:t>
      </w:r>
      <w:r w:rsidR="00C241C7">
        <w:rPr>
          <w:rFonts w:ascii="Segoe UI" w:hAnsi="Segoe UI" w:cs="Segoe UI"/>
          <w:color w:val="1D2E2B"/>
          <w:sz w:val="22"/>
          <w:szCs w:val="22"/>
        </w:rPr>
        <w:t xml:space="preserve">  In the future I can replace the old Diva </w:t>
      </w:r>
      <w:proofErr w:type="spellStart"/>
      <w:r w:rsidR="00C241C7">
        <w:rPr>
          <w:rFonts w:ascii="Segoe UI" w:hAnsi="Segoe UI" w:cs="Segoe UI"/>
          <w:color w:val="1D2E2B"/>
          <w:sz w:val="22"/>
          <w:szCs w:val="22"/>
        </w:rPr>
        <w:t>Wifi</w:t>
      </w:r>
      <w:proofErr w:type="spellEnd"/>
      <w:r w:rsidR="00C241C7">
        <w:rPr>
          <w:rFonts w:ascii="Segoe UI" w:hAnsi="Segoe UI" w:cs="Segoe UI"/>
          <w:color w:val="1D2E2B"/>
          <w:sz w:val="22"/>
          <w:szCs w:val="22"/>
        </w:rPr>
        <w:t>.  The features vary by permissions of each type of user, including a new type - a Grid Owner.</w:t>
      </w:r>
    </w:p>
    <w:p w14:paraId="47B59FF0" w14:textId="77777777" w:rsidR="00B50CC2" w:rsidRDefault="00B50CC2">
      <w:pPr>
        <w:numPr>
          <w:ilvl w:val="0"/>
          <w:numId w:val="5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>A password-protected login page guards the API pages.</w:t>
      </w:r>
    </w:p>
    <w:p w14:paraId="1DC59EBE" w14:textId="25232890" w:rsidR="00B50CC2" w:rsidRDefault="00B50CC2">
      <w:pPr>
        <w:numPr>
          <w:ilvl w:val="0"/>
          <w:numId w:val="5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The API page was designed </w:t>
      </w:r>
      <w:r w:rsidR="00C241C7">
        <w:rPr>
          <w:rFonts w:ascii="Segoe UI" w:eastAsia="Times New Roman" w:hAnsi="Segoe UI" w:cs="Segoe UI"/>
          <w:color w:val="1D2E2B"/>
          <w:sz w:val="22"/>
          <w:szCs w:val="22"/>
        </w:rPr>
        <w:t xml:space="preserve">for various web controls, is async, </w:t>
      </w:r>
      <w:proofErr w:type="gramStart"/>
      <w:r w:rsidR="00C241C7">
        <w:rPr>
          <w:rFonts w:ascii="Segoe UI" w:eastAsia="Times New Roman" w:hAnsi="Segoe UI" w:cs="Segoe UI"/>
          <w:color w:val="1D2E2B"/>
          <w:sz w:val="22"/>
          <w:szCs w:val="22"/>
        </w:rPr>
        <w:t xml:space="preserve">JavaScript </w:t>
      </w: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 and</w:t>
      </w:r>
      <w:proofErr w:type="gramEnd"/>
      <w:r w:rsidR="00C241C7">
        <w:rPr>
          <w:rFonts w:ascii="Segoe UI" w:eastAsia="Times New Roman" w:hAnsi="Segoe UI" w:cs="Segoe UI"/>
          <w:color w:val="1D2E2B"/>
          <w:sz w:val="22"/>
          <w:szCs w:val="22"/>
        </w:rPr>
        <w:t xml:space="preserve"> if a region row is selected it can be used for stopping </w:t>
      </w:r>
      <w:r>
        <w:rPr>
          <w:rFonts w:ascii="Segoe UI" w:eastAsia="Times New Roman" w:hAnsi="Segoe UI" w:cs="Segoe UI"/>
          <w:color w:val="1D2E2B"/>
          <w:sz w:val="22"/>
          <w:szCs w:val="22"/>
        </w:rPr>
        <w:t>starting and restarting regions from a browser.</w:t>
      </w:r>
    </w:p>
    <w:p w14:paraId="13DE2556" w14:textId="707A768E" w:rsidR="00C241C7" w:rsidRDefault="00C241C7">
      <w:pPr>
        <w:numPr>
          <w:ilvl w:val="0"/>
          <w:numId w:val="5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Your users will in future updates be able to </w:t>
      </w:r>
      <w:proofErr w:type="gramStart"/>
      <w:r>
        <w:rPr>
          <w:rFonts w:ascii="Segoe UI" w:eastAsia="Times New Roman" w:hAnsi="Segoe UI" w:cs="Segoe UI"/>
          <w:color w:val="1D2E2B"/>
          <w:sz w:val="22"/>
          <w:szCs w:val="22"/>
        </w:rPr>
        <w:t>backup</w:t>
      </w:r>
      <w:proofErr w:type="gramEnd"/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 and save their OARs and IARs if you enable it on a per user basis.</w:t>
      </w:r>
    </w:p>
    <w:p w14:paraId="4167AFB9" w14:textId="413795FB" w:rsidR="00B50CC2" w:rsidRDefault="00B50CC2">
      <w:pPr>
        <w:numPr>
          <w:ilvl w:val="0"/>
          <w:numId w:val="5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A </w:t>
      </w:r>
      <w:r w:rsidR="00394A1F">
        <w:rPr>
          <w:rFonts w:ascii="Segoe UI" w:eastAsia="Times New Roman" w:hAnsi="Segoe UI" w:cs="Segoe UI"/>
          <w:color w:val="1D2E2B"/>
          <w:sz w:val="22"/>
          <w:szCs w:val="22"/>
        </w:rPr>
        <w:t>sortable</w:t>
      </w:r>
      <w:r w:rsidR="00C74D9A">
        <w:rPr>
          <w:rFonts w:ascii="Segoe UI" w:eastAsia="Times New Roman" w:hAnsi="Segoe UI" w:cs="Segoe UI"/>
          <w:color w:val="1D2E2B"/>
          <w:sz w:val="22"/>
          <w:szCs w:val="22"/>
        </w:rPr>
        <w:t>,</w:t>
      </w:r>
      <w:r w:rsidR="00394A1F">
        <w:rPr>
          <w:rFonts w:ascii="Segoe UI" w:eastAsia="Times New Roman" w:hAnsi="Segoe UI" w:cs="Segoe UI"/>
          <w:color w:val="1D2E2B"/>
          <w:sz w:val="22"/>
          <w:szCs w:val="22"/>
        </w:rPr>
        <w:t xml:space="preserve"> searchable Region</w:t>
      </w:r>
      <w:r w:rsidR="00C74D9A">
        <w:rPr>
          <w:rFonts w:ascii="Segoe UI" w:eastAsia="Times New Roman" w:hAnsi="Segoe UI" w:cs="Segoe UI"/>
          <w:color w:val="1D2E2B"/>
          <w:sz w:val="22"/>
          <w:szCs w:val="22"/>
        </w:rPr>
        <w:t xml:space="preserve"> </w:t>
      </w:r>
      <w:r w:rsidR="00394A1F">
        <w:rPr>
          <w:rFonts w:ascii="Segoe UI" w:eastAsia="Times New Roman" w:hAnsi="Segoe UI" w:cs="Segoe UI"/>
          <w:color w:val="1D2E2B"/>
          <w:sz w:val="22"/>
          <w:szCs w:val="22"/>
        </w:rPr>
        <w:t xml:space="preserve">List </w:t>
      </w:r>
      <w:r>
        <w:rPr>
          <w:rFonts w:ascii="Segoe UI" w:eastAsia="Times New Roman" w:hAnsi="Segoe UI" w:cs="Segoe UI"/>
          <w:color w:val="1D2E2B"/>
          <w:sz w:val="22"/>
          <w:szCs w:val="22"/>
        </w:rPr>
        <w:t>page shows what is running.</w:t>
      </w:r>
      <w:r w:rsidR="00C74D9A">
        <w:rPr>
          <w:rFonts w:ascii="Segoe UI" w:eastAsia="Times New Roman" w:hAnsi="Segoe UI" w:cs="Segoe UI"/>
          <w:color w:val="1D2E2B"/>
          <w:sz w:val="22"/>
          <w:szCs w:val="22"/>
        </w:rPr>
        <w:t xml:space="preserve">   You can enable or disable a region, view its status and start, stop or back them up from a web page.</w:t>
      </w:r>
    </w:p>
    <w:p w14:paraId="35F6D821" w14:textId="7754973E" w:rsidR="005004FF" w:rsidRDefault="005004FF" w:rsidP="005004FF">
      <w:p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drawing>
          <wp:inline distT="0" distB="0" distL="0" distR="0" wp14:anchorId="033B1E50" wp14:editId="5CDB3224">
            <wp:extent cx="5903366" cy="3970560"/>
            <wp:effectExtent l="0" t="0" r="2540" b="0"/>
            <wp:docPr id="72017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78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3014" cy="397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0FD3" w14:textId="46DBD38C" w:rsidR="00C74D9A" w:rsidRPr="003E2C88" w:rsidRDefault="00B50CC2" w:rsidP="003E2C88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Windows service mode </w:t>
      </w:r>
      <w:r>
        <w:rPr>
          <w:rStyle w:val="tag1"/>
          <w:rFonts w:ascii="Segoe UI" w:eastAsia="Times New Roman" w:hAnsi="Segoe UI" w:cs="Segoe UI"/>
        </w:rPr>
        <w:t>[</w:t>
      </w:r>
      <w:r w:rsidR="003E2C88">
        <w:rPr>
          <w:rStyle w:val="tag1"/>
          <w:rFonts w:ascii="Segoe UI" w:eastAsia="Times New Roman" w:hAnsi="Segoe UI" w:cs="Segoe UI"/>
        </w:rPr>
        <w:t>New</w:t>
      </w:r>
      <w:r>
        <w:rPr>
          <w:rStyle w:val="tag1"/>
          <w:rFonts w:ascii="Segoe UI" w:eastAsia="Times New Roman" w:hAnsi="Segoe UI" w:cs="Segoe UI"/>
        </w:rPr>
        <w:t>]</w:t>
      </w:r>
      <w:r>
        <w:rPr>
          <w:rFonts w:ascii="Segoe UI" w:eastAsia="Times New Roman" w:hAnsi="Segoe UI" w:cs="Segoe UI"/>
        </w:rPr>
        <w:t xml:space="preserve"> </w:t>
      </w:r>
    </w:p>
    <w:p w14:paraId="4D69472E" w14:textId="43C1B809" w:rsidR="00B50CC2" w:rsidRDefault="00B50CC2">
      <w:pPr>
        <w:numPr>
          <w:ilvl w:val="0"/>
          <w:numId w:val="6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>MySQL can run as a real Windows service (shown as MysqlService in services.msc), and DreamGrid's own service settings are pushed into the service manager.</w:t>
      </w:r>
    </w:p>
    <w:p w14:paraId="5ADC8341" w14:textId="41AF0AA3" w:rsidR="005004FF" w:rsidRDefault="00B50CC2">
      <w:pPr>
        <w:numPr>
          <w:ilvl w:val="0"/>
          <w:numId w:val="6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>Running DreamGrid in the foreground while the service is active is detected and handled cleanly, and console icons appear in service mode.</w:t>
      </w:r>
    </w:p>
    <w:p w14:paraId="7337E36E" w14:textId="77777777" w:rsidR="005004FF" w:rsidRDefault="005004FF">
      <w:pPr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br w:type="page"/>
      </w:r>
    </w:p>
    <w:p w14:paraId="3036CEFA" w14:textId="77777777" w:rsidR="00B50CC2" w:rsidRDefault="00B50CC2" w:rsidP="005004FF">
      <w:p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</w:p>
    <w:p w14:paraId="58A442C2" w14:textId="773625CB" w:rsidR="00B50CC2" w:rsidRDefault="00B50CC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Region engine hardening </w:t>
      </w:r>
      <w:r>
        <w:rPr>
          <w:rStyle w:val="tag1"/>
          <w:rFonts w:ascii="Segoe UI" w:eastAsia="Times New Roman" w:hAnsi="Segoe UI" w:cs="Segoe UI"/>
        </w:rPr>
        <w:t>[FIXED]</w:t>
      </w:r>
      <w:r>
        <w:rPr>
          <w:rFonts w:ascii="Segoe UI" w:eastAsia="Times New Roman" w:hAnsi="Segoe UI" w:cs="Segoe UI"/>
        </w:rPr>
        <w:t xml:space="preserve"> </w:t>
      </w:r>
    </w:p>
    <w:p w14:paraId="30A1E6C4" w14:textId="3EE79EB0" w:rsidR="00B50CC2" w:rsidRDefault="00C241C7">
      <w:pPr>
        <w:pStyle w:val="NormalWeb"/>
        <w:rPr>
          <w:rFonts w:ascii="Segoe UI" w:hAnsi="Segoe UI" w:cs="Segoe UI"/>
          <w:color w:val="1D2E2B"/>
          <w:sz w:val="22"/>
          <w:szCs w:val="22"/>
        </w:rPr>
      </w:pPr>
      <w:r>
        <w:rPr>
          <w:rFonts w:ascii="Segoe UI" w:hAnsi="Segoe UI" w:cs="Segoe UI"/>
          <w:color w:val="1D2E2B"/>
          <w:sz w:val="22"/>
          <w:szCs w:val="22"/>
        </w:rPr>
        <w:t>Did a</w:t>
      </w:r>
      <w:r w:rsidR="00B50CC2">
        <w:rPr>
          <w:rFonts w:ascii="Segoe UI" w:hAnsi="Segoe UI" w:cs="Segoe UI"/>
          <w:color w:val="1D2E2B"/>
          <w:sz w:val="22"/>
          <w:szCs w:val="22"/>
        </w:rPr>
        <w:t xml:space="preserve"> deep pass over the code that creates, starts, and stops regions, backed by a </w:t>
      </w:r>
      <w:r w:rsidR="009E0A56">
        <w:rPr>
          <w:rFonts w:ascii="Segoe UI" w:hAnsi="Segoe UI" w:cs="Segoe UI"/>
          <w:color w:val="1D2E2B"/>
          <w:sz w:val="22"/>
          <w:szCs w:val="22"/>
        </w:rPr>
        <w:t>large unit</w:t>
      </w:r>
      <w:r w:rsidR="00B50CC2">
        <w:rPr>
          <w:rFonts w:ascii="Segoe UI" w:hAnsi="Segoe UI" w:cs="Segoe UI"/>
          <w:color w:val="1D2E2B"/>
          <w:sz w:val="22"/>
          <w:szCs w:val="22"/>
        </w:rPr>
        <w:t>-test suite so future changes are safer.</w:t>
      </w:r>
    </w:p>
    <w:p w14:paraId="4E1EC252" w14:textId="77777777" w:rsidR="00B50CC2" w:rsidRDefault="00B50CC2">
      <w:pPr>
        <w:numPr>
          <w:ilvl w:val="0"/>
          <w:numId w:val="7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Stopping one region no longer stops </w:t>
      </w:r>
      <w:r>
        <w:rPr>
          <w:rFonts w:ascii="Segoe UI" w:eastAsia="Times New Roman" w:hAnsi="Segoe UI" w:cs="Segoe UI"/>
          <w:i/>
          <w:iCs/>
          <w:color w:val="1D2E2B"/>
          <w:sz w:val="22"/>
          <w:szCs w:val="22"/>
        </w:rPr>
        <w:t>all</w:t>
      </w: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 regions in some situations.</w:t>
      </w:r>
    </w:p>
    <w:p w14:paraId="0D11AAD2" w14:textId="4D64B370" w:rsidR="00B50CC2" w:rsidRDefault="00B50CC2">
      <w:pPr>
        <w:numPr>
          <w:ilvl w:val="0"/>
          <w:numId w:val="7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Region .ini files are read and written </w:t>
      </w:r>
      <w:r w:rsidR="00C74D9A">
        <w:rPr>
          <w:rFonts w:ascii="Segoe UI" w:eastAsia="Times New Roman" w:hAnsi="Segoe UI" w:cs="Segoe UI"/>
          <w:color w:val="1D2E2B"/>
          <w:sz w:val="22"/>
          <w:szCs w:val="22"/>
        </w:rPr>
        <w:t xml:space="preserve">as </w:t>
      </w:r>
      <w:r>
        <w:rPr>
          <w:rFonts w:ascii="Segoe UI" w:eastAsia="Times New Roman" w:hAnsi="Segoe UI" w:cs="Segoe UI"/>
          <w:color w:val="1D2E2B"/>
          <w:sz w:val="22"/>
          <w:szCs w:val="22"/>
        </w:rPr>
        <w:t>UTF-8</w:t>
      </w:r>
      <w:r w:rsidR="00C74D9A">
        <w:rPr>
          <w:rFonts w:ascii="Segoe UI" w:eastAsia="Times New Roman" w:hAnsi="Segoe UI" w:cs="Segoe UI"/>
          <w:color w:val="1D2E2B"/>
          <w:sz w:val="22"/>
          <w:szCs w:val="22"/>
        </w:rPr>
        <w:t xml:space="preserve"> </w:t>
      </w:r>
      <w:proofErr w:type="gramStart"/>
      <w:r w:rsidR="00C74D9A">
        <w:rPr>
          <w:rFonts w:ascii="Segoe UI" w:eastAsia="Times New Roman" w:hAnsi="Segoe UI" w:cs="Segoe UI"/>
          <w:color w:val="1D2E2B"/>
          <w:sz w:val="22"/>
          <w:szCs w:val="22"/>
        </w:rPr>
        <w:t xml:space="preserve">now </w:t>
      </w:r>
      <w:r w:rsidR="00C241C7">
        <w:rPr>
          <w:rFonts w:ascii="Segoe UI" w:eastAsia="Times New Roman" w:hAnsi="Segoe UI" w:cs="Segoe UI"/>
          <w:color w:val="1D2E2B"/>
          <w:sz w:val="22"/>
          <w:szCs w:val="22"/>
        </w:rPr>
        <w:t>.</w:t>
      </w:r>
      <w:proofErr w:type="gramEnd"/>
      <w:r w:rsidR="00C241C7">
        <w:rPr>
          <w:rFonts w:ascii="Segoe UI" w:eastAsia="Times New Roman" w:hAnsi="Segoe UI" w:cs="Segoe UI"/>
          <w:color w:val="1D2E2B"/>
          <w:sz w:val="22"/>
          <w:szCs w:val="22"/>
        </w:rPr>
        <w:t xml:space="preserve"> It protects against </w:t>
      </w:r>
      <w:r w:rsidR="00C74D9A">
        <w:rPr>
          <w:rFonts w:ascii="Segoe UI" w:eastAsia="Times New Roman" w:hAnsi="Segoe UI" w:cs="Segoe UI"/>
          <w:color w:val="1D2E2B"/>
          <w:sz w:val="22"/>
          <w:szCs w:val="22"/>
        </w:rPr>
        <w:t>hand</w:t>
      </w:r>
      <w:r w:rsidR="00C241C7">
        <w:rPr>
          <w:rFonts w:ascii="Segoe UI" w:eastAsia="Times New Roman" w:hAnsi="Segoe UI" w:cs="Segoe UI"/>
          <w:color w:val="1D2E2B"/>
          <w:sz w:val="22"/>
          <w:szCs w:val="22"/>
        </w:rPr>
        <w:t>-</w:t>
      </w:r>
      <w:r w:rsidR="00C74D9A">
        <w:rPr>
          <w:rFonts w:ascii="Segoe UI" w:eastAsia="Times New Roman" w:hAnsi="Segoe UI" w:cs="Segoe UI"/>
          <w:color w:val="1D2E2B"/>
          <w:sz w:val="22"/>
          <w:szCs w:val="22"/>
        </w:rPr>
        <w:t xml:space="preserve">edits such as </w:t>
      </w: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missing-key crashes, </w:t>
      </w:r>
      <w:r w:rsidR="00C74D9A">
        <w:rPr>
          <w:rFonts w:ascii="Segoe UI" w:eastAsia="Times New Roman" w:hAnsi="Segoe UI" w:cs="Segoe UI"/>
          <w:color w:val="1D2E2B"/>
          <w:sz w:val="22"/>
          <w:szCs w:val="22"/>
        </w:rPr>
        <w:t xml:space="preserve">causing </w:t>
      </w:r>
      <w:r>
        <w:rPr>
          <w:rFonts w:ascii="Segoe UI" w:eastAsia="Times New Roman" w:hAnsi="Segoe UI" w:cs="Segoe UI"/>
          <w:color w:val="1D2E2B"/>
          <w:sz w:val="22"/>
          <w:szCs w:val="22"/>
        </w:rPr>
        <w:t>settings that silently failed to save.</w:t>
      </w:r>
    </w:p>
    <w:p w14:paraId="79D2E465" w14:textId="6360D472" w:rsidR="00B50CC2" w:rsidRDefault="00B50CC2">
      <w:pPr>
        <w:numPr>
          <w:ilvl w:val="0"/>
          <w:numId w:val="7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Port </w:t>
      </w:r>
      <w:r w:rsidR="009E0A56">
        <w:rPr>
          <w:rFonts w:ascii="Segoe UI" w:eastAsia="Times New Roman" w:hAnsi="Segoe UI" w:cs="Segoe UI"/>
          <w:color w:val="1D2E2B"/>
          <w:sz w:val="22"/>
          <w:szCs w:val="22"/>
        </w:rPr>
        <w:t>assignments</w:t>
      </w: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 for new regions </w:t>
      </w:r>
      <w:r w:rsidR="009E0A56">
        <w:rPr>
          <w:rFonts w:ascii="Segoe UI" w:eastAsia="Times New Roman" w:hAnsi="Segoe UI" w:cs="Segoe UI"/>
          <w:color w:val="1D2E2B"/>
          <w:sz w:val="22"/>
          <w:szCs w:val="22"/>
        </w:rPr>
        <w:t>were</w:t>
      </w: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 repaired so regions cannot be handed duplicate ports.</w:t>
      </w:r>
    </w:p>
    <w:p w14:paraId="2A90FA0B" w14:textId="3483E406" w:rsidR="00B50CC2" w:rsidRDefault="00B50CC2">
      <w:pPr>
        <w:numPr>
          <w:ilvl w:val="0"/>
          <w:numId w:val="7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The grid occupancy map is now thread-safe and self-healing, and a thread-safety audit fixed several </w:t>
      </w:r>
      <w:r w:rsidR="00C241C7">
        <w:rPr>
          <w:rFonts w:ascii="Segoe UI" w:eastAsia="Times New Roman" w:hAnsi="Segoe UI" w:cs="Segoe UI"/>
          <w:color w:val="1D2E2B"/>
          <w:sz w:val="22"/>
          <w:szCs w:val="22"/>
        </w:rPr>
        <w:t xml:space="preserve">potential </w:t>
      </w:r>
      <w:r>
        <w:rPr>
          <w:rFonts w:ascii="Segoe UI" w:eastAsia="Times New Roman" w:hAnsi="Segoe UI" w:cs="Segoe UI"/>
          <w:color w:val="1D2E2B"/>
          <w:sz w:val="22"/>
          <w:szCs w:val="22"/>
        </w:rPr>
        <w:t>race</w:t>
      </w:r>
      <w:r w:rsidR="00C241C7">
        <w:rPr>
          <w:rFonts w:ascii="Segoe UI" w:eastAsia="Times New Roman" w:hAnsi="Segoe UI" w:cs="Segoe UI"/>
          <w:color w:val="1D2E2B"/>
          <w:sz w:val="22"/>
          <w:szCs w:val="22"/>
        </w:rPr>
        <w:t>s.</w:t>
      </w:r>
    </w:p>
    <w:p w14:paraId="2D85D6FC" w14:textId="7A82B7CA" w:rsidR="00C241C7" w:rsidRDefault="00C241C7">
      <w:pPr>
        <w:numPr>
          <w:ilvl w:val="0"/>
          <w:numId w:val="7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Regions boot </w:t>
      </w:r>
      <w:r w:rsidR="00160B59">
        <w:rPr>
          <w:rFonts w:ascii="Segoe UI" w:eastAsia="Times New Roman" w:hAnsi="Segoe UI" w:cs="Segoe UI"/>
          <w:color w:val="1D2E2B"/>
          <w:sz w:val="22"/>
          <w:szCs w:val="22"/>
        </w:rPr>
        <w:t xml:space="preserve">faster </w:t>
      </w: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by getting access to all cores and brief CPU </w:t>
      </w:r>
      <w:proofErr w:type="gramStart"/>
      <w:r>
        <w:rPr>
          <w:rFonts w:ascii="Segoe UI" w:eastAsia="Times New Roman" w:hAnsi="Segoe UI" w:cs="Segoe UI"/>
          <w:color w:val="1D2E2B"/>
          <w:sz w:val="22"/>
          <w:szCs w:val="22"/>
        </w:rPr>
        <w:t>kicks  to</w:t>
      </w:r>
      <w:proofErr w:type="gramEnd"/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 100%.</w:t>
      </w:r>
    </w:p>
    <w:p w14:paraId="16D53B82" w14:textId="6F5BEFBC" w:rsidR="003E2C88" w:rsidRDefault="00B50CC2">
      <w:pPr>
        <w:numPr>
          <w:ilvl w:val="0"/>
          <w:numId w:val="7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>The region-maker code was reorganized into focused modules</w:t>
      </w:r>
      <w:r w:rsidR="003E2C88">
        <w:rPr>
          <w:rFonts w:ascii="Segoe UI" w:eastAsia="Times New Roman" w:hAnsi="Segoe UI" w:cs="Segoe UI"/>
          <w:color w:val="1D2E2B"/>
          <w:sz w:val="22"/>
          <w:szCs w:val="22"/>
        </w:rPr>
        <w:t>.</w:t>
      </w:r>
    </w:p>
    <w:p w14:paraId="53FEEE15" w14:textId="27955588" w:rsidR="00B50CC2" w:rsidRDefault="00B50CC2" w:rsidP="003E2C88">
      <w:pPr>
        <w:spacing w:beforeAutospacing="0" w:after="200"/>
        <w:ind w:left="0"/>
        <w:rPr>
          <w:rFonts w:ascii="Segoe UI" w:eastAsia="Times New Roman" w:hAnsi="Segoe UI" w:cs="Segoe UI"/>
          <w:color w:val="1D2E2B"/>
          <w:sz w:val="22"/>
          <w:szCs w:val="22"/>
        </w:rPr>
      </w:pPr>
    </w:p>
    <w:p w14:paraId="0D58B6F5" w14:textId="753EBE96" w:rsidR="00B50CC2" w:rsidRDefault="005004FF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INV</w:t>
      </w:r>
      <w:r w:rsidR="00B50CC2">
        <w:rPr>
          <w:rFonts w:ascii="Segoe UI" w:eastAsia="Times New Roman" w:hAnsi="Segoe UI" w:cs="Segoe UI"/>
        </w:rPr>
        <w:t xml:space="preserve">entory tools </w:t>
      </w:r>
      <w:r w:rsidR="00B50CC2">
        <w:rPr>
          <w:rStyle w:val="tag1"/>
          <w:rFonts w:ascii="Segoe UI" w:eastAsia="Times New Roman" w:hAnsi="Segoe UI" w:cs="Segoe UI"/>
        </w:rPr>
        <w:t>[NEW]</w:t>
      </w:r>
      <w:r w:rsidR="00B50CC2">
        <w:rPr>
          <w:rFonts w:ascii="Segoe UI" w:eastAsia="Times New Roman" w:hAnsi="Segoe UI" w:cs="Segoe UI"/>
        </w:rPr>
        <w:t xml:space="preserve"> </w:t>
      </w:r>
    </w:p>
    <w:p w14:paraId="1F6F887B" w14:textId="695F5FB1" w:rsidR="00B50CC2" w:rsidRDefault="00B50CC2" w:rsidP="00C74D9A">
      <w:pPr>
        <w:spacing w:after="60"/>
        <w:ind w:left="36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Xinv, </w:t>
      </w:r>
      <w:r w:rsidR="00160B59">
        <w:rPr>
          <w:rFonts w:ascii="Segoe UI" w:eastAsia="Times New Roman" w:hAnsi="Segoe UI" w:cs="Segoe UI"/>
          <w:color w:val="1D2E2B"/>
          <w:sz w:val="22"/>
          <w:szCs w:val="22"/>
        </w:rPr>
        <w:t xml:space="preserve">by Balpien Hammerer is a 2024 </w:t>
      </w: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inventory checker plus an inventory repair </w:t>
      </w:r>
      <w:r w:rsidR="00C74D9A">
        <w:rPr>
          <w:rFonts w:ascii="Segoe UI" w:eastAsia="Times New Roman" w:hAnsi="Segoe UI" w:cs="Segoe UI"/>
          <w:color w:val="1D2E2B"/>
          <w:sz w:val="22"/>
          <w:szCs w:val="22"/>
        </w:rPr>
        <w:t>function</w:t>
      </w:r>
      <w:r w:rsidR="00160B59">
        <w:rPr>
          <w:rFonts w:ascii="Segoe UI" w:eastAsia="Times New Roman" w:hAnsi="Segoe UI" w:cs="Segoe UI"/>
          <w:color w:val="1D2E2B"/>
          <w:sz w:val="22"/>
          <w:szCs w:val="22"/>
        </w:rPr>
        <w:t xml:space="preserve"> It is </w:t>
      </w:r>
      <w:r w:rsidR="009E0A56">
        <w:rPr>
          <w:rFonts w:ascii="Segoe UI" w:eastAsia="Times New Roman" w:hAnsi="Segoe UI" w:cs="Segoe UI"/>
          <w:color w:val="1D2E2B"/>
          <w:sz w:val="22"/>
          <w:szCs w:val="22"/>
        </w:rPr>
        <w:t>integrated</w:t>
      </w: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 into DreamGrid</w:t>
      </w:r>
      <w:r w:rsidR="005E3CE1">
        <w:rPr>
          <w:rFonts w:ascii="Segoe UI" w:eastAsia="Times New Roman" w:hAnsi="Segoe UI" w:cs="Segoe UI"/>
          <w:color w:val="1D2E2B"/>
          <w:sz w:val="22"/>
          <w:szCs w:val="22"/>
        </w:rPr>
        <w:t>’s Database Settings.</w:t>
      </w:r>
    </w:p>
    <w:p w14:paraId="71A70986" w14:textId="7955BCD2" w:rsidR="005004FF" w:rsidRDefault="00C74D9A" w:rsidP="00C74D9A">
      <w:p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 w:rsidRPr="00C74D9A">
        <w:rPr>
          <w:rFonts w:ascii="Segoe UI" w:eastAsia="Times New Roman" w:hAnsi="Segoe UI" w:cs="Segoe UI"/>
          <w:color w:val="1D2E2B"/>
          <w:sz w:val="22"/>
          <w:szCs w:val="22"/>
        </w:rPr>
        <w:drawing>
          <wp:inline distT="0" distB="0" distL="0" distR="0" wp14:anchorId="752543EF" wp14:editId="6D9C623E">
            <wp:extent cx="4945075" cy="4083311"/>
            <wp:effectExtent l="0" t="0" r="8255" b="0"/>
            <wp:docPr id="86048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86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3835" cy="413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B428" w14:textId="77777777" w:rsidR="005004FF" w:rsidRDefault="005004FF">
      <w:pPr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br w:type="page"/>
      </w:r>
    </w:p>
    <w:p w14:paraId="6255316B" w14:textId="77777777" w:rsidR="00C74D9A" w:rsidRDefault="00C74D9A" w:rsidP="00C74D9A">
      <w:pPr>
        <w:spacing w:after="60"/>
        <w:ind w:left="0"/>
        <w:rPr>
          <w:rFonts w:ascii="Segoe UI" w:eastAsia="Times New Roman" w:hAnsi="Segoe UI" w:cs="Segoe UI"/>
          <w:color w:val="1D2E2B"/>
          <w:sz w:val="22"/>
          <w:szCs w:val="22"/>
        </w:rPr>
      </w:pPr>
    </w:p>
    <w:p w14:paraId="14D3A85C" w14:textId="77777777" w:rsidR="00B50CC2" w:rsidRDefault="00B50CC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Smaller improvements</w:t>
      </w:r>
    </w:p>
    <w:p w14:paraId="16EE8473" w14:textId="7DE12ACD" w:rsidR="00B50CC2" w:rsidRDefault="00B50CC2">
      <w:pPr>
        <w:numPr>
          <w:ilvl w:val="0"/>
          <w:numId w:val="9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>High-DPI awareness and better rendering on modern displays.</w:t>
      </w:r>
      <w:r w:rsidR="00160B59">
        <w:rPr>
          <w:rFonts w:ascii="Segoe UI" w:eastAsia="Times New Roman" w:hAnsi="Segoe UI" w:cs="Segoe UI"/>
          <w:color w:val="1D2E2B"/>
          <w:sz w:val="22"/>
          <w:szCs w:val="22"/>
        </w:rPr>
        <w:br/>
      </w:r>
    </w:p>
    <w:p w14:paraId="5B8FB51B" w14:textId="4233ED30" w:rsidR="00160B59" w:rsidRDefault="00160B59">
      <w:pPr>
        <w:numPr>
          <w:ilvl w:val="0"/>
          <w:numId w:val="9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>Multi Monitor support</w:t>
      </w:r>
      <w:r>
        <w:rPr>
          <w:rFonts w:ascii="Segoe UI" w:eastAsia="Times New Roman" w:hAnsi="Segoe UI" w:cs="Segoe UI"/>
          <w:color w:val="1D2E2B"/>
          <w:sz w:val="22"/>
          <w:szCs w:val="22"/>
        </w:rPr>
        <w:br/>
      </w:r>
    </w:p>
    <w:p w14:paraId="575BFE00" w14:textId="5D1F27DF" w:rsidR="00B50CC2" w:rsidRDefault="00160B59">
      <w:pPr>
        <w:numPr>
          <w:ilvl w:val="0"/>
          <w:numId w:val="9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Most </w:t>
      </w:r>
      <w:r w:rsidR="00B50CC2">
        <w:rPr>
          <w:rFonts w:ascii="Segoe UI" w:eastAsia="Times New Roman" w:hAnsi="Segoe UI" w:cs="Segoe UI"/>
          <w:color w:val="1D2E2B"/>
          <w:sz w:val="22"/>
          <w:szCs w:val="22"/>
        </w:rPr>
        <w:t xml:space="preserve">interface </w:t>
      </w:r>
      <w:proofErr w:type="gramStart"/>
      <w:r w:rsidR="00B50CC2">
        <w:rPr>
          <w:rFonts w:ascii="Segoe UI" w:eastAsia="Times New Roman" w:hAnsi="Segoe UI" w:cs="Segoe UI"/>
          <w:color w:val="1D2E2B"/>
          <w:sz w:val="22"/>
          <w:szCs w:val="22"/>
        </w:rPr>
        <w:t>text</w:t>
      </w:r>
      <w:proofErr w:type="gramEnd"/>
      <w:r w:rsidR="00B50CC2">
        <w:rPr>
          <w:rFonts w:ascii="Segoe UI" w:eastAsia="Times New Roman" w:hAnsi="Segoe UI" w:cs="Segoe UI"/>
          <w:color w:val="1D2E2B"/>
          <w:sz w:val="22"/>
          <w:szCs w:val="22"/>
        </w:rPr>
        <w:t xml:space="preserve"> </w:t>
      </w:r>
      <w:proofErr w:type="gramStart"/>
      <w:r w:rsidR="00B50CC2">
        <w:rPr>
          <w:rFonts w:ascii="Segoe UI" w:eastAsia="Times New Roman" w:hAnsi="Segoe UI" w:cs="Segoe UI"/>
          <w:color w:val="1D2E2B"/>
          <w:sz w:val="22"/>
          <w:szCs w:val="22"/>
        </w:rPr>
        <w:t>moved</w:t>
      </w:r>
      <w:proofErr w:type="gramEnd"/>
      <w:r w:rsidR="00B50CC2">
        <w:rPr>
          <w:rFonts w:ascii="Segoe UI" w:eastAsia="Times New Roman" w:hAnsi="Segoe UI" w:cs="Segoe UI"/>
          <w:color w:val="1D2E2B"/>
          <w:sz w:val="22"/>
          <w:szCs w:val="22"/>
        </w:rPr>
        <w:t xml:space="preserve"> into translatable resources, with updated translations.</w:t>
      </w:r>
      <w:r>
        <w:rPr>
          <w:rFonts w:ascii="Segoe UI" w:eastAsia="Times New Roman" w:hAnsi="Segoe UI" w:cs="Segoe UI"/>
          <w:color w:val="1D2E2B"/>
          <w:sz w:val="22"/>
          <w:szCs w:val="22"/>
        </w:rPr>
        <w:br/>
      </w:r>
    </w:p>
    <w:p w14:paraId="7F2C381D" w14:textId="0F498343" w:rsidR="00B50CC2" w:rsidRDefault="00B50CC2">
      <w:pPr>
        <w:numPr>
          <w:ilvl w:val="0"/>
          <w:numId w:val="9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>MySQL tuning: runtime tuner, refreshed my.ini defaults, connection limit raised for larger grids.</w:t>
      </w:r>
      <w:r w:rsidR="00160B59">
        <w:rPr>
          <w:rFonts w:ascii="Segoe UI" w:eastAsia="Times New Roman" w:hAnsi="Segoe UI" w:cs="Segoe UI"/>
          <w:color w:val="1D2E2B"/>
          <w:sz w:val="22"/>
          <w:szCs w:val="22"/>
        </w:rPr>
        <w:br/>
      </w:r>
    </w:p>
    <w:p w14:paraId="5E71A2E0" w14:textId="123D4E60" w:rsidR="00B50CC2" w:rsidRDefault="00B50CC2">
      <w:pPr>
        <w:numPr>
          <w:ilvl w:val="0"/>
          <w:numId w:val="9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>Fixes for pause behavior, high CPU after boot, a startup crash when a stale PID file pointed at a dead process, and QuickEdit console</w:t>
      </w:r>
      <w:r w:rsidR="003E2C88">
        <w:rPr>
          <w:rFonts w:ascii="Segoe UI" w:eastAsia="Times New Roman" w:hAnsi="Segoe UI" w:cs="Segoe UI"/>
          <w:color w:val="1D2E2B"/>
          <w:sz w:val="22"/>
          <w:szCs w:val="22"/>
        </w:rPr>
        <w:t xml:space="preserve"> fixes so an errant click will not pause a region, leading to an eventual, seemingly unrelated crash.</w:t>
      </w:r>
      <w:r w:rsidR="00160B59">
        <w:rPr>
          <w:rFonts w:ascii="Segoe UI" w:eastAsia="Times New Roman" w:hAnsi="Segoe UI" w:cs="Segoe UI"/>
          <w:color w:val="1D2E2B"/>
          <w:sz w:val="22"/>
          <w:szCs w:val="22"/>
        </w:rPr>
        <w:br/>
      </w:r>
    </w:p>
    <w:p w14:paraId="40E1DF60" w14:textId="6031E478" w:rsidR="00160B59" w:rsidRPr="00160B59" w:rsidRDefault="00B50CC2" w:rsidP="00160B59">
      <w:pPr>
        <w:numPr>
          <w:ilvl w:val="0"/>
          <w:numId w:val="9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>Text-to-speech announcements handle multi-line messages.</w:t>
      </w:r>
    </w:p>
    <w:p w14:paraId="424F8D83" w14:textId="7516B6EB" w:rsidR="005004FF" w:rsidRDefault="00B50CC2" w:rsidP="005004FF">
      <w:pPr>
        <w:numPr>
          <w:ilvl w:val="0"/>
          <w:numId w:val="9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New v4 build-and-sign pipeline for release packaging, </w:t>
      </w:r>
      <w:r w:rsidR="003E2C88">
        <w:rPr>
          <w:rFonts w:ascii="Segoe UI" w:eastAsia="Times New Roman" w:hAnsi="Segoe UI" w:cs="Segoe UI"/>
          <w:color w:val="1D2E2B"/>
          <w:sz w:val="22"/>
          <w:szCs w:val="22"/>
        </w:rPr>
        <w:t>u</w:t>
      </w:r>
      <w:r w:rsidR="00394A1F">
        <w:rPr>
          <w:rFonts w:ascii="Segoe UI" w:eastAsia="Times New Roman" w:hAnsi="Segoe UI" w:cs="Segoe UI"/>
          <w:color w:val="1D2E2B"/>
          <w:sz w:val="22"/>
          <w:szCs w:val="22"/>
        </w:rPr>
        <w:t xml:space="preserve">sing </w:t>
      </w:r>
      <w:r w:rsidR="003E2C88">
        <w:rPr>
          <w:rFonts w:ascii="Segoe UI" w:eastAsia="Times New Roman" w:hAnsi="Segoe UI" w:cs="Segoe UI"/>
          <w:color w:val="1D2E2B"/>
          <w:sz w:val="22"/>
          <w:szCs w:val="22"/>
        </w:rPr>
        <w:t xml:space="preserve">Microsoft </w:t>
      </w:r>
      <w:r w:rsidR="00394A1F">
        <w:rPr>
          <w:rFonts w:ascii="Segoe UI" w:eastAsia="Times New Roman" w:hAnsi="Segoe UI" w:cs="Segoe UI"/>
          <w:color w:val="1D2E2B"/>
          <w:sz w:val="22"/>
          <w:szCs w:val="22"/>
        </w:rPr>
        <w:t xml:space="preserve">Authenticode signing </w:t>
      </w:r>
      <w:r>
        <w:rPr>
          <w:rFonts w:ascii="Segoe UI" w:eastAsia="Times New Roman" w:hAnsi="Segoe UI" w:cs="Segoe UI"/>
          <w:color w:val="1D2E2B"/>
          <w:sz w:val="22"/>
          <w:szCs w:val="22"/>
        </w:rPr>
        <w:t>plus documentation and code cleanup throughout.</w:t>
      </w:r>
      <w:r w:rsidR="00160B59">
        <w:rPr>
          <w:rFonts w:ascii="Segoe UI" w:eastAsia="Times New Roman" w:hAnsi="Segoe UI" w:cs="Segoe UI"/>
          <w:color w:val="1D2E2B"/>
          <w:sz w:val="22"/>
          <w:szCs w:val="22"/>
        </w:rPr>
        <w:br/>
      </w:r>
    </w:p>
    <w:p w14:paraId="6EF3AEBA" w14:textId="037441B9" w:rsidR="005004FF" w:rsidRPr="005004FF" w:rsidRDefault="005004FF" w:rsidP="005004FF">
      <w:pPr>
        <w:numPr>
          <w:ilvl w:val="0"/>
          <w:numId w:val="9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 xml:space="preserve">DreamGrid's disk/MySQL now changes config with a </w:t>
      </w:r>
      <w:proofErr w:type="spellStart"/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>CheckDriveType</w:t>
      </w:r>
      <w:proofErr w:type="spellEnd"/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>. It tunes MySQL with rules from My</w:t>
      </w:r>
      <w:r w:rsidR="00C241C7">
        <w:rPr>
          <w:rFonts w:ascii="Segoe UI" w:eastAsia="Times New Roman" w:hAnsi="Segoe UI" w:cs="Segoe UI"/>
          <w:color w:val="1D2E2B"/>
          <w:sz w:val="22"/>
          <w:szCs w:val="22"/>
        </w:rPr>
        <w:t>SQL</w:t>
      </w:r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 xml:space="preserve"> Tuner dynamically for SSD/HDD</w:t>
      </w:r>
      <w:r w:rsidR="00160B59">
        <w:rPr>
          <w:rFonts w:ascii="Segoe UI" w:eastAsia="Times New Roman" w:hAnsi="Segoe UI" w:cs="Segoe UI"/>
          <w:color w:val="1D2E2B"/>
          <w:sz w:val="22"/>
          <w:szCs w:val="22"/>
        </w:rPr>
        <w:t>/</w:t>
      </w:r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>SCM non-volatile memory.</w:t>
      </w:r>
      <w:r w:rsidR="00160B59">
        <w:rPr>
          <w:rFonts w:ascii="Segoe UI" w:eastAsia="Times New Roman" w:hAnsi="Segoe UI" w:cs="Segoe UI"/>
          <w:color w:val="1D2E2B"/>
          <w:sz w:val="22"/>
          <w:szCs w:val="22"/>
        </w:rPr>
        <w:br/>
      </w:r>
    </w:p>
    <w:p w14:paraId="5F7CEEF8" w14:textId="52C0BC6C" w:rsidR="005004FF" w:rsidRPr="005004FF" w:rsidRDefault="005004FF" w:rsidP="005004FF">
      <w:pPr>
        <w:numPr>
          <w:ilvl w:val="0"/>
          <w:numId w:val="9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>Webserver</w:t>
      </w:r>
      <w:r w:rsidR="00160B59">
        <w:rPr>
          <w:rFonts w:ascii="Segoe UI" w:eastAsia="Times New Roman" w:hAnsi="Segoe UI" w:cs="Segoe UI"/>
          <w:color w:val="1D2E2B"/>
          <w:sz w:val="22"/>
          <w:szCs w:val="22"/>
        </w:rPr>
        <w:t xml:space="preserve"> Changes</w:t>
      </w:r>
    </w:p>
    <w:p w14:paraId="135EB808" w14:textId="5067B705" w:rsidR="005004FF" w:rsidRPr="005004FF" w:rsidRDefault="005004FF" w:rsidP="00160B59">
      <w:pPr>
        <w:ind w:left="1440"/>
        <w:rPr>
          <w:rFonts w:ascii="Segoe UI" w:eastAsia="Times New Roman" w:hAnsi="Segoe UI" w:cs="Segoe UI"/>
          <w:color w:val="1D2E2B"/>
          <w:sz w:val="22"/>
          <w:szCs w:val="22"/>
        </w:rPr>
      </w:pPr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>Apache updated from 2.4.59 to 2.4.68 - mostly security and bugfixes.</w:t>
      </w:r>
      <w:r w:rsidR="00160B59">
        <w:rPr>
          <w:rFonts w:ascii="Segoe UI" w:eastAsia="Times New Roman" w:hAnsi="Segoe UI" w:cs="Segoe UI"/>
          <w:color w:val="1D2E2B"/>
          <w:sz w:val="22"/>
          <w:szCs w:val="22"/>
        </w:rPr>
        <w:br/>
      </w:r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 xml:space="preserve">Many small changes in Apache config files to modernize syntax. </w:t>
      </w:r>
      <w:r w:rsidR="00160B59">
        <w:rPr>
          <w:rFonts w:ascii="Segoe UI" w:eastAsia="Times New Roman" w:hAnsi="Segoe UI" w:cs="Segoe UI"/>
          <w:color w:val="1D2E2B"/>
          <w:sz w:val="22"/>
          <w:szCs w:val="22"/>
        </w:rPr>
        <w:br/>
      </w:r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>Removed a certificate for SSL that</w:t>
      </w: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 i</w:t>
      </w:r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 xml:space="preserve">s not needed any more, </w:t>
      </w:r>
      <w:r w:rsidR="00160B59">
        <w:rPr>
          <w:rFonts w:ascii="Segoe UI" w:eastAsia="Times New Roman" w:hAnsi="Segoe UI" w:cs="Segoe UI"/>
          <w:color w:val="1D2E2B"/>
          <w:sz w:val="22"/>
          <w:szCs w:val="22"/>
        </w:rPr>
        <w:br/>
      </w:r>
      <w:r w:rsidR="00C241C7">
        <w:rPr>
          <w:rFonts w:ascii="Segoe UI" w:eastAsia="Times New Roman" w:hAnsi="Segoe UI" w:cs="Segoe UI"/>
          <w:color w:val="1D2E2B"/>
          <w:sz w:val="22"/>
          <w:szCs w:val="22"/>
        </w:rPr>
        <w:t>S</w:t>
      </w:r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 xml:space="preserve">ecurity protocols </w:t>
      </w:r>
      <w:r w:rsidR="00C241C7">
        <w:rPr>
          <w:rFonts w:ascii="Segoe UI" w:eastAsia="Times New Roman" w:hAnsi="Segoe UI" w:cs="Segoe UI"/>
          <w:color w:val="1D2E2B"/>
          <w:sz w:val="22"/>
          <w:szCs w:val="22"/>
        </w:rPr>
        <w:t xml:space="preserve">bumped </w:t>
      </w:r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>TLS 1.2 and 1.3.</w:t>
      </w:r>
    </w:p>
    <w:p w14:paraId="33C6B47F" w14:textId="1E09FC7F" w:rsidR="005004FF" w:rsidRPr="005004FF" w:rsidRDefault="005004FF" w:rsidP="005004FF">
      <w:pPr>
        <w:numPr>
          <w:ilvl w:val="0"/>
          <w:numId w:val="9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>Icecast is now updated to 2.5.0.</w:t>
      </w:r>
      <w:r w:rsidR="00160B59">
        <w:rPr>
          <w:rFonts w:ascii="Segoe UI" w:eastAsia="Times New Roman" w:hAnsi="Segoe UI" w:cs="Segoe UI"/>
          <w:color w:val="1D2E2B"/>
          <w:sz w:val="22"/>
          <w:szCs w:val="22"/>
        </w:rPr>
        <w:br/>
      </w:r>
    </w:p>
    <w:p w14:paraId="69072F58" w14:textId="00286703" w:rsidR="005004FF" w:rsidRPr="005004FF" w:rsidRDefault="005004FF" w:rsidP="005004FF">
      <w:pPr>
        <w:numPr>
          <w:ilvl w:val="0"/>
          <w:numId w:val="9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>Apache upgraded to 2.4.68, with security tweaks to the web server. Icecast has also been updated, along with many core DLLs to the latest, most secure code.</w:t>
      </w:r>
      <w:r w:rsidR="00160B59">
        <w:rPr>
          <w:rFonts w:ascii="Segoe UI" w:eastAsia="Times New Roman" w:hAnsi="Segoe UI" w:cs="Segoe UI"/>
          <w:color w:val="1D2E2B"/>
          <w:sz w:val="22"/>
          <w:szCs w:val="22"/>
        </w:rPr>
        <w:br/>
      </w:r>
    </w:p>
    <w:p w14:paraId="13044C40" w14:textId="4F17305F" w:rsidR="0080769D" w:rsidRDefault="005004FF" w:rsidP="005004FF">
      <w:pPr>
        <w:numPr>
          <w:ilvl w:val="0"/>
          <w:numId w:val="9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>Added a Crash</w:t>
      </w:r>
      <w:r w:rsidR="00C241C7">
        <w:rPr>
          <w:rFonts w:ascii="Segoe UI" w:eastAsia="Times New Roman" w:hAnsi="Segoe UI" w:cs="Segoe UI"/>
          <w:color w:val="1D2E2B"/>
          <w:sz w:val="22"/>
          <w:szCs w:val="22"/>
        </w:rPr>
        <w:t xml:space="preserve"> </w:t>
      </w:r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>Counter for fatal errors, so now 3 retries will occur and the system will stop</w:t>
      </w: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 </w:t>
      </w:r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 xml:space="preserve">and wait for user intervention.  This is to prevent a </w:t>
      </w:r>
      <w:proofErr w:type="gramStart"/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>crash loop</w:t>
      </w:r>
      <w:proofErr w:type="gramEnd"/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 xml:space="preserve"> from happening.</w:t>
      </w:r>
      <w:r w:rsidR="00160B59">
        <w:rPr>
          <w:rFonts w:ascii="Segoe UI" w:eastAsia="Times New Roman" w:hAnsi="Segoe UI" w:cs="Segoe UI"/>
          <w:color w:val="1D2E2B"/>
          <w:sz w:val="22"/>
          <w:szCs w:val="22"/>
        </w:rPr>
        <w:br/>
      </w:r>
    </w:p>
    <w:p w14:paraId="47A78500" w14:textId="77777777" w:rsidR="0080769D" w:rsidRDefault="0080769D">
      <w:pPr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br w:type="page"/>
      </w:r>
    </w:p>
    <w:p w14:paraId="6008DD1B" w14:textId="77777777" w:rsidR="005004FF" w:rsidRPr="005004FF" w:rsidRDefault="005004FF" w:rsidP="0080769D">
      <w:p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</w:p>
    <w:p w14:paraId="26EDF45D" w14:textId="2EB60056" w:rsidR="005004FF" w:rsidRPr="005004FF" w:rsidRDefault="005004FF" w:rsidP="005004FF">
      <w:pPr>
        <w:numPr>
          <w:ilvl w:val="0"/>
          <w:numId w:val="9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 xml:space="preserve">Balpien Hammerer's 2024 version of </w:t>
      </w:r>
      <w:proofErr w:type="spellStart"/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>Xinv.php</w:t>
      </w:r>
      <w:proofErr w:type="spellEnd"/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 xml:space="preserve"> "inventory repair" is now fully integrated. Very nice program!</w:t>
      </w:r>
      <w:r w:rsidR="00160B59">
        <w:rPr>
          <w:rFonts w:ascii="Segoe UI" w:eastAsia="Times New Roman" w:hAnsi="Segoe UI" w:cs="Segoe UI"/>
          <w:color w:val="1D2E2B"/>
          <w:sz w:val="22"/>
          <w:szCs w:val="22"/>
        </w:rPr>
        <w:br/>
      </w:r>
    </w:p>
    <w:p w14:paraId="30A31223" w14:textId="5BEBDFD8" w:rsidR="005004FF" w:rsidRPr="005004FF" w:rsidRDefault="005004FF" w:rsidP="0080769D">
      <w:p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>Look in Setting-&gt;Database and run the new Repair Inventory button for a report. This can also repair items</w:t>
      </w: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. </w:t>
      </w:r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 xml:space="preserve"> I have found many issues with</w:t>
      </w:r>
      <w:r w:rsidR="0080769D">
        <w:rPr>
          <w:rFonts w:ascii="Segoe UI" w:eastAsia="Times New Roman" w:hAnsi="Segoe UI" w:cs="Segoe UI"/>
          <w:color w:val="1D2E2B"/>
          <w:sz w:val="22"/>
          <w:szCs w:val="22"/>
        </w:rPr>
        <w:t xml:space="preserve"> this </w:t>
      </w:r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>in my old grid which is about 16 years old.</w:t>
      </w:r>
      <w:r w:rsidR="00160B59">
        <w:rPr>
          <w:rFonts w:ascii="Segoe UI" w:eastAsia="Times New Roman" w:hAnsi="Segoe UI" w:cs="Segoe UI"/>
          <w:color w:val="1D2E2B"/>
          <w:sz w:val="22"/>
          <w:szCs w:val="22"/>
        </w:rPr>
        <w:br/>
      </w:r>
      <w:r w:rsidR="0080769D">
        <w:rPr>
          <w:rFonts w:ascii="Segoe UI" w:eastAsia="Times New Roman" w:hAnsi="Segoe UI" w:cs="Segoe UI"/>
          <w:color w:val="1D2E2B"/>
          <w:sz w:val="22"/>
          <w:szCs w:val="22"/>
        </w:rPr>
        <w:br/>
      </w:r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 xml:space="preserve">So far it has successfully </w:t>
      </w:r>
      <w:proofErr w:type="gramStart"/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>found</w:t>
      </w:r>
      <w:proofErr w:type="gramEnd"/>
      <w:r w:rsidR="0080769D">
        <w:rPr>
          <w:rFonts w:ascii="Segoe UI" w:eastAsia="Times New Roman" w:hAnsi="Segoe UI" w:cs="Segoe UI"/>
          <w:color w:val="1D2E2B"/>
          <w:sz w:val="22"/>
          <w:szCs w:val="22"/>
        </w:rPr>
        <w:t xml:space="preserve"> and repaired</w:t>
      </w:r>
    </w:p>
    <w:p w14:paraId="5C1E612F" w14:textId="39223AEC" w:rsidR="005004FF" w:rsidRPr="005004FF" w:rsidRDefault="005004FF" w:rsidP="00160B59">
      <w:pPr>
        <w:spacing w:after="60"/>
        <w:ind w:left="1440"/>
        <w:rPr>
          <w:rFonts w:ascii="Segoe UI" w:eastAsia="Times New Roman" w:hAnsi="Segoe UI" w:cs="Segoe UI"/>
          <w:color w:val="1D2E2B"/>
          <w:sz w:val="22"/>
          <w:szCs w:val="22"/>
        </w:rPr>
      </w:pPr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>    Missing Suitcase folder - repairs this</w:t>
      </w:r>
      <w:r>
        <w:rPr>
          <w:rFonts w:ascii="Segoe UI" w:eastAsia="Times New Roman" w:hAnsi="Segoe UI" w:cs="Segoe UI"/>
          <w:color w:val="1D2E2B"/>
          <w:sz w:val="22"/>
          <w:szCs w:val="22"/>
        </w:rPr>
        <w:br/>
      </w:r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>    Root folder missing - needs adding manually as cannot repair</w:t>
      </w:r>
      <w:r>
        <w:rPr>
          <w:rFonts w:ascii="Segoe UI" w:eastAsia="Times New Roman" w:hAnsi="Segoe UI" w:cs="Segoe UI"/>
          <w:color w:val="1D2E2B"/>
          <w:sz w:val="22"/>
          <w:szCs w:val="22"/>
        </w:rPr>
        <w:br/>
      </w:r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 xml:space="preserve">    Warning: UUID=XXX does not exist in table - warning </w:t>
      </w:r>
      <w:r w:rsidR="00160B59">
        <w:rPr>
          <w:rFonts w:ascii="Segoe UI" w:eastAsia="Times New Roman" w:hAnsi="Segoe UI" w:cs="Segoe UI"/>
          <w:color w:val="1D2E2B"/>
          <w:sz w:val="22"/>
          <w:szCs w:val="22"/>
        </w:rPr>
        <w:br/>
      </w:r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>    Old type 9 root found, converted to type=8 - repairs this</w:t>
      </w:r>
      <w:r w:rsidR="00160B59">
        <w:rPr>
          <w:rFonts w:ascii="Segoe UI" w:eastAsia="Times New Roman" w:hAnsi="Segoe UI" w:cs="Segoe UI"/>
          <w:color w:val="1D2E2B"/>
          <w:sz w:val="22"/>
          <w:szCs w:val="22"/>
        </w:rPr>
        <w:br/>
      </w:r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>    Root parent folder ID was wrong, should be null key - repairs this</w:t>
      </w:r>
    </w:p>
    <w:p w14:paraId="148337A5" w14:textId="31D1389E" w:rsidR="005004FF" w:rsidRPr="005004FF" w:rsidRDefault="0080769D" w:rsidP="005004FF">
      <w:pPr>
        <w:numPr>
          <w:ilvl w:val="0"/>
          <w:numId w:val="9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Global </w:t>
      </w:r>
      <w:r w:rsidR="005004FF" w:rsidRPr="005004FF">
        <w:rPr>
          <w:rFonts w:ascii="Segoe UI" w:eastAsia="Times New Roman" w:hAnsi="Segoe UI" w:cs="Segoe UI"/>
          <w:color w:val="1D2E2B"/>
          <w:sz w:val="22"/>
          <w:szCs w:val="22"/>
        </w:rPr>
        <w:t>Search is back online</w:t>
      </w: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 after a major crash in my webserver.  It killed </w:t>
      </w:r>
      <w:r w:rsidR="005004FF" w:rsidRPr="005004FF">
        <w:rPr>
          <w:rFonts w:ascii="Segoe UI" w:eastAsia="Times New Roman" w:hAnsi="Segoe UI" w:cs="Segoe UI"/>
          <w:color w:val="1D2E2B"/>
          <w:sz w:val="22"/>
          <w:szCs w:val="22"/>
        </w:rPr>
        <w:t xml:space="preserve">downloads and updates. The amounts vary, but last time I </w:t>
      </w:r>
      <w:proofErr w:type="gramStart"/>
      <w:r w:rsidR="005004FF" w:rsidRPr="005004FF">
        <w:rPr>
          <w:rFonts w:ascii="Segoe UI" w:eastAsia="Times New Roman" w:hAnsi="Segoe UI" w:cs="Segoe UI"/>
          <w:color w:val="1D2E2B"/>
          <w:sz w:val="22"/>
          <w:szCs w:val="22"/>
        </w:rPr>
        <w:t>looked</w:t>
      </w:r>
      <w:proofErr w:type="gramEnd"/>
      <w:r w:rsidR="005004FF" w:rsidRPr="005004FF">
        <w:rPr>
          <w:rFonts w:ascii="Segoe UI" w:eastAsia="Times New Roman" w:hAnsi="Segoe UI" w:cs="Segoe UI"/>
          <w:color w:val="1D2E2B"/>
          <w:sz w:val="22"/>
          <w:szCs w:val="22"/>
        </w:rPr>
        <w:t xml:space="preserve"> about 8,000 free </w:t>
      </w:r>
      <w:proofErr w:type="gramStart"/>
      <w:r w:rsidR="005004FF" w:rsidRPr="005004FF">
        <w:rPr>
          <w:rFonts w:ascii="Segoe UI" w:eastAsia="Times New Roman" w:hAnsi="Segoe UI" w:cs="Segoe UI"/>
          <w:color w:val="1D2E2B"/>
          <w:sz w:val="22"/>
          <w:szCs w:val="22"/>
        </w:rPr>
        <w:t>objects</w:t>
      </w:r>
      <w:proofErr w:type="gramEnd"/>
      <w:r w:rsidR="005004FF" w:rsidRPr="005004FF">
        <w:rPr>
          <w:rFonts w:ascii="Segoe UI" w:eastAsia="Times New Roman" w:hAnsi="Segoe UI" w:cs="Segoe UI"/>
          <w:color w:val="1D2E2B"/>
          <w:sz w:val="22"/>
          <w:szCs w:val="22"/>
        </w:rPr>
        <w:t xml:space="preserve"> are a click away</w:t>
      </w:r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.  The system is now in multiple places in a </w:t>
      </w:r>
      <w:proofErr w:type="gramStart"/>
      <w:r>
        <w:rPr>
          <w:rFonts w:ascii="Segoe UI" w:eastAsia="Times New Roman" w:hAnsi="Segoe UI" w:cs="Segoe UI"/>
          <w:color w:val="1D2E2B"/>
          <w:sz w:val="22"/>
          <w:szCs w:val="22"/>
        </w:rPr>
        <w:t>datacenter</w:t>
      </w:r>
      <w:proofErr w:type="gramEnd"/>
      <w:r>
        <w:rPr>
          <w:rFonts w:ascii="Segoe UI" w:eastAsia="Times New Roman" w:hAnsi="Segoe UI" w:cs="Segoe UI"/>
          <w:color w:val="1D2E2B"/>
          <w:sz w:val="22"/>
          <w:szCs w:val="22"/>
        </w:rPr>
        <w:t xml:space="preserve"> and a new faster webserver is running it all. </w:t>
      </w:r>
      <w:r>
        <w:rPr>
          <w:rFonts w:ascii="Segoe UI" w:eastAsia="Times New Roman" w:hAnsi="Segoe UI" w:cs="Segoe UI"/>
          <w:color w:val="1D2E2B"/>
          <w:sz w:val="22"/>
          <w:szCs w:val="22"/>
        </w:rPr>
        <w:br/>
      </w:r>
    </w:p>
    <w:p w14:paraId="0C2DE3E5" w14:textId="054CC103" w:rsidR="005004FF" w:rsidRPr="005004FF" w:rsidRDefault="005004FF" w:rsidP="005004FF">
      <w:pPr>
        <w:numPr>
          <w:ilvl w:val="0"/>
          <w:numId w:val="9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 xml:space="preserve">New server </w:t>
      </w:r>
      <w:r w:rsidR="0080769D">
        <w:rPr>
          <w:rFonts w:ascii="Segoe UI" w:eastAsia="Times New Roman" w:hAnsi="Segoe UI" w:cs="Segoe UI"/>
          <w:color w:val="1D2E2B"/>
          <w:sz w:val="22"/>
          <w:szCs w:val="22"/>
        </w:rPr>
        <w:t xml:space="preserve">for Outworldz.com Grid </w:t>
      </w:r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>has arrived</w:t>
      </w:r>
      <w:proofErr w:type="gramStart"/>
      <w:r w:rsidR="0080769D">
        <w:rPr>
          <w:rFonts w:ascii="Segoe UI" w:eastAsia="Times New Roman" w:hAnsi="Segoe UI" w:cs="Segoe UI"/>
          <w:color w:val="1D2E2B"/>
          <w:sz w:val="22"/>
          <w:szCs w:val="22"/>
        </w:rPr>
        <w:t xml:space="preserve">: </w:t>
      </w:r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 xml:space="preserve"> a</w:t>
      </w:r>
      <w:proofErr w:type="gramEnd"/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 xml:space="preserve"> Ryzen 7, 16 Cores, 64 GB.  </w:t>
      </w:r>
      <w:r w:rsidR="0080769D">
        <w:rPr>
          <w:rFonts w:ascii="Segoe UI" w:eastAsia="Times New Roman" w:hAnsi="Segoe UI" w:cs="Segoe UI"/>
          <w:color w:val="1D2E2B"/>
          <w:sz w:val="22"/>
          <w:szCs w:val="22"/>
        </w:rPr>
        <w:br/>
      </w:r>
    </w:p>
    <w:p w14:paraId="578C8FF9" w14:textId="269E7832" w:rsidR="005004FF" w:rsidRPr="005004FF" w:rsidRDefault="005004FF" w:rsidP="005004FF">
      <w:pPr>
        <w:numPr>
          <w:ilvl w:val="0"/>
          <w:numId w:val="9"/>
        </w:num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>This has no impact on operations of your grid. My free</w:t>
      </w:r>
      <w:r w:rsidR="0080769D">
        <w:rPr>
          <w:rFonts w:ascii="Segoe UI" w:eastAsia="Times New Roman" w:hAnsi="Segoe UI" w:cs="Segoe UI"/>
          <w:color w:val="1D2E2B"/>
          <w:sz w:val="22"/>
          <w:szCs w:val="22"/>
        </w:rPr>
        <w:t xml:space="preserve"> </w:t>
      </w:r>
      <w:proofErr w:type="gramStart"/>
      <w:r w:rsidR="0080769D">
        <w:rPr>
          <w:rFonts w:ascii="Segoe UI" w:eastAsia="Times New Roman" w:hAnsi="Segoe UI" w:cs="Segoe UI"/>
          <w:color w:val="1D2E2B"/>
          <w:sz w:val="22"/>
          <w:szCs w:val="22"/>
        </w:rPr>
        <w:t xml:space="preserve">custom </w:t>
      </w:r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 xml:space="preserve"> DYN</w:t>
      </w:r>
      <w:proofErr w:type="gramEnd"/>
      <w:r w:rsidRPr="005004FF">
        <w:rPr>
          <w:rFonts w:ascii="Segoe UI" w:eastAsia="Times New Roman" w:hAnsi="Segoe UI" w:cs="Segoe UI"/>
          <w:color w:val="1D2E2B"/>
          <w:sz w:val="22"/>
          <w:szCs w:val="22"/>
        </w:rPr>
        <w:t xml:space="preserve"> DNS is dual-redundant at two different Windows Datacenter servers.  </w:t>
      </w:r>
    </w:p>
    <w:p w14:paraId="4874436E" w14:textId="77777777" w:rsidR="005004FF" w:rsidRPr="005004FF" w:rsidRDefault="005004FF" w:rsidP="005004FF">
      <w:pPr>
        <w:spacing w:after="60"/>
        <w:rPr>
          <w:rFonts w:ascii="Segoe UI" w:eastAsia="Times New Roman" w:hAnsi="Segoe UI" w:cs="Segoe UI"/>
          <w:color w:val="1D2E2B"/>
          <w:sz w:val="22"/>
          <w:szCs w:val="22"/>
        </w:rPr>
      </w:pPr>
    </w:p>
    <w:p w14:paraId="02A73591" w14:textId="0498170D" w:rsidR="00B50CC2" w:rsidRDefault="00B50CC2" w:rsidP="00C81940">
      <w:pPr>
        <w:pStyle w:val="Heading2"/>
      </w:pPr>
      <w:r>
        <w:t>Every</w:t>
      </w:r>
      <w:r w:rsidR="00C81940">
        <w:t xml:space="preserve"> </w:t>
      </w:r>
      <w:r>
        <w:t>change above ships in the regular DreamGrid updater</w:t>
      </w:r>
      <w:r w:rsidR="00394A1F">
        <w:t xml:space="preserve">, </w:t>
      </w:r>
      <w:r w:rsidR="009E0A56">
        <w:t>and no</w:t>
      </w:r>
      <w:r>
        <w:t xml:space="preserve"> manual steps are needed. Regions, settings, </w:t>
      </w:r>
      <w:r w:rsidR="00C74D9A">
        <w:t xml:space="preserve">database </w:t>
      </w:r>
      <w:r>
        <w:t xml:space="preserve">and backups </w:t>
      </w:r>
      <w:r w:rsidR="00C74D9A">
        <w:t xml:space="preserve">as </w:t>
      </w:r>
      <w:proofErr w:type="gramStart"/>
      <w:r w:rsidR="00160B59">
        <w:t>always,</w:t>
      </w:r>
      <w:proofErr w:type="gramEnd"/>
      <w:r w:rsidR="00160B59">
        <w:t xml:space="preserve"> </w:t>
      </w:r>
      <w:r>
        <w:t>are untouched by the upgrade.</w:t>
      </w:r>
    </w:p>
    <w:p w14:paraId="63BEA123" w14:textId="5E248729" w:rsidR="00B50CC2" w:rsidRDefault="00B50CC2">
      <w:pPr>
        <w:pStyle w:val="Footer1"/>
        <w:spacing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DreamGrid by Fred Beckhusen / </w:t>
      </w:r>
      <w:r w:rsidR="009E0A56">
        <w:rPr>
          <w:rFonts w:ascii="Segoe UI" w:hAnsi="Segoe UI" w:cs="Segoe UI"/>
        </w:rPr>
        <w:t>Outworldz,</w:t>
      </w:r>
      <w:r w:rsidR="00C81940">
        <w:rPr>
          <w:rFonts w:ascii="Segoe UI" w:hAnsi="Segoe UI" w:cs="Segoe UI"/>
        </w:rPr>
        <w:t xml:space="preserve"> LLC&gt;</w:t>
      </w:r>
    </w:p>
    <w:sectPr w:rsidR="00B50CC2" w:rsidSect="00C8194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0AA7"/>
    <w:multiLevelType w:val="multilevel"/>
    <w:tmpl w:val="316C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E3C42"/>
    <w:multiLevelType w:val="multilevel"/>
    <w:tmpl w:val="CA0E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5238E"/>
    <w:multiLevelType w:val="multilevel"/>
    <w:tmpl w:val="6058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265A5"/>
    <w:multiLevelType w:val="multilevel"/>
    <w:tmpl w:val="8AE2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14716"/>
    <w:multiLevelType w:val="multilevel"/>
    <w:tmpl w:val="93B634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0677B"/>
    <w:multiLevelType w:val="multilevel"/>
    <w:tmpl w:val="7262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93A65"/>
    <w:multiLevelType w:val="multilevel"/>
    <w:tmpl w:val="FABEED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E2F55"/>
    <w:multiLevelType w:val="multilevel"/>
    <w:tmpl w:val="3CB8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94499C"/>
    <w:multiLevelType w:val="multilevel"/>
    <w:tmpl w:val="543AA5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390418667">
    <w:abstractNumId w:val="0"/>
  </w:num>
  <w:num w:numId="2" w16cid:durableId="883253925">
    <w:abstractNumId w:val="8"/>
  </w:num>
  <w:num w:numId="3" w16cid:durableId="1181116284">
    <w:abstractNumId w:val="2"/>
  </w:num>
  <w:num w:numId="4" w16cid:durableId="1151558797">
    <w:abstractNumId w:val="7"/>
  </w:num>
  <w:num w:numId="5" w16cid:durableId="1427533101">
    <w:abstractNumId w:val="6"/>
  </w:num>
  <w:num w:numId="6" w16cid:durableId="16393049">
    <w:abstractNumId w:val="4"/>
  </w:num>
  <w:num w:numId="7" w16cid:durableId="1650475860">
    <w:abstractNumId w:val="5"/>
  </w:num>
  <w:num w:numId="8" w16cid:durableId="1480419922">
    <w:abstractNumId w:val="3"/>
  </w:num>
  <w:num w:numId="9" w16cid:durableId="1141194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FD4"/>
    <w:rsid w:val="00160B59"/>
    <w:rsid w:val="00204072"/>
    <w:rsid w:val="00230182"/>
    <w:rsid w:val="00394A1F"/>
    <w:rsid w:val="003E2C88"/>
    <w:rsid w:val="005004FF"/>
    <w:rsid w:val="005E3CE1"/>
    <w:rsid w:val="007B2FD4"/>
    <w:rsid w:val="0080769D"/>
    <w:rsid w:val="00823CDE"/>
    <w:rsid w:val="009E0A56"/>
    <w:rsid w:val="00B50CC2"/>
    <w:rsid w:val="00C241C7"/>
    <w:rsid w:val="00C417E5"/>
    <w:rsid w:val="00C74D9A"/>
    <w:rsid w:val="00C81940"/>
    <w:rsid w:val="00CD3109"/>
    <w:rsid w:val="00FD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CDA8F8"/>
  <w15:chartTrackingRefBased/>
  <w15:docId w15:val="{A79CFD27-17D1-4153-BC37-BEF635BA7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beforeAutospacing="1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A1F"/>
  </w:style>
  <w:style w:type="paragraph" w:styleId="Heading1">
    <w:name w:val="heading 1"/>
    <w:basedOn w:val="Normal"/>
    <w:next w:val="Normal"/>
    <w:link w:val="Heading1Char"/>
    <w:uiPriority w:val="9"/>
    <w:qFormat/>
    <w:rsid w:val="00394A1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4A1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A1F"/>
    <w:pPr>
      <w:pBdr>
        <w:top w:val="single" w:sz="6" w:space="2" w:color="156082" w:themeColor="accent1"/>
      </w:pBdr>
      <w:spacing w:before="30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A1F"/>
    <w:pPr>
      <w:pBdr>
        <w:top w:val="dotted" w:sz="6" w:space="2" w:color="156082" w:themeColor="accent1"/>
      </w:pBdr>
      <w:spacing w:before="20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A1F"/>
    <w:pPr>
      <w:pBdr>
        <w:bottom w:val="single" w:sz="6" w:space="1" w:color="156082" w:themeColor="accent1"/>
      </w:pBdr>
      <w:spacing w:before="20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A1F"/>
    <w:pPr>
      <w:pBdr>
        <w:bottom w:val="dotted" w:sz="6" w:space="1" w:color="156082" w:themeColor="accent1"/>
      </w:pBdr>
      <w:spacing w:before="20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A1F"/>
    <w:pPr>
      <w:spacing w:before="20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A1F"/>
    <w:pPr>
      <w:spacing w:before="2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A1F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A1F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94A1F"/>
    <w:rPr>
      <w:caps/>
      <w:spacing w:val="15"/>
      <w:shd w:val="clear" w:color="auto" w:fill="C1E4F5" w:themeFill="accent1" w:themeFillTint="33"/>
    </w:rPr>
  </w:style>
  <w:style w:type="paragraph" w:customStyle="1" w:styleId="msonormal0">
    <w:name w:val="msonormal"/>
    <w:basedOn w:val="Normal"/>
    <w:pPr>
      <w:spacing w:after="100" w:afterAutospacing="1"/>
    </w:pPr>
  </w:style>
  <w:style w:type="paragraph" w:customStyle="1" w:styleId="sub">
    <w:name w:val="sub"/>
    <w:basedOn w:val="Normal"/>
    <w:pPr>
      <w:spacing w:after="60"/>
    </w:pPr>
    <w:rPr>
      <w:color w:val="5C6E6A"/>
    </w:rPr>
  </w:style>
  <w:style w:type="paragraph" w:customStyle="1" w:styleId="when">
    <w:name w:val="when"/>
    <w:basedOn w:val="Normal"/>
    <w:pPr>
      <w:spacing w:after="60"/>
    </w:pPr>
    <w:rPr>
      <w:color w:val="5C6E6A"/>
      <w:sz w:val="18"/>
      <w:szCs w:val="18"/>
    </w:rPr>
  </w:style>
  <w:style w:type="paragraph" w:customStyle="1" w:styleId="tag">
    <w:name w:val="tag"/>
    <w:basedOn w:val="Normal"/>
    <w:pPr>
      <w:spacing w:after="60"/>
    </w:pPr>
    <w:rPr>
      <w:b/>
      <w:bCs/>
      <w:color w:val="7A4425"/>
      <w:sz w:val="18"/>
      <w:szCs w:val="18"/>
    </w:rPr>
  </w:style>
  <w:style w:type="paragraph" w:customStyle="1" w:styleId="note">
    <w:name w:val="note"/>
    <w:basedOn w:val="Normal"/>
    <w:pPr>
      <w:pBdr>
        <w:left w:val="single" w:sz="36" w:space="8" w:color="0E7C66"/>
      </w:pBdr>
      <w:shd w:val="clear" w:color="auto" w:fill="E4F1EE"/>
      <w:spacing w:after="60"/>
    </w:pPr>
  </w:style>
  <w:style w:type="paragraph" w:customStyle="1" w:styleId="Footer1">
    <w:name w:val="Footer1"/>
    <w:basedOn w:val="Normal"/>
    <w:pPr>
      <w:pBdr>
        <w:top w:val="single" w:sz="8" w:space="6" w:color="D5E0DD"/>
      </w:pBdr>
      <w:spacing w:before="360" w:after="60"/>
    </w:pPr>
    <w:rPr>
      <w:color w:val="5C6E6A"/>
      <w:sz w:val="18"/>
      <w:szCs w:val="18"/>
    </w:rPr>
  </w:style>
  <w:style w:type="character" w:customStyle="1" w:styleId="tag1">
    <w:name w:val="tag1"/>
    <w:basedOn w:val="DefaultParagraphFont"/>
    <w:rPr>
      <w:b/>
      <w:bCs/>
      <w:color w:val="7A4425"/>
      <w:sz w:val="18"/>
      <w:szCs w:val="18"/>
    </w:rPr>
  </w:style>
  <w:style w:type="character" w:customStyle="1" w:styleId="when1">
    <w:name w:val="when1"/>
    <w:basedOn w:val="DefaultParagraphFont"/>
    <w:rPr>
      <w:b w:val="0"/>
      <w:bCs w:val="0"/>
      <w:color w:val="5C6E6A"/>
      <w:sz w:val="18"/>
      <w:szCs w:val="18"/>
    </w:rPr>
  </w:style>
  <w:style w:type="paragraph" w:styleId="NormalWeb">
    <w:name w:val="Normal (Web)"/>
    <w:basedOn w:val="Normal"/>
    <w:uiPriority w:val="99"/>
    <w:unhideWhenUsed/>
    <w:pPr>
      <w:spacing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94A1F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A1F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A1F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A1F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A1F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A1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A1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94A1F"/>
    <w:rPr>
      <w:b/>
      <w:bCs/>
      <w:color w:val="0F476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94A1F"/>
    <w:pPr>
      <w:spacing w:before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94A1F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A1F"/>
    <w:pPr>
      <w:spacing w:before="0"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94A1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394A1F"/>
    <w:rPr>
      <w:b/>
      <w:bCs/>
    </w:rPr>
  </w:style>
  <w:style w:type="character" w:styleId="Emphasis">
    <w:name w:val="Emphasis"/>
    <w:uiPriority w:val="20"/>
    <w:qFormat/>
    <w:rsid w:val="00394A1F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394A1F"/>
  </w:style>
  <w:style w:type="paragraph" w:styleId="Quote">
    <w:name w:val="Quote"/>
    <w:basedOn w:val="Normal"/>
    <w:next w:val="Normal"/>
    <w:link w:val="QuoteChar"/>
    <w:uiPriority w:val="29"/>
    <w:qFormat/>
    <w:rsid w:val="00394A1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94A1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A1F"/>
    <w:pPr>
      <w:spacing w:before="240" w:after="240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A1F"/>
    <w:rPr>
      <w:color w:val="156082" w:themeColor="accent1"/>
      <w:sz w:val="24"/>
      <w:szCs w:val="24"/>
    </w:rPr>
  </w:style>
  <w:style w:type="character" w:styleId="SubtleEmphasis">
    <w:name w:val="Subtle Emphasis"/>
    <w:uiPriority w:val="19"/>
    <w:qFormat/>
    <w:rsid w:val="00394A1F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394A1F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394A1F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394A1F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394A1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94A1F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C74D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rgrid./API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yourgrid./AP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6</Pages>
  <Words>1070</Words>
  <Characters>6103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DreamGrid Change Summary</vt:lpstr>
    </vt:vector>
  </TitlesOfParts>
  <Company/>
  <LinksUpToDate>false</LinksUpToDate>
  <CharactersWithSpaces>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DreamGrid Change Summary</dc:title>
  <dc:subject/>
  <dc:creator>Fred Beckhusen</dc:creator>
  <cp:keywords/>
  <dc:description/>
  <cp:lastModifiedBy>Fred Beckhusen</cp:lastModifiedBy>
  <cp:revision>11</cp:revision>
  <cp:lastPrinted>2026-07-18T01:20:00Z</cp:lastPrinted>
  <dcterms:created xsi:type="dcterms:W3CDTF">2026-07-17T23:32:00Z</dcterms:created>
  <dcterms:modified xsi:type="dcterms:W3CDTF">2026-07-18T03:33:00Z</dcterms:modified>
</cp:coreProperties>
</file>