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930FB" w14:textId="2073C5DF" w:rsidR="0010602C" w:rsidRPr="0010602C" w:rsidRDefault="0050450F" w:rsidP="0010602C">
      <w:pPr>
        <w:pStyle w:val="Heading1"/>
      </w:pPr>
      <w:bookmarkStart w:id="0" w:name="OLE_LINK2"/>
      <w:r>
        <w:t>PayPal</w:t>
      </w:r>
      <w:r w:rsidR="0010602C" w:rsidRPr="001B3A5B">
        <w:rPr>
          <w:rFonts w:ascii="Courier New" w:hAnsi="Courier New" w:cs="Courier New"/>
          <w:sz w:val="21"/>
          <w:szCs w:val="21"/>
        </w:rPr>
        <w:t xml:space="preserve"> </w:t>
      </w:r>
      <w:r w:rsidR="0010602C" w:rsidRPr="0010602C">
        <w:t>Currency Module</w:t>
      </w:r>
    </w:p>
    <w:p w14:paraId="3B990405" w14:textId="77777777" w:rsidR="0010602C" w:rsidRPr="001B3A5B" w:rsidRDefault="0010602C" w:rsidP="0010602C">
      <w:pPr>
        <w:pStyle w:val="PlainText"/>
        <w:rPr>
          <w:rFonts w:ascii="Courier New" w:hAnsi="Courier New" w:cs="Courier New"/>
        </w:rPr>
      </w:pPr>
    </w:p>
    <w:p w14:paraId="324818CF" w14:textId="52DE50DA" w:rsidR="0010602C" w:rsidRDefault="0010602C" w:rsidP="0010602C">
      <w:r w:rsidRPr="0010602C">
        <w:t>A currency module for OpenSimulato</w:t>
      </w:r>
      <w:r>
        <w:t>r, up</w:t>
      </w:r>
      <w:r w:rsidRPr="0010602C">
        <w:t>dated to work with OpenSim 0.9.3 (core) as used in</w:t>
      </w:r>
      <w:r>
        <w:t xml:space="preserve"> </w:t>
      </w:r>
      <w:r w:rsidR="007F4C13" w:rsidRPr="0010602C">
        <w:t>DreamGri</w:t>
      </w:r>
      <w:r w:rsidR="007F4C13">
        <w:t>d.</w:t>
      </w:r>
      <w:r w:rsidR="007F4C13" w:rsidRPr="0010602C">
        <w:t xml:space="preserve"> Originally</w:t>
      </w:r>
      <w:r w:rsidRPr="0010602C">
        <w:t xml:space="preserve"> based on DTL-PayPa</w:t>
      </w:r>
      <w:r>
        <w:t xml:space="preserve">l by </w:t>
      </w:r>
      <w:hyperlink r:id="rId5" w:history="1">
        <w:r w:rsidRPr="00D9719F">
          <w:rPr>
            <w:rStyle w:val="Hyperlink"/>
          </w:rPr>
          <w:t>https://github.com/AdamFrisby/DTL-PayPal</w:t>
        </w:r>
      </w:hyperlink>
      <w:r w:rsidRPr="0010602C">
        <w:t xml:space="preserve"> by</w:t>
      </w:r>
      <w:r>
        <w:t xml:space="preserve"> </w:t>
      </w:r>
      <w:r w:rsidR="007F4C13" w:rsidRPr="0010602C">
        <w:t>Deep Think</w:t>
      </w:r>
      <w:r w:rsidRPr="0010602C">
        <w:t xml:space="preserve"> Pty Ltd, with </w:t>
      </w:r>
      <w:r w:rsidR="00094EB8" w:rsidRPr="0010602C">
        <w:t>several</w:t>
      </w:r>
      <w:r w:rsidRPr="0010602C">
        <w:t xml:space="preserve"> bug fixes and security improvements ported from</w:t>
      </w:r>
      <w:r>
        <w:t xml:space="preserve"> </w:t>
      </w:r>
      <w:r w:rsidR="007F4C13" w:rsidRPr="0010602C">
        <w:t>Snoopy Pfeffer</w:t>
      </w:r>
      <w:r w:rsidRPr="0010602C">
        <w:t>/Mod-PayPal</w:t>
      </w:r>
      <w:r>
        <w:t xml:space="preserve"> </w:t>
      </w:r>
      <w:hyperlink r:id="rId6" w:history="1">
        <w:r w:rsidRPr="009B7A7C">
          <w:rPr>
            <w:rStyle w:val="Hyperlink"/>
          </w:rPr>
          <w:t>https://github.com/SnoopyPfeffer/Mod-PayPal</w:t>
        </w:r>
      </w:hyperlink>
      <w:r>
        <w:t>. S</w:t>
      </w:r>
      <w:r w:rsidRPr="0010602C">
        <w:t>ee</w:t>
      </w:r>
      <w:r>
        <w:t xml:space="preserve"> </w:t>
      </w:r>
      <w:r w:rsidRPr="0010602C">
        <w:t>the original writeup</w:t>
      </w:r>
      <w:r>
        <w:t xml:space="preserve">  at </w:t>
      </w:r>
      <w:r w:rsidRPr="0010602C">
        <w:t>https://snoopypfeffer.wordpress.com/2009/11/18/paypal-money-module/ for background</w:t>
      </w:r>
    </w:p>
    <w:p w14:paraId="4BA682F5" w14:textId="5735CC8C" w:rsidR="0010602C" w:rsidRPr="0010602C" w:rsidRDefault="0010602C" w:rsidP="0010602C">
      <w:r w:rsidRPr="0010602C">
        <w:t>DreamGrid</w:t>
      </w:r>
      <w:r>
        <w:t xml:space="preserve"> </w:t>
      </w:r>
      <w:r w:rsidRPr="0010602C">
        <w:t>now also supports enabling and configuring this module directly in its UI.---</w:t>
      </w:r>
    </w:p>
    <w:p w14:paraId="29D44BAD" w14:textId="602D5B6C" w:rsidR="0010602C" w:rsidRPr="0010602C" w:rsidRDefault="0010602C" w:rsidP="0010602C">
      <w:r w:rsidRPr="0010602C">
        <w:t>**WARNING: real money.** This module uses PayPal as the backend, meaning every transaction is a real, hard transaction</w:t>
      </w:r>
      <w:r>
        <w:t xml:space="preserve"> </w:t>
      </w:r>
      <w:r w:rsidRPr="0010602C">
        <w:t>in USD. Use PayPal's sandbox mode to test before going live - see below.</w:t>
      </w:r>
    </w:p>
    <w:p w14:paraId="25A7AEE6" w14:textId="21913DDC" w:rsidR="0050450F" w:rsidRDefault="00BD39D0">
      <w:r>
        <w:t>This module has been updated to match Opensim 0.9.3 (core) as used in DreamGrid. There have been some minor bugs fixed, and Dre</w:t>
      </w:r>
      <w:r w:rsidR="0010602C">
        <w:t>a</w:t>
      </w:r>
      <w:r>
        <w:t>mGrid supports editing in the UI.</w:t>
      </w:r>
    </w:p>
    <w:p w14:paraId="0D5B3BE6" w14:textId="4D311E09" w:rsidR="00BD39D0" w:rsidRDefault="00BD39D0">
      <w:r>
        <w:t xml:space="preserve">This module is Open Source  and my changes are at </w:t>
      </w:r>
      <w:hyperlink r:id="rId7" w:history="1">
        <w:r w:rsidRPr="00377005">
          <w:rPr>
            <w:rStyle w:val="Hyperlink"/>
          </w:rPr>
          <w:t>Github</w:t>
        </w:r>
        <w:r w:rsidR="0010602C" w:rsidRPr="00377005">
          <w:rPr>
            <w:rStyle w:val="Hyperlink"/>
          </w:rPr>
          <w:t>.com</w:t>
        </w:r>
      </w:hyperlink>
      <w:r>
        <w:t>.</w:t>
      </w:r>
    </w:p>
    <w:p w14:paraId="1293025E" w14:textId="2CCE78FC" w:rsidR="0010602C" w:rsidRDefault="0010602C" w:rsidP="0010602C">
      <w:pPr>
        <w:pStyle w:val="Heading2"/>
      </w:pPr>
      <w:r w:rsidRPr="001B3A5B">
        <w:t>What it does</w:t>
      </w:r>
    </w:p>
    <w:p w14:paraId="2AB771E0" w14:textId="0AB7FD86" w:rsidR="0050450F" w:rsidRPr="00DD117C" w:rsidRDefault="0050450F">
      <w:pPr>
        <w:rPr>
          <w:b/>
          <w:bCs/>
        </w:rPr>
      </w:pPr>
      <w:r>
        <w:t>A</w:t>
      </w:r>
      <w:r w:rsidRPr="0050450F">
        <w:t xml:space="preserve">ny user </w:t>
      </w:r>
      <w:r>
        <w:t xml:space="preserve">with PayPal </w:t>
      </w:r>
      <w:r w:rsidRPr="0050450F">
        <w:t xml:space="preserve">can send </w:t>
      </w:r>
      <w:r>
        <w:t>money</w:t>
      </w:r>
      <w:r w:rsidRPr="0050450F">
        <w:t>.</w:t>
      </w:r>
      <w:r>
        <w:t xml:space="preserve"> Fill in the person(s) who can receive funds an</w:t>
      </w:r>
      <w:r w:rsidR="00BD39D0">
        <w:t>d</w:t>
      </w:r>
      <w:r>
        <w:t xml:space="preserve"> check </w:t>
      </w:r>
      <w:r w:rsidRPr="00DD117C">
        <w:rPr>
          <w:b/>
          <w:bCs/>
        </w:rPr>
        <w:t>Enable Pay</w:t>
      </w:r>
      <w:r w:rsidR="002A440A" w:rsidRPr="00DD117C">
        <w:rPr>
          <w:b/>
          <w:bCs/>
        </w:rPr>
        <w:t>P</w:t>
      </w:r>
      <w:r w:rsidRPr="00DD117C">
        <w:rPr>
          <w:b/>
          <w:bCs/>
        </w:rPr>
        <w:t>al.</w:t>
      </w:r>
      <w:r w:rsidR="0010602C">
        <w:rPr>
          <w:b/>
          <w:bCs/>
        </w:rPr>
        <w:t xml:space="preserve"> </w:t>
      </w:r>
      <w:r w:rsidR="0010602C" w:rsidRPr="0010602C">
        <w:t>Or just click</w:t>
      </w:r>
      <w:r w:rsidR="0010602C">
        <w:rPr>
          <w:b/>
          <w:bCs/>
        </w:rPr>
        <w:t xml:space="preserve"> Enable Search for Users.</w:t>
      </w:r>
    </w:p>
    <w:p w14:paraId="0CE726E4" w14:textId="4AF57654" w:rsidR="0050450F" w:rsidRDefault="002A440A">
      <w:r w:rsidRPr="002A440A">
        <w:rPr>
          <w:noProof/>
        </w:rPr>
        <w:drawing>
          <wp:inline distT="0" distB="0" distL="0" distR="0" wp14:anchorId="45C93EEB" wp14:editId="547FA55F">
            <wp:extent cx="3581900" cy="819264"/>
            <wp:effectExtent l="0" t="0" r="0" b="0"/>
            <wp:docPr id="169468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853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E72F" w14:textId="315B51E0" w:rsidR="002A440A" w:rsidRDefault="00DD117C">
      <w:r w:rsidRPr="00DD117C">
        <w:rPr>
          <w:b/>
          <w:bCs/>
        </w:rPr>
        <w:t xml:space="preserve">Use PayPal </w:t>
      </w:r>
      <w:r w:rsidR="002A440A" w:rsidRPr="00DD117C">
        <w:rPr>
          <w:b/>
          <w:bCs/>
        </w:rPr>
        <w:t xml:space="preserve">Sandbox </w:t>
      </w:r>
      <w:r w:rsidR="002A440A">
        <w:t>mode is for testing. Money cannot  be spent with this checked.</w:t>
      </w:r>
    </w:p>
    <w:p w14:paraId="5E326DD6" w14:textId="6708D350" w:rsidR="0010602C" w:rsidRDefault="00DD117C" w:rsidP="00DD117C">
      <w:r w:rsidRPr="00DD117C">
        <w:rPr>
          <w:b/>
          <w:bCs/>
        </w:rPr>
        <w:t xml:space="preserve">Enable Search </w:t>
      </w:r>
      <w:r>
        <w:rPr>
          <w:b/>
          <w:bCs/>
        </w:rPr>
        <w:t>f</w:t>
      </w:r>
      <w:r w:rsidRPr="00DD117C">
        <w:rPr>
          <w:b/>
          <w:bCs/>
        </w:rPr>
        <w:t xml:space="preserve">or Users:  </w:t>
      </w:r>
      <w:r>
        <w:t>Emails addr</w:t>
      </w:r>
      <w:r w:rsidR="002A440A" w:rsidRPr="002A440A">
        <w:t xml:space="preserve">esses can be fetched from the Users grid service, if that feature is enabled (default: </w:t>
      </w:r>
      <w:r w:rsidR="002A440A" w:rsidRPr="002A440A">
        <w:rPr>
          <w:i/>
          <w:iCs/>
        </w:rPr>
        <w:t>off</w:t>
      </w:r>
      <w:r w:rsidR="002A440A" w:rsidRPr="002A440A">
        <w:t>)</w:t>
      </w:r>
      <w:r>
        <w:t>.  F</w:t>
      </w:r>
      <w:r w:rsidR="002A440A" w:rsidRPr="002A440A">
        <w:t>etched email addresses are cached by the region server until region restart</w:t>
      </w:r>
      <w:r>
        <w:t>.</w:t>
      </w:r>
      <w:r w:rsidR="002A440A">
        <w:t xml:space="preserve">  L</w:t>
      </w:r>
      <w:r w:rsidR="002A440A" w:rsidRPr="002A440A">
        <w:t>ocal email addresses always take precedence, to ensure an acceptable level of security</w:t>
      </w:r>
      <w:r w:rsidR="002A440A">
        <w:t>.  L</w:t>
      </w:r>
      <w:r w:rsidR="002A440A" w:rsidRPr="002A440A">
        <w:t>ocally defined user email addresses should be used for all users that receive bigger amounts of money within a region (i.e. shop owners</w:t>
      </w:r>
      <w:r>
        <w:t xml:space="preserve">), for </w:t>
      </w:r>
      <w:r w:rsidR="002A440A" w:rsidRPr="002A440A">
        <w:t>much higher security</w:t>
      </w:r>
      <w:r>
        <w:t xml:space="preserve">. </w:t>
      </w:r>
    </w:p>
    <w:p w14:paraId="2724E10A" w14:textId="08A58BF3" w:rsidR="0010602C" w:rsidRPr="0010602C" w:rsidRDefault="0010602C" w:rsidP="0010602C">
      <w:r w:rsidRPr="0010602C">
        <w:t>Any user with a PayPal account can send money to another avatar, an object, or a group. The grid owner or region</w:t>
      </w:r>
      <w:r>
        <w:t xml:space="preserve"> </w:t>
      </w:r>
      <w:r w:rsidRPr="0010602C">
        <w:t>owner fills in which avatar names (or group UUIDs) can *receive* funds and their PayPal email address; anyone can</w:t>
      </w:r>
      <w:r>
        <w:t xml:space="preserve"> </w:t>
      </w:r>
      <w:r w:rsidRPr="0010602C">
        <w:t>*send* funds to those recipients.</w:t>
      </w:r>
    </w:p>
    <w:p w14:paraId="7F4047FD" w14:textId="616D02AB" w:rsidR="005A4241" w:rsidRDefault="005A4241" w:rsidP="005A4241">
      <w:pPr>
        <w:pStyle w:val="Heading2"/>
      </w:pPr>
      <w:r>
        <w:t xml:space="preserve">Notes: </w:t>
      </w:r>
    </w:p>
    <w:p w14:paraId="3EE53E1F" w14:textId="043ACDBC" w:rsidR="008F15C8" w:rsidRPr="0010602C" w:rsidRDefault="008F15C8" w:rsidP="008F15C8">
      <w:pPr>
        <w:pStyle w:val="ListParagraph"/>
        <w:numPr>
          <w:ilvl w:val="0"/>
          <w:numId w:val="7"/>
        </w:numPr>
      </w:pPr>
      <w:r w:rsidRPr="0010602C">
        <w:t>User-to-user payments,</w:t>
      </w:r>
      <w:r>
        <w:t xml:space="preserve"> </w:t>
      </w:r>
      <w:r w:rsidRPr="0010602C">
        <w:t>user-to-object payments</w:t>
      </w:r>
      <w:r>
        <w:t xml:space="preserve"> </w:t>
      </w:r>
      <w:r w:rsidRPr="0010602C">
        <w:t>, user-to-object purchases</w:t>
      </w:r>
      <w:r>
        <w:t xml:space="preserve"> </w:t>
      </w:r>
      <w:r w:rsidRPr="0010602C">
        <w:t>, and user-to-land  purchases are all supported.</w:t>
      </w:r>
    </w:p>
    <w:p w14:paraId="7B8D003A" w14:textId="6640568F" w:rsidR="008F15C8" w:rsidRPr="0010602C" w:rsidRDefault="008F15C8" w:rsidP="008F15C8">
      <w:pPr>
        <w:pStyle w:val="ListParagraph"/>
        <w:numPr>
          <w:ilvl w:val="0"/>
          <w:numId w:val="7"/>
        </w:numPr>
      </w:pPr>
      <w:r w:rsidRPr="0010602C">
        <w:t>The default exchange rate is OS$1 = US$0.01 (e.g. OS$300 = US$3.00).</w:t>
      </w:r>
    </w:p>
    <w:p w14:paraId="6B4EB085" w14:textId="099B0ECF" w:rsidR="008F15C8" w:rsidRPr="0010602C" w:rsidRDefault="008F15C8" w:rsidP="008F15C8">
      <w:pPr>
        <w:pStyle w:val="ListParagraph"/>
        <w:numPr>
          <w:ilvl w:val="0"/>
          <w:numId w:val="7"/>
        </w:numPr>
      </w:pPr>
      <w:r w:rsidRPr="0010602C">
        <w:lastRenderedPageBreak/>
        <w:t xml:space="preserve">User-to-user payments are confirmed with instant messages to both the sender and the receiver, but only while  they're online at the time. Enable </w:t>
      </w:r>
      <w:r w:rsidR="007F4C13" w:rsidRPr="0010602C">
        <w:t>DreamGrid’ s</w:t>
      </w:r>
      <w:r w:rsidRPr="0010602C">
        <w:t xml:space="preserve"> email system to also send offline users an email with the same</w:t>
      </w:r>
      <w:r>
        <w:t xml:space="preserve"> </w:t>
      </w:r>
      <w:r w:rsidRPr="0010602C">
        <w:t xml:space="preserve">  notice.</w:t>
      </w:r>
    </w:p>
    <w:p w14:paraId="44D6DD78" w14:textId="70564B07" w:rsidR="008F15C8" w:rsidRPr="0010602C" w:rsidRDefault="008F15C8" w:rsidP="008F15C8">
      <w:pPr>
        <w:pStyle w:val="ListParagraph"/>
        <w:numPr>
          <w:ilvl w:val="0"/>
          <w:numId w:val="7"/>
        </w:numPr>
      </w:pPr>
      <w:r w:rsidRPr="0010602C">
        <w:t>Group-owned objects and land can receive PayPal payments too (default: off) - each group that should receive funds  needs its own PayPal email address configured, keyed by group UUID.</w:t>
      </w:r>
    </w:p>
    <w:p w14:paraId="01FB27E1" w14:textId="26FDEAAE" w:rsidR="008F15C8" w:rsidRDefault="008F15C8" w:rsidP="008F15C8">
      <w:pPr>
        <w:pStyle w:val="ListParagraph"/>
        <w:numPr>
          <w:ilvl w:val="0"/>
          <w:numId w:val="7"/>
        </w:numPr>
      </w:pPr>
      <w:r w:rsidRPr="0010602C">
        <w:t>The LSL script function `</w:t>
      </w:r>
      <w:proofErr w:type="spellStart"/>
      <w:r w:rsidRPr="0010602C">
        <w:t>llGiveMoney</w:t>
      </w:r>
      <w:proofErr w:type="spellEnd"/>
      <w:r w:rsidRPr="0010602C">
        <w:t xml:space="preserve">` is not supported by this module - it will simply fail </w:t>
      </w:r>
      <w:r w:rsidR="007F4C13">
        <w:t>as</w:t>
      </w:r>
      <w:r w:rsidR="007F4C13" w:rsidRPr="0010602C">
        <w:t xml:space="preserve"> objects</w:t>
      </w:r>
      <w:r w:rsidRPr="0010602C">
        <w:t xml:space="preserve"> can't</w:t>
      </w:r>
      <w:r>
        <w:t xml:space="preserve"> </w:t>
      </w:r>
      <w:r w:rsidRPr="0010602C">
        <w:t xml:space="preserve"> give PayPal money out, only receive it.</w:t>
      </w:r>
    </w:p>
    <w:p w14:paraId="36D75309" w14:textId="29068AAA" w:rsidR="005A4241" w:rsidRDefault="00DD117C" w:rsidP="008F15C8">
      <w:pPr>
        <w:pStyle w:val="ListParagraph"/>
        <w:numPr>
          <w:ilvl w:val="0"/>
          <w:numId w:val="7"/>
        </w:numPr>
      </w:pPr>
      <w:r>
        <w:t>P</w:t>
      </w:r>
      <w:r w:rsidR="005A4241" w:rsidRPr="005A4241">
        <w:t>urchases for US$ 0 do not initiate a PayPal transaction</w:t>
      </w:r>
      <w:r w:rsidR="005A4241">
        <w:t>.</w:t>
      </w:r>
    </w:p>
    <w:p w14:paraId="425C0A1F" w14:textId="281E637D" w:rsidR="005A4241" w:rsidRPr="005A4241" w:rsidRDefault="005A4241" w:rsidP="008F15C8">
      <w:pPr>
        <w:pStyle w:val="ListParagraph"/>
        <w:numPr>
          <w:ilvl w:val="0"/>
          <w:numId w:val="7"/>
        </w:numPr>
      </w:pPr>
      <w:r w:rsidRPr="005A4241">
        <w:t>User</w:t>
      </w:r>
      <w:r w:rsidR="00DD117C">
        <w:t>-To-</w:t>
      </w:r>
      <w:r w:rsidRPr="005A4241">
        <w:t>User payments are confirmed with instant messages to senders and receivers</w:t>
      </w:r>
      <w:r>
        <w:t>.</w:t>
      </w:r>
    </w:p>
    <w:p w14:paraId="5FFD1C87" w14:textId="5019CD3D" w:rsidR="005A4241" w:rsidRPr="005A4241" w:rsidRDefault="005A4241" w:rsidP="008F15C8">
      <w:pPr>
        <w:pStyle w:val="ListParagraph"/>
        <w:numPr>
          <w:ilvl w:val="0"/>
          <w:numId w:val="7"/>
        </w:numPr>
      </w:pPr>
      <w:r w:rsidRPr="005A4241">
        <w:t xml:space="preserve">Support for group owned objects and land can be enabled (default: </w:t>
      </w:r>
      <w:r w:rsidRPr="008F15C8">
        <w:rPr>
          <w:i/>
          <w:iCs/>
        </w:rPr>
        <w:t>off</w:t>
      </w:r>
      <w:r w:rsidRPr="005A4241">
        <w:t>)</w:t>
      </w:r>
      <w:r w:rsidR="00DD117C">
        <w:t xml:space="preserve">. </w:t>
      </w:r>
      <w:r w:rsidRPr="005A4241">
        <w:t xml:space="preserve"> PayPal email accounts </w:t>
      </w:r>
      <w:r w:rsidR="00094EB8" w:rsidRPr="005A4241">
        <w:t>must</w:t>
      </w:r>
      <w:r w:rsidRPr="005A4241">
        <w:t xml:space="preserve"> be defined per group</w:t>
      </w:r>
      <w:r>
        <w:t>.</w:t>
      </w:r>
    </w:p>
    <w:p w14:paraId="2A84B8BD" w14:textId="3B56A886" w:rsidR="005A4241" w:rsidRDefault="005A4241" w:rsidP="008F15C8">
      <w:pPr>
        <w:pStyle w:val="ListParagraph"/>
        <w:numPr>
          <w:ilvl w:val="0"/>
          <w:numId w:val="7"/>
        </w:numPr>
        <w:spacing w:after="160" w:line="278" w:lineRule="auto"/>
      </w:pPr>
      <w:r>
        <w:t>U</w:t>
      </w:r>
      <w:r w:rsidRPr="005A4241">
        <w:t>ser</w:t>
      </w:r>
      <w:r>
        <w:t>–to-</w:t>
      </w:r>
      <w:r w:rsidRPr="005A4241">
        <w:t>User payments are confirmed with instant messages to the sender and receiver of money, but only if these users are online at that time</w:t>
      </w:r>
      <w:r>
        <w:t>. You can enable the Email system in Dream</w:t>
      </w:r>
      <w:r w:rsidR="00DD117C">
        <w:t>G</w:t>
      </w:r>
      <w:r>
        <w:t>r</w:t>
      </w:r>
      <w:r w:rsidR="00DD117C">
        <w:t>i</w:t>
      </w:r>
      <w:r>
        <w:t>d to send them the offline IM’s</w:t>
      </w:r>
      <w:r w:rsidR="0010602C">
        <w:t>.</w:t>
      </w:r>
    </w:p>
    <w:p w14:paraId="56D7F7AF" w14:textId="29B2237F" w:rsidR="000E66F5" w:rsidRPr="0050450F" w:rsidRDefault="000E66F5" w:rsidP="000E66F5">
      <w:pPr>
        <w:pStyle w:val="Heading2"/>
      </w:pPr>
      <w:r>
        <w:t>How this works</w:t>
      </w:r>
    </w:p>
    <w:p w14:paraId="365D36C7" w14:textId="20938518" w:rsidR="0050450F" w:rsidRPr="0050450F" w:rsidRDefault="0050450F" w:rsidP="0050450F">
      <w:pPr>
        <w:spacing w:after="160" w:line="278" w:lineRule="auto"/>
      </w:pPr>
      <w:r w:rsidRPr="0050450F">
        <w:t xml:space="preserve">Payments are confirmed by the buyer </w:t>
      </w:r>
      <w:r>
        <w:t xml:space="preserve"> </w:t>
      </w:r>
      <w:r w:rsidRPr="0050450F">
        <w:t>through PayPal's standard purchasing interface</w:t>
      </w:r>
      <w:r w:rsidR="000E66F5">
        <w:t>.  T</w:t>
      </w:r>
      <w:r w:rsidRPr="0050450F">
        <w:t>he simulator is then notified</w:t>
      </w:r>
      <w:r>
        <w:t xml:space="preserve"> </w:t>
      </w:r>
      <w:r w:rsidRPr="0050450F">
        <w:t>via PayPal IPN of the payment - and will process the original request</w:t>
      </w:r>
      <w:r w:rsidR="000E66F5">
        <w:t xml:space="preserve"> and transfer to item and let the sender and the recipient of  payment know what happened.</w:t>
      </w:r>
    </w:p>
    <w:p w14:paraId="17F28A85" w14:textId="1E13DD6A" w:rsidR="000E66F5" w:rsidRDefault="0050450F" w:rsidP="0050450F">
      <w:pPr>
        <w:spacing w:after="160" w:line="278" w:lineRule="auto"/>
      </w:pPr>
      <w:r w:rsidRPr="0050450F">
        <w:t xml:space="preserve">One line per user, </w:t>
      </w:r>
      <w:r w:rsidR="000E66F5">
        <w:t xml:space="preserve">which must </w:t>
      </w:r>
      <w:r w:rsidRPr="0050450F">
        <w:t>be the avatar name</w:t>
      </w:r>
      <w:r w:rsidR="000E66F5">
        <w:t xml:space="preserve"> or the recipient</w:t>
      </w:r>
      <w:r w:rsidRPr="0050450F">
        <w:t xml:space="preserve">. </w:t>
      </w:r>
      <w:r w:rsidR="000E66F5">
        <w:t>It can be you, or a person performing for tips. Or a Group UUID, where you can pay to a group of people.</w:t>
      </w:r>
    </w:p>
    <w:p w14:paraId="7F4BB5AE" w14:textId="04FF7EF0" w:rsidR="00BD7EA9" w:rsidRDefault="0050450F" w:rsidP="0050450F">
      <w:pPr>
        <w:spacing w:after="160" w:line="278" w:lineRule="auto"/>
      </w:pPr>
      <w:r w:rsidRPr="0050450F">
        <w:t xml:space="preserve">The email address is the primary email address used for the PayPal account </w:t>
      </w:r>
      <w:r w:rsidR="000E66F5">
        <w:t xml:space="preserve">to where </w:t>
      </w:r>
      <w:r>
        <w:t xml:space="preserve"> </w:t>
      </w:r>
      <w:r w:rsidRPr="0050450F">
        <w:t>funds will be</w:t>
      </w:r>
      <w:r>
        <w:t xml:space="preserve"> sent</w:t>
      </w:r>
      <w:r w:rsidRPr="0050450F">
        <w:t>. Users not listed in this section will not be able to receive funds</w:t>
      </w:r>
      <w:r w:rsidR="000E66F5">
        <w:t>.</w:t>
      </w:r>
    </w:p>
    <w:p w14:paraId="5E39EAF1" w14:textId="77777777" w:rsidR="00BD39D0" w:rsidRPr="00BD39D0" w:rsidRDefault="00BD39D0" w:rsidP="00BD39D0">
      <w:pPr>
        <w:numPr>
          <w:ilvl w:val="0"/>
          <w:numId w:val="2"/>
        </w:numPr>
        <w:spacing w:after="160" w:line="278" w:lineRule="auto"/>
      </w:pPr>
      <w:r w:rsidRPr="00BD39D0">
        <w:t xml:space="preserve">User email addresses can also be fetched from the Users grid service, if that feature is enabled (default: </w:t>
      </w:r>
      <w:r w:rsidRPr="00BD39D0">
        <w:rPr>
          <w:i/>
          <w:iCs/>
        </w:rPr>
        <w:t>off</w:t>
      </w:r>
      <w:r w:rsidRPr="00BD39D0">
        <w:t>); fetched email addresses are cached by the region server until region restart; local email addresses always take precedence, to ensure an acceptable level of security</w:t>
      </w:r>
    </w:p>
    <w:p w14:paraId="6EF70467" w14:textId="4E2DDBC4" w:rsidR="00BD39D0" w:rsidRPr="00BD39D0" w:rsidRDefault="00BD39D0" w:rsidP="00BD39D0">
      <w:pPr>
        <w:numPr>
          <w:ilvl w:val="0"/>
          <w:numId w:val="2"/>
        </w:numPr>
        <w:spacing w:after="160" w:line="278" w:lineRule="auto"/>
      </w:pPr>
      <w:r w:rsidRPr="00BD39D0">
        <w:t>Locally defined user email addresses should be used for all users that receive bigger amounts of money within a region (i.e. shop owners); the reason is the much higher security, if these email addresses are not fetched from the Users grid service; beside that it is possible to locally use a special Pa</w:t>
      </w:r>
      <w:r w:rsidR="0010602C">
        <w:t>yP</w:t>
      </w:r>
      <w:r w:rsidRPr="00BD39D0">
        <w:t>al micropayment account for all shop transactions to save fees, instead of a standard PayPal account used elsewhere</w:t>
      </w:r>
    </w:p>
    <w:p w14:paraId="162804CA" w14:textId="64C26275" w:rsidR="00BD39D0" w:rsidRDefault="00BD39D0" w:rsidP="0050450F">
      <w:pPr>
        <w:numPr>
          <w:ilvl w:val="0"/>
          <w:numId w:val="2"/>
        </w:numPr>
        <w:spacing w:after="160" w:line="278" w:lineRule="auto"/>
      </w:pPr>
      <w:r w:rsidRPr="00BD39D0">
        <w:t xml:space="preserve">Group email addresses can be defined per group UUID in the local </w:t>
      </w:r>
      <w:r w:rsidR="007F4C13" w:rsidRPr="00BD39D0">
        <w:t>Ini</w:t>
      </w:r>
      <w:r w:rsidRPr="00BD39D0">
        <w:t xml:space="preserve"> file to support group owned objects and land as mentioned befor</w:t>
      </w:r>
      <w:r>
        <w:t>e</w:t>
      </w:r>
    </w:p>
    <w:p w14:paraId="6C722914" w14:textId="1F7DF2E7" w:rsidR="000E66F5" w:rsidRDefault="000E66F5" w:rsidP="0050450F">
      <w:pPr>
        <w:spacing w:after="160" w:line="278" w:lineRule="auto"/>
      </w:pPr>
      <w:r>
        <w:t xml:space="preserve">For a user, the </w:t>
      </w:r>
      <w:r w:rsidR="00BD7EA9" w:rsidRPr="00BD7EA9">
        <w:t xml:space="preserve">transaction </w:t>
      </w:r>
      <w:r w:rsidR="00BD7EA9">
        <w:t xml:space="preserve">takes </w:t>
      </w:r>
      <w:r w:rsidR="00BD7EA9" w:rsidRPr="00BD7EA9">
        <w:t xml:space="preserve"> </w:t>
      </w:r>
      <w:r w:rsidR="00BD7EA9">
        <w:t xml:space="preserve">two </w:t>
      </w:r>
      <w:r w:rsidR="00BD7EA9" w:rsidRPr="00BD7EA9">
        <w:t>step</w:t>
      </w:r>
      <w:r w:rsidR="00BD7EA9">
        <w:t xml:space="preserve">s </w:t>
      </w:r>
      <w:r w:rsidR="00BD7EA9" w:rsidRPr="00BD7EA9">
        <w:t xml:space="preserve">which </w:t>
      </w:r>
      <w:r w:rsidR="00094EB8">
        <w:t>are</w:t>
      </w:r>
      <w:r w:rsidR="00BD7EA9" w:rsidRPr="00BD7EA9">
        <w:t xml:space="preserve"> </w:t>
      </w:r>
      <w:r w:rsidR="00BD7EA9">
        <w:t xml:space="preserve">shown </w:t>
      </w:r>
      <w:r w:rsidR="00BD7EA9" w:rsidRPr="00BD7EA9">
        <w:t xml:space="preserve">below. </w:t>
      </w:r>
    </w:p>
    <w:p w14:paraId="3462FBAF" w14:textId="0E1C3D8E" w:rsidR="00BD7EA9" w:rsidRDefault="00BD7EA9" w:rsidP="0050450F">
      <w:pPr>
        <w:spacing w:after="160" w:line="278" w:lineRule="auto"/>
      </w:pPr>
      <w:r>
        <w:t xml:space="preserve">In </w:t>
      </w:r>
      <w:r w:rsidRPr="00BD7EA9">
        <w:t xml:space="preserve">Step </w:t>
      </w:r>
      <w:r>
        <w:t>O</w:t>
      </w:r>
      <w:r w:rsidRPr="00BD7EA9">
        <w:t>ne, you ‘negotiate’ the payment size — this is basically filling out the payment or ‘buy’ dialog that the vendor or merchant has set</w:t>
      </w:r>
      <w:r>
        <w:t xml:space="preserve"> </w:t>
      </w:r>
      <w:r w:rsidRPr="00BD7EA9">
        <w:t>u</w:t>
      </w:r>
      <w:r>
        <w:t xml:space="preserve">p by adding  a  name and PayPal email.  One good example is someone who wants to receive tips for a performance.  Once set up, you can pay that person directly with no need to click a tip box. </w:t>
      </w:r>
      <w:r w:rsidRPr="00BD7EA9">
        <w:t xml:space="preserve"> </w:t>
      </w:r>
      <w:r>
        <w:t xml:space="preserve"> You can also but good in-world.</w:t>
      </w:r>
    </w:p>
    <w:p w14:paraId="3F20EE70" w14:textId="77777777" w:rsidR="00BD7EA9" w:rsidRDefault="00BD7EA9" w:rsidP="0050450F">
      <w:pPr>
        <w:spacing w:after="160" w:line="278" w:lineRule="auto"/>
      </w:pPr>
      <w:r w:rsidRPr="00BD7EA9">
        <w:t xml:space="preserve">Step </w:t>
      </w:r>
      <w:r>
        <w:t>T</w:t>
      </w:r>
      <w:r w:rsidRPr="00BD7EA9">
        <w:t xml:space="preserve">wo is you will be asked to visit a special webpage (which links to one at PayPal) which sets up and pays the transaction. From </w:t>
      </w:r>
      <w:r>
        <w:t xml:space="preserve">your </w:t>
      </w:r>
      <w:r w:rsidRPr="00BD7EA9">
        <w:t>perspective you need to do nothing more.</w:t>
      </w:r>
      <w:r>
        <w:t xml:space="preserve"> </w:t>
      </w:r>
    </w:p>
    <w:p w14:paraId="5470642F" w14:textId="77777777" w:rsidR="000E66F5" w:rsidRDefault="00BD7EA9" w:rsidP="0050450F">
      <w:pPr>
        <w:spacing w:after="160" w:line="278" w:lineRule="auto"/>
      </w:pPr>
      <w:r>
        <w:t xml:space="preserve">In Step Three the Region and PayPal will confirm the transaction.   </w:t>
      </w:r>
    </w:p>
    <w:p w14:paraId="242A9B2D" w14:textId="729EE2D1" w:rsidR="00BD7EA9" w:rsidRDefault="00BD7EA9" w:rsidP="0050450F">
      <w:pPr>
        <w:spacing w:after="160" w:line="278" w:lineRule="auto"/>
      </w:pPr>
      <w:r>
        <w:lastRenderedPageBreak/>
        <w:t>In Step 4, the recipient receives the funds.</w:t>
      </w:r>
    </w:p>
    <w:p w14:paraId="36224C09" w14:textId="3FE86E5B" w:rsidR="00BD7EA9" w:rsidRPr="0050450F" w:rsidRDefault="0044120D" w:rsidP="0050450F">
      <w:pPr>
        <w:spacing w:after="160" w:line="278" w:lineRule="auto"/>
      </w:pPr>
      <w:r>
        <w:rPr>
          <w:noProof/>
        </w:rPr>
        <mc:AlternateContent>
          <mc:Choice Requires="wps">
            <w:drawing>
              <wp:inline distT="0" distB="0" distL="0" distR="0" wp14:anchorId="39E0D513" wp14:editId="3548348C">
                <wp:extent cx="302895" cy="302895"/>
                <wp:effectExtent l="0" t="0" r="0" b="0"/>
                <wp:docPr id="632218681" name="Rectangle 2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BCFDC2" id="Rectangle 2" o:spid="_x0000_s1026" alt="Generated image 1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44120D">
        <w:rPr>
          <w:noProof/>
        </w:rPr>
        <w:drawing>
          <wp:inline distT="0" distB="0" distL="0" distR="0" wp14:anchorId="21FDB4EB" wp14:editId="331C669E">
            <wp:extent cx="5497167" cy="3662676"/>
            <wp:effectExtent l="0" t="0" r="8890" b="0"/>
            <wp:docPr id="5457047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702" cy="3677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FB9EE" w14:textId="77777777" w:rsidR="000E66F5" w:rsidRPr="000E66F5" w:rsidRDefault="000E66F5" w:rsidP="000E66F5">
      <w:pPr>
        <w:pStyle w:val="Heading2"/>
      </w:pPr>
      <w:r w:rsidRPr="000E66F5">
        <w:t>Micropayments</w:t>
      </w:r>
    </w:p>
    <w:p w14:paraId="037CA2FA" w14:textId="1933AE5B" w:rsidR="000E66F5" w:rsidRPr="000E66F5" w:rsidRDefault="000E66F5" w:rsidP="00F05CB5">
      <w:pPr>
        <w:spacing w:after="160" w:line="278" w:lineRule="auto"/>
      </w:pPr>
      <w:r w:rsidRPr="000E66F5">
        <w:t xml:space="preserve">PayPal offers support for </w:t>
      </w:r>
      <w:hyperlink r:id="rId10" w:history="1">
        <w:r w:rsidR="00F05CB5" w:rsidRPr="00F05CB5">
          <w:rPr>
            <w:rStyle w:val="Hyperlink"/>
          </w:rPr>
          <w:t xml:space="preserve">Static </w:t>
        </w:r>
        <w:r w:rsidRPr="00F05CB5">
          <w:rPr>
            <w:rStyle w:val="Hyperlink"/>
          </w:rPr>
          <w:t>Micropayments</w:t>
        </w:r>
      </w:hyperlink>
      <w:r w:rsidRPr="000E66F5">
        <w:t xml:space="preserve"> to merchants for US to US, GB to GB, AU to AU, and EU to EU transactions for Business and Premier accounts. This feature is offered at a special rate of 5% + $0.05 per transaction.</w:t>
      </w:r>
      <w:r w:rsidR="00F05CB5">
        <w:t xml:space="preserve"> I</w:t>
      </w:r>
      <w:r w:rsidR="00F05CB5" w:rsidRPr="00F05CB5">
        <w:t>t’s designed for merchants who process small transactions, usually under $10.</w:t>
      </w:r>
      <w:r w:rsidR="00F05CB5">
        <w:t xml:space="preserve"> </w:t>
      </w:r>
      <w:r w:rsidR="00F05CB5" w:rsidRPr="00F05CB5">
        <w:t xml:space="preserve">You </w:t>
      </w:r>
      <w:r w:rsidR="00094EB8" w:rsidRPr="00F05CB5">
        <w:t>must</w:t>
      </w:r>
      <w:r w:rsidR="00F05CB5" w:rsidRPr="00F05CB5">
        <w:t xml:space="preserve"> </w:t>
      </w:r>
      <w:hyperlink r:id="rId11" w:anchor="micropayments-fees" w:history="1">
        <w:r w:rsidR="00F05CB5" w:rsidRPr="00F05CB5">
          <w:rPr>
            <w:rStyle w:val="Hyperlink"/>
          </w:rPr>
          <w:t>qualify for the program</w:t>
        </w:r>
      </w:hyperlink>
      <w:r w:rsidR="00F05CB5">
        <w:t xml:space="preserve">.  </w:t>
      </w:r>
      <w:r w:rsidR="00F05CB5" w:rsidRPr="00F05CB5">
        <w:t xml:space="preserve"> (Fees for other currencies </w:t>
      </w:r>
      <w:r w:rsidR="00094EB8" w:rsidRPr="00F05CB5">
        <w:t>vary but</w:t>
      </w:r>
      <w:r w:rsidR="00F05CB5" w:rsidRPr="00F05CB5">
        <w:t xml:space="preserve"> are also </w:t>
      </w:r>
      <w:r w:rsidR="00094EB8" w:rsidRPr="00F05CB5">
        <w:t>low</w:t>
      </w:r>
      <w:r w:rsidR="00F05CB5" w:rsidRPr="00F05CB5">
        <w:t>.)</w:t>
      </w:r>
    </w:p>
    <w:p w14:paraId="0B0B9FEB" w14:textId="527F8D87" w:rsidR="000E66F5" w:rsidRPr="000E66F5" w:rsidRDefault="000E66F5" w:rsidP="000E66F5">
      <w:pPr>
        <w:spacing w:after="160" w:line="278" w:lineRule="auto"/>
      </w:pPr>
      <w:r w:rsidRPr="000E66F5">
        <w:t xml:space="preserve">Merchants who receive both </w:t>
      </w:r>
      <w:r w:rsidR="00F05CB5">
        <w:t xml:space="preserve">regular </w:t>
      </w:r>
      <w:r w:rsidRPr="000E66F5">
        <w:t xml:space="preserve"> and micro payments should maintain two separate accounts:</w:t>
      </w:r>
    </w:p>
    <w:p w14:paraId="5802A5AE" w14:textId="36036467" w:rsidR="000E66F5" w:rsidRPr="000E66F5" w:rsidRDefault="000E66F5" w:rsidP="000E66F5">
      <w:pPr>
        <w:numPr>
          <w:ilvl w:val="0"/>
          <w:numId w:val="1"/>
        </w:numPr>
        <w:spacing w:after="160" w:line="278" w:lineRule="auto"/>
      </w:pPr>
      <w:r w:rsidRPr="000E66F5">
        <w:t>An account to apply their standard rate</w:t>
      </w:r>
      <w:r w:rsidR="00F05CB5">
        <w:t xml:space="preserve">. The </w:t>
      </w:r>
      <w:r>
        <w:t>parent account.</w:t>
      </w:r>
    </w:p>
    <w:p w14:paraId="789ADD99" w14:textId="77777777" w:rsidR="000E66F5" w:rsidRPr="000E66F5" w:rsidRDefault="000E66F5" w:rsidP="000E66F5">
      <w:pPr>
        <w:numPr>
          <w:ilvl w:val="0"/>
          <w:numId w:val="1"/>
        </w:numPr>
        <w:spacing w:after="160" w:line="278" w:lineRule="auto"/>
      </w:pPr>
      <w:r w:rsidRPr="000E66F5">
        <w:t>An account to apply the micropayments rate to their micropayments.</w:t>
      </w:r>
    </w:p>
    <w:p w14:paraId="68342B2B" w14:textId="0DA8AE76" w:rsidR="000E66F5" w:rsidRPr="000E66F5" w:rsidRDefault="000E66F5" w:rsidP="000E66F5">
      <w:pPr>
        <w:spacing w:after="160" w:line="278" w:lineRule="auto"/>
      </w:pPr>
      <w:r w:rsidRPr="000E66F5">
        <w:t xml:space="preserve">Each PayPal account is associated with only one merchant processing rate. That rate determines the fee that's applied to funds received into that account (additional information on PayPal's Standard Fees </w:t>
      </w:r>
      <w:hyperlink r:id="rId12" w:history="1">
        <w:r w:rsidRPr="000E66F5">
          <w:rPr>
            <w:rStyle w:val="Hyperlink"/>
          </w:rPr>
          <w:t>is available here</w:t>
        </w:r>
      </w:hyperlink>
      <w:r w:rsidRPr="000E66F5">
        <w:t xml:space="preserve">). </w:t>
      </w:r>
    </w:p>
    <w:bookmarkEnd w:id="0"/>
    <w:p w14:paraId="7724E071" w14:textId="77777777" w:rsidR="0050450F" w:rsidRDefault="0050450F"/>
    <w:sectPr w:rsidR="005045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C613F"/>
    <w:multiLevelType w:val="multilevel"/>
    <w:tmpl w:val="E024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E54EF8"/>
    <w:multiLevelType w:val="multilevel"/>
    <w:tmpl w:val="A3DE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8F258B"/>
    <w:multiLevelType w:val="hybridMultilevel"/>
    <w:tmpl w:val="032603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38C42F2"/>
    <w:multiLevelType w:val="multilevel"/>
    <w:tmpl w:val="FBE4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22753B"/>
    <w:multiLevelType w:val="multilevel"/>
    <w:tmpl w:val="55EEF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A759E7"/>
    <w:multiLevelType w:val="hybridMultilevel"/>
    <w:tmpl w:val="726CF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C67B55"/>
    <w:multiLevelType w:val="multilevel"/>
    <w:tmpl w:val="5D4E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367277">
    <w:abstractNumId w:val="4"/>
  </w:num>
  <w:num w:numId="2" w16cid:durableId="706492586">
    <w:abstractNumId w:val="1"/>
  </w:num>
  <w:num w:numId="3" w16cid:durableId="1203444810">
    <w:abstractNumId w:val="0"/>
  </w:num>
  <w:num w:numId="4" w16cid:durableId="844783258">
    <w:abstractNumId w:val="3"/>
  </w:num>
  <w:num w:numId="5" w16cid:durableId="1583101480">
    <w:abstractNumId w:val="6"/>
  </w:num>
  <w:num w:numId="6" w16cid:durableId="253980922">
    <w:abstractNumId w:val="5"/>
  </w:num>
  <w:num w:numId="7" w16cid:durableId="17907811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911"/>
    <w:rsid w:val="00094EB8"/>
    <w:rsid w:val="000E66F5"/>
    <w:rsid w:val="0010602C"/>
    <w:rsid w:val="00213A97"/>
    <w:rsid w:val="002A1087"/>
    <w:rsid w:val="002A440A"/>
    <w:rsid w:val="00377005"/>
    <w:rsid w:val="0044120D"/>
    <w:rsid w:val="00472B34"/>
    <w:rsid w:val="004F4246"/>
    <w:rsid w:val="0050450F"/>
    <w:rsid w:val="005A4241"/>
    <w:rsid w:val="005F5152"/>
    <w:rsid w:val="00672D66"/>
    <w:rsid w:val="00707B18"/>
    <w:rsid w:val="00714326"/>
    <w:rsid w:val="007D5911"/>
    <w:rsid w:val="007F4C13"/>
    <w:rsid w:val="008E6C40"/>
    <w:rsid w:val="008F15C8"/>
    <w:rsid w:val="009A1356"/>
    <w:rsid w:val="00A33935"/>
    <w:rsid w:val="00BD39D0"/>
    <w:rsid w:val="00BD7EA9"/>
    <w:rsid w:val="00D656D8"/>
    <w:rsid w:val="00D9719F"/>
    <w:rsid w:val="00DD117C"/>
    <w:rsid w:val="00EB5C68"/>
    <w:rsid w:val="00EC704A"/>
    <w:rsid w:val="00F05CB5"/>
    <w:rsid w:val="00F36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FD5E5"/>
  <w15:chartTrackingRefBased/>
  <w15:docId w15:val="{DA907BD4-D4BA-476A-90F2-E2CCFA555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C13"/>
  </w:style>
  <w:style w:type="paragraph" w:styleId="Heading1">
    <w:name w:val="heading 1"/>
    <w:basedOn w:val="Normal"/>
    <w:next w:val="Normal"/>
    <w:link w:val="Heading1Char"/>
    <w:uiPriority w:val="9"/>
    <w:qFormat/>
    <w:rsid w:val="007F4C13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C13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C13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C13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C13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C13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C13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C1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C1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C13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7F4C13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C13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C13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C13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C13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C13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C1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C13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F4C13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F4C13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C1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7F4C13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7F4C13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F4C13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7D5911"/>
    <w:pPr>
      <w:ind w:left="720"/>
      <w:contextualSpacing/>
    </w:pPr>
  </w:style>
  <w:style w:type="character" w:styleId="IntenseEmphasis">
    <w:name w:val="Intense Emphasis"/>
    <w:uiPriority w:val="21"/>
    <w:qFormat/>
    <w:rsid w:val="007F4C13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C13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C13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7F4C13"/>
    <w:rPr>
      <w:b/>
      <w:bCs/>
      <w:i/>
      <w:iCs/>
      <w:caps/>
      <w:color w:val="4472C4" w:themeColor="accent1"/>
    </w:rPr>
  </w:style>
  <w:style w:type="character" w:styleId="Hyperlink">
    <w:name w:val="Hyperlink"/>
    <w:basedOn w:val="DefaultParagraphFont"/>
    <w:uiPriority w:val="99"/>
    <w:unhideWhenUsed/>
    <w:rsid w:val="005045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450F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F4C13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7F4C13"/>
    <w:rPr>
      <w:b/>
      <w:bCs/>
    </w:rPr>
  </w:style>
  <w:style w:type="character" w:styleId="Emphasis">
    <w:name w:val="Emphasis"/>
    <w:uiPriority w:val="20"/>
    <w:qFormat/>
    <w:rsid w:val="007F4C13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7F4C13"/>
    <w:pPr>
      <w:spacing w:after="0" w:line="240" w:lineRule="auto"/>
    </w:pPr>
  </w:style>
  <w:style w:type="character" w:styleId="SubtleEmphasis">
    <w:name w:val="Subtle Emphasis"/>
    <w:uiPriority w:val="19"/>
    <w:qFormat/>
    <w:rsid w:val="007F4C13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7F4C13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7F4C13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F4C13"/>
    <w:pPr>
      <w:outlineLvl w:val="9"/>
    </w:pPr>
  </w:style>
  <w:style w:type="character" w:styleId="FollowedHyperlink">
    <w:name w:val="FollowedHyperlink"/>
    <w:basedOn w:val="DefaultParagraphFont"/>
    <w:uiPriority w:val="99"/>
    <w:semiHidden/>
    <w:unhideWhenUsed/>
    <w:rsid w:val="00BD39D0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10602C"/>
    <w:pPr>
      <w:spacing w:before="0" w:after="0" w:line="240" w:lineRule="auto"/>
    </w:pPr>
    <w:rPr>
      <w:rFonts w:ascii="Consolas" w:eastAsiaTheme="minorHAnsi" w:hAnsi="Consolas"/>
      <w:kern w:val="2"/>
      <w:sz w:val="21"/>
      <w:szCs w:val="21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rsid w:val="0010602C"/>
    <w:rPr>
      <w:rFonts w:ascii="Consolas" w:eastAsiaTheme="minorHAnsi" w:hAnsi="Consolas"/>
      <w:kern w:val="2"/>
      <w:sz w:val="21"/>
      <w:szCs w:val="21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Outworldz/DTL-PayPal" TargetMode="External"/><Relationship Id="rId12" Type="http://schemas.openxmlformats.org/officeDocument/2006/relationships/hyperlink" Target="https://www.paypal.com/us/business/paypal-business-fe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noopyPfeffer/Mod-PayPal" TargetMode="External"/><Relationship Id="rId11" Type="http://schemas.openxmlformats.org/officeDocument/2006/relationships/hyperlink" Target="https://www.paypal.com/us/webapps/mpp/ua/useragreement-full" TargetMode="External"/><Relationship Id="rId5" Type="http://schemas.openxmlformats.org/officeDocument/2006/relationships/hyperlink" Target="https://github.com/AdamFrisby/DTL-PayPal" TargetMode="External"/><Relationship Id="rId10" Type="http://schemas.openxmlformats.org/officeDocument/2006/relationships/hyperlink" Target="https://www.paypal.com/us/cshelp/article/what-are-static-micropayments-help519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2013 - 2022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998</Words>
  <Characters>5689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Beckhusen</dc:creator>
  <cp:keywords/>
  <dc:description/>
  <cp:lastModifiedBy>Fred Beckhusen</cp:lastModifiedBy>
  <cp:revision>6</cp:revision>
  <dcterms:created xsi:type="dcterms:W3CDTF">2026-09-26T03:28:00Z</dcterms:created>
  <dcterms:modified xsi:type="dcterms:W3CDTF">2026-10-02T15:57:00Z</dcterms:modified>
</cp:coreProperties>
</file>