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1AB93" w14:textId="77777777" w:rsidR="00A93DB6" w:rsidRDefault="00A93DB6" w:rsidP="006D00AD">
      <w:pPr>
        <w:pStyle w:val="Heading1"/>
      </w:pPr>
      <w:bookmarkStart w:id="0" w:name="_Hlk20144797"/>
      <w:r>
        <w:t xml:space="preserve">Region </w:t>
      </w:r>
      <w:r w:rsidR="006F13EF">
        <w:t>List</w:t>
      </w:r>
    </w:p>
    <w:p w14:paraId="5B4FE5DE" w14:textId="77777777" w:rsidR="00A93DB6" w:rsidRDefault="00A93DB6" w:rsidP="00354817">
      <w:r>
        <w:t>Open the Region Panel with Ctrl-</w:t>
      </w:r>
      <w:r w:rsidR="009E1A56">
        <w:t>R or</w:t>
      </w:r>
      <w:r>
        <w:t xml:space="preserve"> go to Setting-Region. </w:t>
      </w:r>
      <w:r w:rsidR="00D82CC0">
        <w:t xml:space="preserve"> </w:t>
      </w:r>
      <w:r w:rsidR="009E1A56">
        <w:t xml:space="preserve"> </w:t>
      </w:r>
    </w:p>
    <w:p w14:paraId="233249B8" w14:textId="77777777" w:rsidR="003E4637" w:rsidRPr="001A7837" w:rsidRDefault="00A93DB6" w:rsidP="00354817">
      <w:r>
        <w:t xml:space="preserve">There </w:t>
      </w:r>
      <w:r w:rsidR="004E7E39">
        <w:t xml:space="preserve">may be many </w:t>
      </w:r>
      <w:r>
        <w:t>Region.INI files in your system.  These show up in this panel. The default is an island called "Welcome".</w:t>
      </w:r>
    </w:p>
    <w:p w14:paraId="5B42EA0A" w14:textId="77777777" w:rsidR="00A93DB6" w:rsidRDefault="00A93DB6" w:rsidP="00354817">
      <w:pPr>
        <w:pStyle w:val="Heading2"/>
      </w:pPr>
      <w:r>
        <w:t xml:space="preserve">Refresh </w:t>
      </w:r>
      <w:r w:rsidRPr="00354817">
        <w:t>button</w:t>
      </w:r>
      <w:r>
        <w:t xml:space="preserve"> </w:t>
      </w:r>
    </w:p>
    <w:p w14:paraId="31196570" w14:textId="77777777" w:rsidR="00A93DB6" w:rsidRDefault="00A93DB6" w:rsidP="00354817">
      <w:r>
        <w:t>Click Refresh to rescan the system status and update this panel.</w:t>
      </w:r>
    </w:p>
    <w:p w14:paraId="3655516E" w14:textId="77777777" w:rsidR="006E5821" w:rsidRDefault="006E5821" w:rsidP="00354817">
      <w:pPr>
        <w:pStyle w:val="Heading2"/>
      </w:pPr>
      <w:r>
        <w:t xml:space="preserve">Details </w:t>
      </w:r>
      <w:r w:rsidRPr="00354817">
        <w:t>button</w:t>
      </w:r>
      <w:r>
        <w:t xml:space="preserve"> </w:t>
      </w:r>
    </w:p>
    <w:p w14:paraId="0221B757" w14:textId="77777777" w:rsidR="006E5821" w:rsidRDefault="006E5821" w:rsidP="00354817">
      <w:r>
        <w:t>This screen shows the regions plus all the details on each region</w:t>
      </w:r>
      <w:r w:rsidR="004E7E39">
        <w:t>.</w:t>
      </w:r>
    </w:p>
    <w:p w14:paraId="628337EE" w14:textId="77777777" w:rsidR="004E7E39" w:rsidRDefault="004E7E39" w:rsidP="00354817">
      <w:r>
        <w:rPr>
          <w:noProof/>
        </w:rPr>
        <w:drawing>
          <wp:inline distT="0" distB="0" distL="0" distR="0" wp14:anchorId="38660E02" wp14:editId="3E3431A0">
            <wp:extent cx="6062560" cy="2626918"/>
            <wp:effectExtent l="0" t="0" r="0" b="0"/>
            <wp:docPr id="11" name="Picture 11" descr="Graphical user interface, 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, table, Excel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2312" cy="263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8F8F" w14:textId="77777777" w:rsidR="004E7E39" w:rsidRDefault="004E7E39" w:rsidP="00354817">
      <w:r>
        <w:t>The Detail view can be sorted by Name, Group, Agents or Status</w:t>
      </w:r>
      <w:r w:rsidR="00E2122E">
        <w:t>, or any column</w:t>
      </w:r>
      <w:r>
        <w:t xml:space="preserve"> by clicking the column name.</w:t>
      </w:r>
    </w:p>
    <w:p w14:paraId="73615995" w14:textId="77777777" w:rsidR="00BD7CAD" w:rsidRDefault="00000000">
      <w:pPr>
        <w:pStyle w:val="Heading2"/>
      </w:pPr>
      <w:r>
        <w:t>Search box</w:t>
      </w:r>
    </w:p>
    <w:p w14:paraId="78B693E6" w14:textId="77777777" w:rsidR="00BD7CAD" w:rsidRDefault="00000000">
      <w:r>
        <w:t>Type in the Search box to show only the rows that hold your text.</w:t>
      </w:r>
    </w:p>
    <w:p w14:paraId="0F54D89E" w14:textId="325C78F1" w:rsidR="00DB7123" w:rsidRDefault="00000000">
      <w:r>
        <w:t>On the Details, Avatars and Visitors screens it looks in every column. You can type an estate name, an owner, or a DOS box name. On the Icons screen it looks at region names only. On the Users screen it looks at avatar names.</w:t>
      </w:r>
    </w:p>
    <w:p w14:paraId="7F7E7BB3" w14:textId="77777777" w:rsidR="00BD7CAD" w:rsidRDefault="00DB7123">
      <w:r>
        <w:br w:type="page"/>
      </w:r>
    </w:p>
    <w:p w14:paraId="4506D4D4" w14:textId="77777777" w:rsidR="00BD7CAD" w:rsidRDefault="00000000">
      <w:pPr>
        <w:pStyle w:val="Heading2"/>
      </w:pPr>
      <w:r>
        <w:t>Filtering a column</w:t>
      </w:r>
    </w:p>
    <w:p w14:paraId="321FA208" w14:textId="77777777" w:rsidR="00BD7CAD" w:rsidRDefault="00000000">
      <w:r>
        <w:t>On the Details, Avatars and Visitors screens, every column heading has a small arrow at its right edge. It works like the filter arrow in Excel.</w:t>
      </w:r>
    </w:p>
    <w:p w14:paraId="2583C5EF" w14:textId="461FA594" w:rsidR="00DB7123" w:rsidRDefault="00DB7123">
      <w:r w:rsidRPr="00DB7123">
        <w:rPr>
          <w:noProof/>
        </w:rPr>
        <w:drawing>
          <wp:inline distT="0" distB="0" distL="0" distR="0" wp14:anchorId="471FF036" wp14:editId="16C6132A">
            <wp:extent cx="4188906" cy="3314700"/>
            <wp:effectExtent l="0" t="0" r="0" b="0"/>
            <wp:docPr id="82054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45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1465" cy="333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DEA8" w14:textId="77777777" w:rsidR="00BD7CAD" w:rsidRDefault="00000000">
      <w:r>
        <w:t>Click the column name to sort by that column. Click the arrow, or right-click the heading, to open its filter menu:</w:t>
      </w:r>
    </w:p>
    <w:p w14:paraId="17458D07" w14:textId="77777777" w:rsidR="00BD7CAD" w:rsidRDefault="00000000">
      <w:r>
        <w:t>- Sort A to Z, or Sort Z to A.</w:t>
      </w:r>
    </w:p>
    <w:p w14:paraId="62400FA6" w14:textId="77777777" w:rsidR="00BD7CAD" w:rsidRDefault="00000000">
      <w:r>
        <w:t>- Clear Filter From the column.</w:t>
      </w:r>
    </w:p>
    <w:p w14:paraId="4EA5366F" w14:textId="77777777" w:rsidR="00BD7CAD" w:rsidRDefault="00000000">
      <w:r>
        <w:t>- Text Filters, Number Filters or Date Filters, depending on what the column holds. For example: contains, begins with, greater than, between, top 10, above average, before, after, today, or last 7 days.</w:t>
      </w:r>
    </w:p>
    <w:p w14:paraId="33262614" w14:textId="77777777" w:rsidR="00BD7CAD" w:rsidRDefault="00000000">
      <w:r>
        <w:t>- A list of every value in the column, each with a tick box. Untick the values you want to hide. In a long list, type in the small search box to find a value.</w:t>
      </w:r>
    </w:p>
    <w:p w14:paraId="598F9A5E" w14:textId="77777777" w:rsidR="00BD7CAD" w:rsidRDefault="00000000">
      <w:r>
        <w:t>Click OK to apply the filter.</w:t>
      </w:r>
    </w:p>
    <w:p w14:paraId="7521DE77" w14:textId="77777777" w:rsidR="00BD7CAD" w:rsidRDefault="00000000">
      <w:r>
        <w:t>A filtered column shows a blue funnel in place of the arrow. You can filter several columns at once. A row shows only when it passes every filter.</w:t>
      </w:r>
    </w:p>
    <w:p w14:paraId="2F605EA9" w14:textId="77777777" w:rsidR="00BD7CAD" w:rsidRDefault="00000000">
      <w:r>
        <w:t>Right-click any cell to filter by that cell’s value, to clear the filter on that column, or to clear all filters.</w:t>
      </w:r>
    </w:p>
    <w:p w14:paraId="1F1C54BC" w14:textId="77777777" w:rsidR="00BD7CAD" w:rsidRDefault="00000000">
      <w:r>
        <w:t>On the Details screen, a Clear All Filters link appears next to the region count while any filter is on.</w:t>
      </w:r>
    </w:p>
    <w:p w14:paraId="1CEB73E2" w14:textId="77777777" w:rsidR="00BD7CAD" w:rsidRDefault="00000000">
      <w:r>
        <w:t>Filters are not saved. They are cleared when you close the Region List.</w:t>
      </w:r>
    </w:p>
    <w:p w14:paraId="0FC978CD" w14:textId="77777777" w:rsidR="00BD7CAD" w:rsidRDefault="00000000">
      <w:r>
        <w:rPr>
          <w:b/>
          <w:bCs/>
        </w:rPr>
        <w:t>CAUTION:</w:t>
      </w:r>
      <w:r>
        <w:t xml:space="preserve"> The Select All/None box and the Export button only act on the regions you can see. Clear the filters first if you mean every region.</w:t>
      </w:r>
    </w:p>
    <w:p w14:paraId="3F2BFFD4" w14:textId="77777777" w:rsidR="006E5821" w:rsidRDefault="006E5821" w:rsidP="00354817">
      <w:pPr>
        <w:pStyle w:val="Heading2"/>
      </w:pPr>
      <w:r>
        <w:t xml:space="preserve">Icons button </w:t>
      </w:r>
    </w:p>
    <w:p w14:paraId="16023A11" w14:textId="77777777" w:rsidR="004E7E39" w:rsidRDefault="006E5821" w:rsidP="00354817">
      <w:r>
        <w:t xml:space="preserve">This screen shows the Icon on each region.  </w:t>
      </w:r>
      <w:r w:rsidR="004E7E39">
        <w:t xml:space="preserve">Clicking a Region opens the Region </w:t>
      </w:r>
      <w:r w:rsidR="00E2122E">
        <w:t>Control panel</w:t>
      </w:r>
      <w:r w:rsidR="004E7E39">
        <w:t>.</w:t>
      </w:r>
    </w:p>
    <w:p w14:paraId="6E7A4DAE" w14:textId="77777777" w:rsidR="006E5821" w:rsidRDefault="006E5821" w:rsidP="00354817">
      <w:pPr>
        <w:pStyle w:val="Heading2"/>
      </w:pPr>
      <w:r>
        <w:t xml:space="preserve">Avatars </w:t>
      </w:r>
      <w:r w:rsidRPr="00354817">
        <w:t>button</w:t>
      </w:r>
      <w:r>
        <w:t xml:space="preserve"> </w:t>
      </w:r>
    </w:p>
    <w:p w14:paraId="6502EC31" w14:textId="77777777" w:rsidR="006E5821" w:rsidRDefault="006E5821" w:rsidP="00354817">
      <w:r>
        <w:t>This screen shows the Hypergrid and Local Visitors to your regions.  If you have a viewer on the server, you can click the person and it will generate a Teleport link to that person.</w:t>
      </w:r>
    </w:p>
    <w:p w14:paraId="3C2C07DE" w14:textId="77777777" w:rsidR="006E5821" w:rsidRDefault="006E5821" w:rsidP="00354817">
      <w:pPr>
        <w:pStyle w:val="Heading2"/>
      </w:pPr>
      <w:r>
        <w:t xml:space="preserve">Users button </w:t>
      </w:r>
    </w:p>
    <w:p w14:paraId="003690FD" w14:textId="77777777" w:rsidR="006E5821" w:rsidRDefault="006E5821" w:rsidP="00354817">
      <w:r>
        <w:t>This screen has a list of all registered users on your system.</w:t>
      </w:r>
    </w:p>
    <w:p w14:paraId="4864FC5F" w14:textId="77777777" w:rsidR="006E5821" w:rsidRDefault="006E5821" w:rsidP="00354817">
      <w:r>
        <w:rPr>
          <w:noProof/>
        </w:rPr>
        <w:drawing>
          <wp:inline distT="0" distB="0" distL="0" distR="0" wp14:anchorId="28DDC1EA" wp14:editId="3011283B">
            <wp:extent cx="5541645" cy="1589191"/>
            <wp:effectExtent l="0" t="0" r="0" b="0"/>
            <wp:docPr id="1" name="Picture 1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1631" cy="159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A6C5" w14:textId="77777777" w:rsidR="006E5821" w:rsidRDefault="006E5821" w:rsidP="00354817">
      <w:r>
        <w:t>You can Checkmark each user to send an email to them.  The Email button appears to top right</w:t>
      </w:r>
    </w:p>
    <w:p w14:paraId="6334CF1F" w14:textId="77777777" w:rsidR="00A93DB6" w:rsidRPr="00354817" w:rsidRDefault="00A93DB6" w:rsidP="00354817">
      <w:pPr>
        <w:pStyle w:val="Heading2"/>
      </w:pPr>
      <w:r>
        <w:t xml:space="preserve">Add </w:t>
      </w:r>
    </w:p>
    <w:p w14:paraId="7BFAC641" w14:textId="77777777" w:rsidR="00A93DB6" w:rsidRDefault="00A93DB6" w:rsidP="00354817">
      <w:r>
        <w:t>Click the Add button to make a new region.  You only need to give it a name and save it.</w:t>
      </w:r>
    </w:p>
    <w:p w14:paraId="5E949E54" w14:textId="77777777" w:rsidR="00A93DB6" w:rsidRDefault="00A93DB6" w:rsidP="00354817">
      <w:pPr>
        <w:pStyle w:val="Heading2"/>
      </w:pPr>
      <w:r>
        <w:t xml:space="preserve">Run All Button </w:t>
      </w:r>
    </w:p>
    <w:p w14:paraId="068AD9F4" w14:textId="77777777" w:rsidR="00A93DB6" w:rsidRDefault="00A93DB6" w:rsidP="00354817">
      <w:pPr>
        <w:ind w:right="720"/>
        <w:rPr>
          <w:rFonts w:cs="Verdana"/>
        </w:rPr>
      </w:pPr>
      <w:r>
        <w:rPr>
          <w:rFonts w:cs="Verdana"/>
        </w:rPr>
        <w:t xml:space="preserve"> Runs all Checked regions</w:t>
      </w:r>
      <w:r w:rsidR="006E5821">
        <w:rPr>
          <w:rFonts w:cs="Verdana"/>
        </w:rPr>
        <w:t>.</w:t>
      </w:r>
    </w:p>
    <w:p w14:paraId="17D82C87" w14:textId="77777777" w:rsidR="00A93DB6" w:rsidRDefault="00A93DB6" w:rsidP="00354817">
      <w:pPr>
        <w:pStyle w:val="Heading2"/>
      </w:pPr>
      <w:r>
        <w:t xml:space="preserve">Stop All Button </w:t>
      </w:r>
    </w:p>
    <w:p w14:paraId="5B30E413" w14:textId="77777777" w:rsidR="00A93DB6" w:rsidRDefault="00A93DB6" w:rsidP="00354817">
      <w:pPr>
        <w:ind w:right="720"/>
        <w:rPr>
          <w:rFonts w:cs="Verdana"/>
        </w:rPr>
      </w:pPr>
      <w:r>
        <w:rPr>
          <w:rFonts w:cs="Verdana"/>
        </w:rPr>
        <w:t xml:space="preserve">Stops all </w:t>
      </w:r>
      <w:r w:rsidR="006E5821">
        <w:rPr>
          <w:rFonts w:cs="Verdana"/>
        </w:rPr>
        <w:t>r</w:t>
      </w:r>
      <w:r>
        <w:rPr>
          <w:rFonts w:cs="Verdana"/>
        </w:rPr>
        <w:t>egions</w:t>
      </w:r>
      <w:r w:rsidR="006E5821">
        <w:rPr>
          <w:rFonts w:cs="Verdana"/>
        </w:rPr>
        <w:t>.</w:t>
      </w:r>
    </w:p>
    <w:p w14:paraId="7DAA8D1B" w14:textId="77777777" w:rsidR="00A93DB6" w:rsidRDefault="00A93DB6" w:rsidP="00354817">
      <w:pPr>
        <w:pStyle w:val="Heading2"/>
      </w:pPr>
      <w:r>
        <w:t xml:space="preserve">Restart Button </w:t>
      </w:r>
    </w:p>
    <w:p w14:paraId="12F44DB5" w14:textId="77777777" w:rsidR="00A93DB6" w:rsidRDefault="00A93DB6" w:rsidP="00354817">
      <w:pPr>
        <w:ind w:right="720"/>
        <w:rPr>
          <w:rFonts w:cs="Verdana"/>
        </w:rPr>
      </w:pPr>
      <w:r>
        <w:rPr>
          <w:rFonts w:cs="Verdana"/>
        </w:rPr>
        <w:t>Restarts all checked regions.</w:t>
      </w:r>
    </w:p>
    <w:p w14:paraId="4155C6D6" w14:textId="77777777" w:rsidR="00A93DB6" w:rsidRDefault="00A93DB6" w:rsidP="00354817">
      <w:pPr>
        <w:pStyle w:val="Heading2"/>
      </w:pPr>
      <w:r>
        <w:t>Import Button</w:t>
      </w:r>
    </w:p>
    <w:p w14:paraId="12B9CE6C" w14:textId="77777777" w:rsidR="00A93DB6" w:rsidRDefault="00A93DB6" w:rsidP="00354817">
      <w:pPr>
        <w:ind w:right="720"/>
        <w:rPr>
          <w:rFonts w:cs="Verdana"/>
        </w:rPr>
      </w:pPr>
      <w:r>
        <w:rPr>
          <w:rFonts w:cs="Verdana"/>
        </w:rPr>
        <w:t xml:space="preserve">This button lets you find region.ini files from other system, such as the standalone </w:t>
      </w:r>
      <w:r w:rsidR="009E1A56">
        <w:rPr>
          <w:rFonts w:cs="Verdana"/>
        </w:rPr>
        <w:t>Dream World</w:t>
      </w:r>
      <w:r>
        <w:rPr>
          <w:rFonts w:cs="Verdana"/>
        </w:rPr>
        <w:t xml:space="preserve"> or backups, and import the file into Dream</w:t>
      </w:r>
      <w:r w:rsidR="00100647">
        <w:rPr>
          <w:rFonts w:cs="Verdana"/>
        </w:rPr>
        <w:t>G</w:t>
      </w:r>
      <w:r>
        <w:rPr>
          <w:rFonts w:cs="Verdana"/>
        </w:rPr>
        <w:t>rid in a new or existing DOS box.</w:t>
      </w:r>
    </w:p>
    <w:p w14:paraId="7D30AE11" w14:textId="77777777" w:rsidR="00100647" w:rsidRDefault="00100647" w:rsidP="00E2122E">
      <w:pPr>
        <w:pStyle w:val="Heading2"/>
      </w:pPr>
      <w:r>
        <w:t>File Folder Arrangement</w:t>
      </w:r>
    </w:p>
    <w:p w14:paraId="4F92C227" w14:textId="77777777" w:rsidR="00100647" w:rsidRDefault="00100647" w:rsidP="00354817">
      <w:pPr>
        <w:ind w:right="720"/>
        <w:rPr>
          <w:rFonts w:cs="Verdana"/>
        </w:rPr>
      </w:pPr>
      <w:r>
        <w:rPr>
          <w:rFonts w:cs="Verdana"/>
        </w:rPr>
        <w:t>DreamGrid uses a slightly different folder setting than stock Opensim. You cannot just copy them over in a file explorer unless you make a special pattern of folders, with an extra set of folders inside it.</w:t>
      </w:r>
    </w:p>
    <w:p w14:paraId="4C2F354C" w14:textId="77777777" w:rsidR="00100647" w:rsidRDefault="00100647" w:rsidP="00354817">
      <w:pPr>
        <w:ind w:right="720"/>
        <w:rPr>
          <w:rFonts w:cs="Verdana"/>
        </w:rPr>
      </w:pPr>
      <w:r>
        <w:rPr>
          <w:rFonts w:cs="Verdana"/>
        </w:rPr>
        <w:t>The format is:</w:t>
      </w:r>
    </w:p>
    <w:p w14:paraId="4A1C8A5D" w14:textId="77777777" w:rsidR="00100647" w:rsidRDefault="00100647" w:rsidP="00354817">
      <w:pPr>
        <w:ind w:righ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Opensim\bin\Regions\DOS Box Name\Region\RegionName.ini</w:t>
      </w:r>
    </w:p>
    <w:p w14:paraId="43F4DEE3" w14:textId="77777777" w:rsidR="00100647" w:rsidRDefault="00100647" w:rsidP="00354817">
      <w:pPr>
        <w:rPr>
          <w:rFonts w:cs="Verdana"/>
          <w:color w:val="000000"/>
        </w:rPr>
      </w:pPr>
      <w:r>
        <w:rPr>
          <w:rFonts w:cs="Verdana"/>
          <w:color w:val="000000"/>
        </w:rPr>
        <w:t>DreamGrid has several simple rules for *.INI files that differ slightly from stock Opensim.</w:t>
      </w:r>
    </w:p>
    <w:p w14:paraId="241780C9" w14:textId="77777777" w:rsidR="00100647" w:rsidRDefault="00100647" w:rsidP="00354817">
      <w:pPr>
        <w:numPr>
          <w:ilvl w:val="0"/>
          <w:numId w:val="2"/>
        </w:numPr>
      </w:pPr>
      <w:r w:rsidRPr="00100647">
        <w:t>The INI file name must match the [Region Name] inside it.  This example region [Region Name] must be saved as “Region Name.ini”.</w:t>
      </w:r>
    </w:p>
    <w:p w14:paraId="34B45C16" w14:textId="77777777" w:rsidR="00100647" w:rsidRPr="00100647" w:rsidRDefault="00100647" w:rsidP="00354817">
      <w:pPr>
        <w:numPr>
          <w:ilvl w:val="0"/>
          <w:numId w:val="2"/>
        </w:numPr>
      </w:pPr>
      <w:r w:rsidRPr="00100647">
        <w:t>Only one [Region Name] is allowed in an INI file.</w:t>
      </w:r>
    </w:p>
    <w:p w14:paraId="063D9342" w14:textId="77777777" w:rsidR="00100647" w:rsidRDefault="00100647" w:rsidP="00354817">
      <w:pPr>
        <w:numPr>
          <w:ilvl w:val="0"/>
          <w:numId w:val="2"/>
        </w:numPr>
      </w:pPr>
      <w:r>
        <w:t xml:space="preserve">All contents of a Region file are made by </w:t>
      </w:r>
      <w:proofErr w:type="spellStart"/>
      <w:r>
        <w:t>Dreamgrid</w:t>
      </w:r>
      <w:proofErr w:type="spellEnd"/>
      <w:r>
        <w:t xml:space="preserve"> and will be overwritten.  See the Region Control Panel to change the settings.</w:t>
      </w:r>
    </w:p>
    <w:p w14:paraId="03470799" w14:textId="77777777" w:rsidR="00100647" w:rsidRDefault="00100647" w:rsidP="00100647">
      <w:pPr>
        <w:ind w:right="720"/>
        <w:rPr>
          <w:rFonts w:cs="Verdana"/>
        </w:rPr>
      </w:pPr>
    </w:p>
    <w:p w14:paraId="56FB2A09" w14:textId="77777777" w:rsidR="006E5821" w:rsidRDefault="006E5821" w:rsidP="00354817">
      <w:pPr>
        <w:pStyle w:val="Heading1"/>
      </w:pPr>
      <w:r>
        <w:t>Clicking a Region</w:t>
      </w:r>
    </w:p>
    <w:p w14:paraId="7C88709D" w14:textId="77777777" w:rsidR="006E5821" w:rsidRDefault="006E5821" w:rsidP="00354817">
      <w:r>
        <w:t>A new panel appears if you click a region:</w:t>
      </w:r>
    </w:p>
    <w:p w14:paraId="1955239C" w14:textId="77777777" w:rsidR="006E5821" w:rsidRDefault="006E5821" w:rsidP="00354817">
      <w:pPr>
        <w:ind w:left="360" w:hanging="360"/>
      </w:pPr>
      <w:r>
        <w:rPr>
          <w:noProof/>
        </w:rPr>
        <w:drawing>
          <wp:inline distT="0" distB="0" distL="0" distR="0" wp14:anchorId="3D27F766" wp14:editId="442427B6">
            <wp:extent cx="3650456" cy="2620216"/>
            <wp:effectExtent l="0" t="0" r="0" b="0"/>
            <wp:docPr id="12" name="Picture 1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3898" cy="262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D2CA" w14:textId="77777777" w:rsidR="004E7E39" w:rsidRDefault="004E7E39" w:rsidP="00354817">
      <w:pPr>
        <w:pStyle w:val="Heading2"/>
        <w:ind w:left="360" w:hanging="360"/>
      </w:pPr>
      <w:r>
        <w:t>View Console Button</w:t>
      </w:r>
    </w:p>
    <w:p w14:paraId="2EFA7549" w14:textId="77777777" w:rsidR="004E7E39" w:rsidRPr="004E7E39" w:rsidRDefault="00100647" w:rsidP="00354817">
      <w:pPr>
        <w:ind w:left="360" w:hanging="360"/>
      </w:pPr>
      <w:r>
        <w:t>Shows the DOS Box console window.</w:t>
      </w:r>
    </w:p>
    <w:p w14:paraId="59724C8E" w14:textId="77777777" w:rsidR="004E7E39" w:rsidRDefault="004E7E39" w:rsidP="00354817">
      <w:pPr>
        <w:pStyle w:val="Heading2"/>
        <w:ind w:left="360" w:hanging="360"/>
      </w:pPr>
      <w:r>
        <w:t>Start Button</w:t>
      </w:r>
    </w:p>
    <w:p w14:paraId="10EFD807" w14:textId="77777777" w:rsidR="004E7E39" w:rsidRPr="004E7E39" w:rsidRDefault="004E7E39" w:rsidP="00354817">
      <w:pPr>
        <w:ind w:right="720"/>
        <w:rPr>
          <w:rFonts w:cs="Verdana"/>
        </w:rPr>
      </w:pPr>
      <w:r>
        <w:rPr>
          <w:rFonts w:cs="Verdana"/>
        </w:rPr>
        <w:t>Starts this one region.</w:t>
      </w:r>
    </w:p>
    <w:p w14:paraId="5C3F425B" w14:textId="77777777" w:rsidR="004E7E39" w:rsidRDefault="004E7E39" w:rsidP="00354817">
      <w:pPr>
        <w:pStyle w:val="Heading2"/>
        <w:ind w:left="360" w:hanging="360"/>
      </w:pPr>
      <w:r>
        <w:t>Restart Button</w:t>
      </w:r>
    </w:p>
    <w:p w14:paraId="01E197A5" w14:textId="77777777" w:rsidR="004E7E39" w:rsidRPr="004E7E39" w:rsidRDefault="004E7E39" w:rsidP="00354817">
      <w:pPr>
        <w:ind w:right="720"/>
        <w:rPr>
          <w:rFonts w:cs="Verdana"/>
        </w:rPr>
      </w:pPr>
      <w:r>
        <w:rPr>
          <w:rFonts w:cs="Verdana"/>
        </w:rPr>
        <w:t>Restarts this one region.</w:t>
      </w:r>
    </w:p>
    <w:p w14:paraId="46834EB6" w14:textId="77777777" w:rsidR="004E7E39" w:rsidRDefault="004E7E39" w:rsidP="00354817">
      <w:pPr>
        <w:pStyle w:val="Heading2"/>
        <w:ind w:left="360" w:hanging="360"/>
      </w:pPr>
      <w:r>
        <w:t>Stop Button</w:t>
      </w:r>
    </w:p>
    <w:p w14:paraId="366F77AF" w14:textId="77777777" w:rsidR="004E7E39" w:rsidRDefault="004E7E39" w:rsidP="00354817">
      <w:pPr>
        <w:ind w:right="720"/>
      </w:pPr>
      <w:r>
        <w:rPr>
          <w:rFonts w:cs="Verdana"/>
        </w:rPr>
        <w:t>Stop this one region.</w:t>
      </w:r>
    </w:p>
    <w:p w14:paraId="6D4F3DB4" w14:textId="77777777" w:rsidR="004E7E39" w:rsidRDefault="004E7E39" w:rsidP="00354817">
      <w:pPr>
        <w:pStyle w:val="Heading2"/>
        <w:ind w:left="360" w:hanging="360"/>
      </w:pPr>
      <w:r>
        <w:t>Teleport Button</w:t>
      </w:r>
    </w:p>
    <w:p w14:paraId="13FF0706" w14:textId="77777777" w:rsidR="004E7E39" w:rsidRDefault="004E7E39" w:rsidP="00354817">
      <w:pPr>
        <w:ind w:left="360" w:hanging="360"/>
      </w:pPr>
      <w:r>
        <w:t>Generates a Teleport to the region in the viewer.</w:t>
      </w:r>
    </w:p>
    <w:p w14:paraId="39BD228F" w14:textId="77777777" w:rsidR="004E7E39" w:rsidRDefault="004E7E39" w:rsidP="00354817">
      <w:pPr>
        <w:pStyle w:val="Heading2"/>
        <w:ind w:left="360" w:hanging="360"/>
      </w:pPr>
      <w:r>
        <w:t>Send Alert Message Button</w:t>
      </w:r>
    </w:p>
    <w:p w14:paraId="27E39653" w14:textId="77777777" w:rsidR="004E7E39" w:rsidRDefault="004E7E39" w:rsidP="00354817">
      <w:pPr>
        <w:ind w:left="360" w:hanging="360"/>
      </w:pPr>
      <w:r>
        <w:t>Send a region wide message to all users in the region</w:t>
      </w:r>
    </w:p>
    <w:p w14:paraId="610AC7D7" w14:textId="77777777" w:rsidR="004E7E39" w:rsidRDefault="004E7E39" w:rsidP="00354817">
      <w:pPr>
        <w:pStyle w:val="Heading2"/>
        <w:ind w:left="360" w:hanging="360"/>
      </w:pPr>
      <w:r>
        <w:t>Load Region OAR Button</w:t>
      </w:r>
    </w:p>
    <w:p w14:paraId="75A16D33" w14:textId="77777777" w:rsidR="004E7E39" w:rsidRDefault="004E7E39" w:rsidP="00354817">
      <w:pPr>
        <w:ind w:left="360" w:hanging="360"/>
      </w:pPr>
      <w:r>
        <w:t>Loads an OAR into the region</w:t>
      </w:r>
    </w:p>
    <w:p w14:paraId="4CE74586" w14:textId="77777777" w:rsidR="004E7E39" w:rsidRDefault="004E7E39" w:rsidP="00354817">
      <w:pPr>
        <w:pStyle w:val="Heading2"/>
        <w:ind w:left="360" w:hanging="360"/>
      </w:pPr>
      <w:r>
        <w:t>Save Region OAR button</w:t>
      </w:r>
    </w:p>
    <w:p w14:paraId="5F62F33B" w14:textId="77777777" w:rsidR="004E7E39" w:rsidRDefault="004E7E39" w:rsidP="00354817">
      <w:pPr>
        <w:ind w:left="360" w:hanging="360"/>
      </w:pPr>
      <w:r>
        <w:t>Saves an Oar from the region</w:t>
      </w:r>
    </w:p>
    <w:p w14:paraId="7219F832" w14:textId="77777777" w:rsidR="004E7E39" w:rsidRDefault="004E7E39" w:rsidP="00354817">
      <w:pPr>
        <w:pStyle w:val="Heading2"/>
        <w:ind w:left="360" w:hanging="360"/>
      </w:pPr>
      <w:r>
        <w:t>View Log Button</w:t>
      </w:r>
    </w:p>
    <w:p w14:paraId="6953873B" w14:textId="77777777" w:rsidR="004E7E39" w:rsidRDefault="004E7E39" w:rsidP="00354817">
      <w:pPr>
        <w:ind w:left="360" w:hanging="360"/>
      </w:pPr>
      <w:r>
        <w:t>Views the Opensim.log file</w:t>
      </w:r>
    </w:p>
    <w:p w14:paraId="4477C005" w14:textId="77777777" w:rsidR="004E7E39" w:rsidRDefault="004E7E39" w:rsidP="00354817">
      <w:pPr>
        <w:pStyle w:val="Heading2"/>
        <w:ind w:left="360" w:hanging="360"/>
      </w:pPr>
      <w:r>
        <w:t>View Map Button</w:t>
      </w:r>
    </w:p>
    <w:p w14:paraId="410E54A3" w14:textId="77777777" w:rsidR="004E7E39" w:rsidRDefault="004E7E39" w:rsidP="00354817">
      <w:pPr>
        <w:ind w:left="360" w:hanging="360"/>
      </w:pPr>
      <w:r>
        <w:t>Shows the region Map.</w:t>
      </w:r>
    </w:p>
    <w:p w14:paraId="5DD1BC5E" w14:textId="77777777" w:rsidR="004E7E39" w:rsidRDefault="004E7E39" w:rsidP="00354817">
      <w:pPr>
        <w:pStyle w:val="Heading2"/>
        <w:ind w:left="360" w:hanging="360"/>
      </w:pPr>
      <w:r>
        <w:t>Edit Button</w:t>
      </w:r>
    </w:p>
    <w:p w14:paraId="5234431B" w14:textId="77777777" w:rsidR="004E7E39" w:rsidRPr="006E5821" w:rsidRDefault="004E7E39" w:rsidP="00354817">
      <w:r>
        <w:t>Edits the region.</w:t>
      </w:r>
    </w:p>
    <w:p w14:paraId="39FF3E4C" w14:textId="77777777" w:rsidR="006F13EF" w:rsidRPr="006F13EF" w:rsidRDefault="006F13EF" w:rsidP="00354817">
      <w:pPr>
        <w:pStyle w:val="Heading2"/>
      </w:pPr>
      <w:r w:rsidRPr="006F13EF">
        <w:t>Region Stats</w:t>
      </w:r>
    </w:p>
    <w:p w14:paraId="1005BB22" w14:textId="77777777" w:rsidR="006F13EF" w:rsidRDefault="006F13EF" w:rsidP="00354817">
      <w:pPr>
        <w:ind w:right="720"/>
        <w:rPr>
          <w:rFonts w:cs="Verdana"/>
        </w:rPr>
      </w:pPr>
      <w:r>
        <w:rPr>
          <w:rFonts w:cs="Verdana"/>
        </w:rPr>
        <w:t xml:space="preserve">The region stats are a web-based data collector. </w:t>
      </w:r>
      <w:r w:rsidR="009E1A56">
        <w:rPr>
          <w:rFonts w:cs="Verdana"/>
        </w:rPr>
        <w:t>First</w:t>
      </w:r>
      <w:r>
        <w:rPr>
          <w:rFonts w:cs="Verdana"/>
        </w:rPr>
        <w:t>, choose a region:</w:t>
      </w:r>
    </w:p>
    <w:p w14:paraId="46E8D2CE" w14:textId="77777777" w:rsidR="006F13EF" w:rsidRDefault="002958E5" w:rsidP="00354817">
      <w:pPr>
        <w:ind w:right="720"/>
        <w:rPr>
          <w:rFonts w:cs="Verdana"/>
        </w:rPr>
      </w:pPr>
      <w:r w:rsidRPr="00A53DA1">
        <w:rPr>
          <w:noProof/>
        </w:rPr>
        <w:drawing>
          <wp:inline distT="0" distB="0" distL="0" distR="0" wp14:anchorId="33D861EC" wp14:editId="0F316B10">
            <wp:extent cx="2209165" cy="1892300"/>
            <wp:effectExtent l="0" t="0" r="0" b="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165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BFF4D" w14:textId="02904D4E" w:rsidR="006F13EF" w:rsidRDefault="006F13EF" w:rsidP="00354817">
      <w:pPr>
        <w:ind w:right="720"/>
        <w:rPr>
          <w:rFonts w:cs="Verdana"/>
        </w:rPr>
      </w:pPr>
      <w:r>
        <w:rPr>
          <w:rFonts w:cs="Verdana"/>
        </w:rPr>
        <w:t>The first screen shows general statistics:</w:t>
      </w:r>
    </w:p>
    <w:p w14:paraId="34AE1E57" w14:textId="77777777" w:rsidR="003E4637" w:rsidRDefault="002958E5" w:rsidP="00354817">
      <w:pPr>
        <w:ind w:right="720"/>
        <w:rPr>
          <w:rFonts w:cs="Verdana"/>
        </w:rPr>
      </w:pPr>
      <w:r w:rsidRPr="00A53DA1">
        <w:rPr>
          <w:noProof/>
        </w:rPr>
        <w:drawing>
          <wp:inline distT="0" distB="0" distL="0" distR="0" wp14:anchorId="75E4ED7F" wp14:editId="727A79DF">
            <wp:extent cx="5562869" cy="3721893"/>
            <wp:effectExtent l="0" t="0" r="0" b="0"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841" cy="3741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3CACB" w14:textId="26A78E7C" w:rsidR="00DB7123" w:rsidRDefault="00DB7123" w:rsidP="00354817">
      <w:pPr>
        <w:ind w:right="720"/>
        <w:rPr>
          <w:rFonts w:cs="Verdana"/>
        </w:rPr>
      </w:pPr>
      <w:r>
        <w:rPr>
          <w:rFonts w:cs="Verdana"/>
        </w:rPr>
        <w:br w:type="page"/>
      </w:r>
    </w:p>
    <w:p w14:paraId="16CEC2B4" w14:textId="77777777" w:rsidR="006F13EF" w:rsidRDefault="006F13EF" w:rsidP="00354817">
      <w:pPr>
        <w:ind w:right="720"/>
        <w:rPr>
          <w:rFonts w:cs="Verdana"/>
        </w:rPr>
      </w:pPr>
      <w:r>
        <w:rPr>
          <w:rFonts w:cs="Verdana"/>
        </w:rPr>
        <w:t>The client screen shows the types of viewers that have visited</w:t>
      </w:r>
    </w:p>
    <w:p w14:paraId="151037BA" w14:textId="77777777" w:rsidR="006F13EF" w:rsidRDefault="002958E5" w:rsidP="00354817">
      <w:pPr>
        <w:ind w:right="720"/>
        <w:rPr>
          <w:noProof/>
        </w:rPr>
      </w:pPr>
      <w:r w:rsidRPr="00A53DA1">
        <w:rPr>
          <w:noProof/>
        </w:rPr>
        <w:drawing>
          <wp:inline distT="0" distB="0" distL="0" distR="0" wp14:anchorId="1B8490DF" wp14:editId="74CF6CE7">
            <wp:extent cx="5043488" cy="3374395"/>
            <wp:effectExtent l="0" t="0" r="0" b="0"/>
            <wp:docPr id="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441" cy="3397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6A739" w14:textId="77777777" w:rsidR="006F13EF" w:rsidRDefault="006F13EF" w:rsidP="00354817">
      <w:pPr>
        <w:ind w:right="720"/>
        <w:rPr>
          <w:rFonts w:cs="Verdana"/>
        </w:rPr>
      </w:pPr>
      <w:r>
        <w:rPr>
          <w:noProof/>
        </w:rPr>
        <w:t>The Sessions screen shows the visitor list</w:t>
      </w:r>
    </w:p>
    <w:p w14:paraId="0DBA0895" w14:textId="77777777" w:rsidR="00A93DB6" w:rsidRDefault="002958E5" w:rsidP="00354817">
      <w:pPr>
        <w:ind w:right="720"/>
        <w:rPr>
          <w:rFonts w:cs="Verdana"/>
        </w:rPr>
      </w:pPr>
      <w:r w:rsidRPr="00A53DA1">
        <w:rPr>
          <w:noProof/>
        </w:rPr>
        <w:drawing>
          <wp:inline distT="0" distB="0" distL="0" distR="0" wp14:anchorId="407C77C2" wp14:editId="3B48CF99">
            <wp:extent cx="5100638" cy="3412635"/>
            <wp:effectExtent l="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795" cy="343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A93DB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67A962C"/>
    <w:lvl w:ilvl="0">
      <w:numFmt w:val="bullet"/>
      <w:lvlText w:val="*"/>
      <w:lvlJc w:val="left"/>
    </w:lvl>
  </w:abstractNum>
  <w:abstractNum w:abstractNumId="1" w15:restartNumberingAfterBreak="0">
    <w:nsid w:val="3F573BCA"/>
    <w:multiLevelType w:val="hybridMultilevel"/>
    <w:tmpl w:val="DB585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7580454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 w16cid:durableId="738481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F13EF"/>
    <w:rsid w:val="00052B02"/>
    <w:rsid w:val="000878FB"/>
    <w:rsid w:val="00100647"/>
    <w:rsid w:val="001370CB"/>
    <w:rsid w:val="001472C2"/>
    <w:rsid w:val="001A7837"/>
    <w:rsid w:val="0022079A"/>
    <w:rsid w:val="002958E5"/>
    <w:rsid w:val="00295E56"/>
    <w:rsid w:val="00354817"/>
    <w:rsid w:val="003E4637"/>
    <w:rsid w:val="004A264E"/>
    <w:rsid w:val="004E7E39"/>
    <w:rsid w:val="006D00AD"/>
    <w:rsid w:val="006E5821"/>
    <w:rsid w:val="006F13EF"/>
    <w:rsid w:val="009E1A56"/>
    <w:rsid w:val="00A53DA1"/>
    <w:rsid w:val="00A93DB6"/>
    <w:rsid w:val="00BD7CAD"/>
    <w:rsid w:val="00D06C8D"/>
    <w:rsid w:val="00D82CC0"/>
    <w:rsid w:val="00DB7123"/>
    <w:rsid w:val="00E2122E"/>
    <w:rsid w:val="00FB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D27E8E"/>
  <w14:defaultImageDpi w14:val="0"/>
  <w15:docId w15:val="{E766703C-EF69-4243-8583-131F7408A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637"/>
  </w:style>
  <w:style w:type="paragraph" w:styleId="Heading1">
    <w:name w:val="heading 1"/>
    <w:basedOn w:val="Normal"/>
    <w:next w:val="Normal"/>
    <w:link w:val="Heading1Char"/>
    <w:uiPriority w:val="9"/>
    <w:qFormat/>
    <w:rsid w:val="003E4637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4637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4637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637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637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637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637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63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63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3E4637"/>
    <w:rPr>
      <w:rFonts w:cs="Times New Roman"/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3E4637"/>
    <w:rPr>
      <w:rFonts w:cs="Times New Roman"/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3E4637"/>
    <w:rPr>
      <w:rFonts w:cs="Times New Roman"/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3E4637"/>
    <w:rPr>
      <w:rFonts w:cs="Times New Roman"/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3E4637"/>
    <w:rPr>
      <w:rFonts w:cs="Times New Roman"/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3E4637"/>
    <w:rPr>
      <w:rFonts w:cs="Times New Roman"/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3E4637"/>
    <w:rPr>
      <w:rFonts w:cs="Times New Roman"/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sid w:val="003E4637"/>
    <w:rPr>
      <w:rFonts w:cs="Times New Roman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sid w:val="003E4637"/>
    <w:rPr>
      <w:rFonts w:cs="Times New Roman"/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E4637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E4637"/>
    <w:pPr>
      <w:spacing w:before="0" w:after="0"/>
    </w:pPr>
    <w:rPr>
      <w:rFonts w:asciiTheme="majorHAnsi" w:eastAsiaTheme="majorEastAsia" w:hAnsiTheme="majorHAns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locked/>
    <w:rsid w:val="003E4637"/>
    <w:rPr>
      <w:rFonts w:asciiTheme="majorHAnsi" w:eastAsiaTheme="majorEastAsia" w:hAnsiTheme="majorHAnsi" w:cs="Times New Roman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63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3E4637"/>
    <w:rPr>
      <w:rFonts w:cs="Times New Roman"/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basedOn w:val="DefaultParagraphFont"/>
    <w:uiPriority w:val="22"/>
    <w:qFormat/>
    <w:rsid w:val="003E4637"/>
    <w:rPr>
      <w:b/>
    </w:rPr>
  </w:style>
  <w:style w:type="character" w:styleId="Emphasis">
    <w:name w:val="Emphasis"/>
    <w:basedOn w:val="DefaultParagraphFont"/>
    <w:uiPriority w:val="20"/>
    <w:qFormat/>
    <w:rsid w:val="003E4637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3E463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E463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locked/>
    <w:rsid w:val="003E4637"/>
    <w:rPr>
      <w:rFonts w:cs="Times New Roman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637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3E4637"/>
    <w:rPr>
      <w:rFonts w:cs="Times New Roman"/>
      <w:color w:val="4472C4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3E4637"/>
    <w:rPr>
      <w:i/>
      <w:color w:val="1F3763" w:themeColor="accent1" w:themeShade="7F"/>
    </w:rPr>
  </w:style>
  <w:style w:type="character" w:styleId="IntenseEmphasis">
    <w:name w:val="Intense Emphasis"/>
    <w:basedOn w:val="DefaultParagraphFont"/>
    <w:uiPriority w:val="21"/>
    <w:qFormat/>
    <w:rsid w:val="003E4637"/>
    <w:rPr>
      <w:b/>
      <w:caps/>
      <w:color w:val="1F3763" w:themeColor="accent1" w:themeShade="7F"/>
      <w:spacing w:val="10"/>
    </w:rPr>
  </w:style>
  <w:style w:type="character" w:styleId="SubtleReference">
    <w:name w:val="Subtle Reference"/>
    <w:basedOn w:val="DefaultParagraphFont"/>
    <w:uiPriority w:val="31"/>
    <w:qFormat/>
    <w:rsid w:val="003E4637"/>
    <w:rPr>
      <w:b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3E4637"/>
    <w:rPr>
      <w:b/>
      <w:i/>
      <w:caps/>
      <w:color w:val="4472C4" w:themeColor="accent1"/>
    </w:rPr>
  </w:style>
  <w:style w:type="character" w:styleId="BookTitle">
    <w:name w:val="Book Title"/>
    <w:basedOn w:val="DefaultParagraphFont"/>
    <w:uiPriority w:val="33"/>
    <w:qFormat/>
    <w:rsid w:val="003E4637"/>
    <w:rPr>
      <w:b/>
      <w:i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463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Beckhusen</dc:creator>
  <cp:keywords/>
  <dc:description/>
  <cp:lastModifiedBy>Fred Beckhusen</cp:lastModifiedBy>
  <cp:revision>2</cp:revision>
  <dcterms:created xsi:type="dcterms:W3CDTF">2026-10-24T16:41:00Z</dcterms:created>
  <dcterms:modified xsi:type="dcterms:W3CDTF">2026-10-24T16:41:00Z</dcterms:modified>
</cp:coreProperties>
</file>