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66A3" w14:textId="77777777" w:rsidR="003410B4" w:rsidRDefault="00536698" w:rsidP="006D30AC">
      <w:pPr>
        <w:pStyle w:val="Heading1"/>
        <w:rPr>
          <w:lang w:val="en"/>
        </w:rPr>
      </w:pPr>
      <w:bookmarkStart w:id="0" w:name="OLE_LINK5"/>
      <w:r>
        <w:rPr>
          <w:lang w:val="en"/>
        </w:rPr>
        <w:t>Rearrange Regions</w:t>
      </w:r>
    </w:p>
    <w:p w14:paraId="23832A32" w14:textId="77777777" w:rsidR="003410B4" w:rsidRDefault="00536698" w:rsidP="009F5CFA">
      <w:pPr>
        <w:rPr>
          <w:rFonts w:ascii="Times New Roman" w:hAnsi="Times New Roman"/>
          <w:lang w:val="en"/>
        </w:rPr>
      </w:pPr>
      <w:r w:rsidRPr="009F5CFA">
        <w:t>I</w:t>
      </w:r>
      <w:r w:rsidR="009F5CFA" w:rsidRPr="009F5CFA">
        <w:t>t is</w:t>
      </w:r>
      <w:r w:rsidRPr="009F5CFA">
        <w:t xml:space="preserve"> difficult to get your regions close to each other without touching.  DreamGrid has a simple function to rearrange your grid into a</w:t>
      </w:r>
      <w:r>
        <w:rPr>
          <w:rFonts w:ascii="Times New Roman" w:hAnsi="Times New Roman"/>
          <w:lang w:val="en"/>
        </w:rPr>
        <w:t xml:space="preserve"> grid of regions:</w:t>
      </w:r>
    </w:p>
    <w:p w14:paraId="79F695BB" w14:textId="39FFE6F0" w:rsidR="00536698" w:rsidRDefault="001F38A3" w:rsidP="00441AD4">
      <w:pPr>
        <w:ind w:left="720"/>
        <w:rPr>
          <w:rFonts w:ascii="Times New Roman" w:hAnsi="Times New Roman"/>
          <w:lang w:val="en"/>
        </w:rPr>
      </w:pPr>
      <w:r w:rsidRPr="001F38A3">
        <w:rPr>
          <w:rFonts w:ascii="Times New Roman" w:hAnsi="Times New Roman"/>
          <w:noProof/>
          <w:lang w:val="en"/>
        </w:rPr>
        <w:drawing>
          <wp:inline distT="0" distB="0" distL="0" distR="0" wp14:anchorId="6D0733F1" wp14:editId="486085F5">
            <wp:extent cx="5563376" cy="3877216"/>
            <wp:effectExtent l="0" t="0" r="0" b="9525"/>
            <wp:docPr id="3726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5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286A" w14:textId="77777777" w:rsidR="00377C98" w:rsidRDefault="00377C98" w:rsidP="00441AD4">
      <w:pPr>
        <w:ind w:left="72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0 Spacing allows regions to touch. You can by default see 512 meters, so bigger numbers can cause the viewer to load distant regions, which slows frame rate.</w:t>
      </w:r>
    </w:p>
    <w:p w14:paraId="09AA1931" w14:textId="77777777" w:rsidR="00441AD4" w:rsidRDefault="00441AD4" w:rsidP="00441AD4">
      <w:pPr>
        <w:ind w:left="72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Packing </w:t>
      </w:r>
      <w:r w:rsidR="00BC6ED2">
        <w:rPr>
          <w:rFonts w:ascii="Times New Roman" w:hAnsi="Times New Roman"/>
          <w:lang w:val="en"/>
        </w:rPr>
        <w:t xml:space="preserve">of a region </w:t>
      </w:r>
      <w:r>
        <w:rPr>
          <w:rFonts w:ascii="Times New Roman" w:hAnsi="Times New Roman"/>
          <w:lang w:val="en"/>
        </w:rPr>
        <w:t>only occurs if a region is enabled</w:t>
      </w:r>
      <w:r w:rsidR="00377C98">
        <w:rPr>
          <w:rFonts w:ascii="Times New Roman" w:hAnsi="Times New Roman"/>
          <w:lang w:val="en"/>
        </w:rPr>
        <w:t xml:space="preserve"> and not locked.  </w:t>
      </w:r>
      <w:r w:rsidR="00BC6ED2">
        <w:rPr>
          <w:rFonts w:ascii="Times New Roman" w:hAnsi="Times New Roman"/>
          <w:lang w:val="en"/>
        </w:rPr>
        <w:t>You should disable any regions you do not want moved.</w:t>
      </w:r>
      <w:r w:rsidR="00F8784C">
        <w:rPr>
          <w:rFonts w:ascii="Times New Roman" w:hAnsi="Times New Roman"/>
          <w:lang w:val="en"/>
        </w:rPr>
        <w:t xml:space="preserve"> </w:t>
      </w:r>
    </w:p>
    <w:p w14:paraId="5D95267E" w14:textId="77777777" w:rsidR="002463B5" w:rsidRDefault="00000000">
      <w:pPr>
        <w:pStyle w:val="Heading2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Starting Location</w:t>
      </w:r>
    </w:p>
    <w:p w14:paraId="3DF2AABB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X and Y is the lower-left corner of the block. The next time you open this screen, X and Y show the corner of the last block you made.</w:t>
      </w:r>
    </w:p>
    <w:p w14:paraId="218CA48C" w14:textId="77777777" w:rsidR="002463B5" w:rsidRDefault="00000000">
      <w:pPr>
        <w:pStyle w:val="Heading2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Width</w:t>
      </w:r>
    </w:p>
    <w:p w14:paraId="2B9155D1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Width is how many 256 x 256 squares fit across one row. A larger region uses more than one square. When a row is full, the next region starts a new row above it. DreamGrid fills in the Width that makes a square block from the regions that will move. It changes when you change Spacing. You can type a different Width.</w:t>
      </w:r>
    </w:p>
    <w:p w14:paraId="01960D4B" w14:textId="77777777" w:rsidR="002463B5" w:rsidRDefault="00000000">
      <w:pPr>
        <w:pStyle w:val="Heading2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Which order</w:t>
      </w:r>
    </w:p>
    <w:p w14:paraId="7488ABF8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- </w:t>
      </w:r>
      <w:r>
        <w:rPr>
          <w:rFonts w:ascii="Times New Roman" w:hAnsi="Times New Roman"/>
          <w:b/>
          <w:lang w:val="en"/>
        </w:rPr>
        <w:t>Start with Welcome at bottom left</w:t>
      </w:r>
      <w:r>
        <w:rPr>
          <w:rFonts w:ascii="Times New Roman" w:hAnsi="Times New Roman"/>
          <w:lang w:val="en"/>
        </w:rPr>
        <w:t>: when ticked, your Welcome region goes first, in the lower-left corner. When not ticked, Welcome is sorted with the other regions.</w:t>
      </w:r>
    </w:p>
    <w:p w14:paraId="3A3A2C00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- </w:t>
      </w:r>
      <w:r>
        <w:rPr>
          <w:rFonts w:ascii="Times New Roman" w:hAnsi="Times New Roman"/>
          <w:b/>
          <w:lang w:val="en"/>
        </w:rPr>
        <w:t>Sort by Name</w:t>
      </w:r>
      <w:r>
        <w:rPr>
          <w:rFonts w:ascii="Times New Roman" w:hAnsi="Times New Roman"/>
          <w:lang w:val="en"/>
        </w:rPr>
        <w:t>: regions go in name order. Capital letters do not matter.</w:t>
      </w:r>
    </w:p>
    <w:p w14:paraId="64B6D862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- </w:t>
      </w:r>
      <w:r>
        <w:rPr>
          <w:rFonts w:ascii="Times New Roman" w:hAnsi="Times New Roman"/>
          <w:b/>
          <w:lang w:val="en"/>
        </w:rPr>
        <w:t>Sort by Size</w:t>
      </w:r>
      <w:r>
        <w:rPr>
          <w:rFonts w:ascii="Times New Roman" w:hAnsi="Times New Roman"/>
          <w:lang w:val="en"/>
        </w:rPr>
        <w:t>: small regions go first. Regions of the same size go in name order.</w:t>
      </w:r>
    </w:p>
    <w:p w14:paraId="55982661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- </w:t>
      </w:r>
      <w:r>
        <w:rPr>
          <w:rFonts w:ascii="Times New Roman" w:hAnsi="Times New Roman"/>
          <w:b/>
          <w:lang w:val="en"/>
        </w:rPr>
        <w:t>Descending</w:t>
      </w:r>
      <w:r>
        <w:rPr>
          <w:rFonts w:ascii="Times New Roman" w:hAnsi="Times New Roman"/>
          <w:lang w:val="en"/>
        </w:rPr>
        <w:t>: turns the order around, Z to A, or large to small.</w:t>
      </w:r>
    </w:p>
    <w:p w14:paraId="49053DF7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DreamGrid remembers these choices for next time. When Start with Welcome at bottom left is ticked, the Welcome region moves even if it is disabled.</w:t>
      </w:r>
    </w:p>
    <w:p w14:paraId="692707B1" w14:textId="77777777" w:rsidR="002463B5" w:rsidRDefault="00000000">
      <w:pPr>
        <w:pStyle w:val="Heading2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The map</w:t>
      </w:r>
    </w:p>
    <w:p w14:paraId="195EFEC6" w14:textId="77777777" w:rsidR="002463B5" w:rsidRDefault="00000000">
      <w:pPr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Each region’s own map picture moves with it. The zoomed-out map pictures are deleted, and OpenSimulator draws them again the next time the regions start.</w:t>
      </w:r>
    </w:p>
    <w:p w14:paraId="6C60B3DD" w14:textId="77777777" w:rsidR="00B51C83" w:rsidRDefault="00B51C83" w:rsidP="00B51C83">
      <w:pPr>
        <w:pStyle w:val="Heading2"/>
        <w:rPr>
          <w:lang w:val="en"/>
        </w:rPr>
      </w:pPr>
      <w:r>
        <w:rPr>
          <w:lang w:val="en"/>
        </w:rPr>
        <w:t>Limits:</w:t>
      </w:r>
    </w:p>
    <w:p w14:paraId="54E11F7E" w14:textId="77777777" w:rsidR="00B51C83" w:rsidRDefault="00B51C83" w:rsidP="00B51C83">
      <w:pPr>
        <w:ind w:firstLine="720"/>
        <w:rPr>
          <w:rFonts w:ascii="Times New Roman" w:hAnsi="Times New Roman"/>
          <w:lang w:val="en"/>
        </w:rPr>
      </w:pPr>
    </w:p>
    <w:p w14:paraId="5B820880" w14:textId="77777777" w:rsidR="00377C98" w:rsidRDefault="00B51C83" w:rsidP="00B51C83">
      <w:pPr>
        <w:ind w:firstLine="72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I capped X and Y at less than 16384.  </w:t>
      </w:r>
      <w:r w:rsidRPr="00B51C83">
        <w:rPr>
          <w:rFonts w:ascii="Times New Roman" w:hAnsi="Times New Roman"/>
          <w:lang w:val="en"/>
        </w:rPr>
        <w:t xml:space="preserve">Robust rejects Y ≤ 16 (reserved for Hypergrid links). </w:t>
      </w:r>
      <w:r>
        <w:rPr>
          <w:rFonts w:ascii="Times New Roman" w:hAnsi="Times New Roman"/>
          <w:lang w:val="en"/>
        </w:rPr>
        <w:t>A region cannot move higher in Y than 16384.</w:t>
      </w:r>
    </w:p>
    <w:p w14:paraId="268D0DA3" w14:textId="77777777" w:rsidR="00B51C83" w:rsidRDefault="00B51C83" w:rsidP="00B51C83">
      <w:pPr>
        <w:ind w:left="72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There are map issues:  </w:t>
      </w:r>
      <w:r w:rsidRPr="00B51C83">
        <w:rPr>
          <w:rFonts w:ascii="Times New Roman" w:hAnsi="Times New Roman"/>
          <w:lang w:val="en"/>
        </w:rPr>
        <w:t xml:space="preserve">Firestorm's world map doesn't ask for region info past </w:t>
      </w:r>
      <w:r>
        <w:rPr>
          <w:rFonts w:ascii="Times New Roman" w:hAnsi="Times New Roman"/>
          <w:lang w:val="en"/>
        </w:rPr>
        <w:t>16,384</w:t>
      </w:r>
      <w:r w:rsidRPr="00B51C83">
        <w:rPr>
          <w:rFonts w:ascii="Times New Roman" w:hAnsi="Times New Roman"/>
          <w:lang w:val="en"/>
        </w:rPr>
        <w:t>. Tile pictures still show, but there are no region</w:t>
      </w:r>
      <w:r>
        <w:rPr>
          <w:rFonts w:ascii="Times New Roman" w:hAnsi="Times New Roman"/>
          <w:lang w:val="en"/>
        </w:rPr>
        <w:t xml:space="preserve"> </w:t>
      </w:r>
      <w:r w:rsidRPr="00B51C83">
        <w:rPr>
          <w:rFonts w:ascii="Times New Roman" w:hAnsi="Times New Roman"/>
          <w:lang w:val="en"/>
        </w:rPr>
        <w:t>names, no hover text and no avatar dots. Clicking to teleport should still wor</w:t>
      </w:r>
      <w:r>
        <w:rPr>
          <w:rFonts w:ascii="Times New Roman" w:hAnsi="Times New Roman"/>
          <w:lang w:val="en"/>
        </w:rPr>
        <w:t>k!</w:t>
      </w:r>
    </w:p>
    <w:p w14:paraId="0C50F8B7" w14:textId="77777777" w:rsidR="00B51C83" w:rsidRDefault="00B51C83" w:rsidP="00B51C83">
      <w:pPr>
        <w:ind w:left="72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At 65,535, </w:t>
      </w:r>
      <w:r w:rsidRPr="00B51C83">
        <w:rPr>
          <w:rFonts w:ascii="Times New Roman" w:hAnsi="Times New Roman"/>
          <w:lang w:val="en"/>
        </w:rPr>
        <w:t>Map messages store X/Y in 16 bits and wrap around.</w:t>
      </w:r>
    </w:p>
    <w:p w14:paraId="1962376F" w14:textId="77777777" w:rsidR="00B51C83" w:rsidRDefault="00B51C83" w:rsidP="00B51C83">
      <w:pPr>
        <w:ind w:left="72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At </w:t>
      </w:r>
      <w:r w:rsidRPr="00B51C83">
        <w:rPr>
          <w:rFonts w:ascii="Times New Roman" w:hAnsi="Times New Roman"/>
          <w:lang w:val="en"/>
        </w:rPr>
        <w:t>8,388,607</w:t>
      </w:r>
      <w:r>
        <w:rPr>
          <w:rFonts w:ascii="Times New Roman" w:hAnsi="Times New Roman"/>
          <w:lang w:val="en"/>
        </w:rPr>
        <w:t xml:space="preserve">, </w:t>
      </w:r>
      <w:r w:rsidRPr="00B51C83">
        <w:rPr>
          <w:rFonts w:ascii="Times New Roman" w:hAnsi="Times New Roman"/>
          <w:lang w:val="en"/>
        </w:rPr>
        <w:t>Robust stores meters as a 32-bit integer and overflows.</w:t>
      </w:r>
    </w:p>
    <w:p w14:paraId="67F56494" w14:textId="77777777" w:rsidR="00B51C83" w:rsidRDefault="00B51C83" w:rsidP="00B51C83">
      <w:pPr>
        <w:ind w:firstLine="72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Because I can</w:t>
      </w:r>
      <w:r w:rsidR="002E307D">
        <w:rPr>
          <w:rFonts w:ascii="Times New Roman" w:hAnsi="Times New Roman"/>
          <w:lang w:val="en"/>
        </w:rPr>
        <w:t xml:space="preserve"> do this,</w:t>
      </w:r>
      <w:r>
        <w:rPr>
          <w:rFonts w:ascii="Times New Roman" w:hAnsi="Times New Roman"/>
          <w:lang w:val="en"/>
        </w:rPr>
        <w:t xml:space="preserve"> I set the limit 16,384.  This is still pretty large and is also a limit </w:t>
      </w:r>
      <w:r w:rsidR="002E307D">
        <w:rPr>
          <w:rFonts w:ascii="Times New Roman" w:hAnsi="Times New Roman"/>
          <w:lang w:val="en"/>
        </w:rPr>
        <w:t>i</w:t>
      </w:r>
      <w:r>
        <w:rPr>
          <w:rFonts w:ascii="Times New Roman" w:hAnsi="Times New Roman"/>
          <w:lang w:val="en"/>
        </w:rPr>
        <w:t xml:space="preserve">n your grid’s Endless Land, Sea, Roads, and Cities. </w:t>
      </w:r>
    </w:p>
    <w:p w14:paraId="4C207801" w14:textId="77777777" w:rsidR="00B51C83" w:rsidRPr="00B51C83" w:rsidRDefault="00B51C83" w:rsidP="00B51C8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/>
        </w:rPr>
      </w:pPr>
      <w:r w:rsidRPr="00B51C83">
        <w:rPr>
          <w:rFonts w:ascii="Times New Roman" w:hAnsi="Times New Roman"/>
          <w:b/>
          <w:bCs/>
        </w:rPr>
        <w:t>The entire dwarf planet Pluto:</w:t>
      </w:r>
      <w:r w:rsidRPr="00B51C83">
        <w:rPr>
          <w:rFonts w:ascii="Times New Roman" w:hAnsi="Times New Roman"/>
        </w:rPr>
        <w:t xml:space="preserve"> The total surface area of Pluto is roughly </w:t>
      </w:r>
      <w:r w:rsidRPr="00B51C83">
        <w:rPr>
          <w:rFonts w:ascii="Times New Roman" w:hAnsi="Times New Roman"/>
          <w:b/>
          <w:bCs/>
        </w:rPr>
        <w:t>17.65 million km²</w:t>
      </w:r>
      <w:r w:rsidRPr="00B51C83">
        <w:rPr>
          <w:rFonts w:ascii="Times New Roman" w:hAnsi="Times New Roman"/>
        </w:rPr>
        <w:t>, making your defined square almost an exact match to the exterior of that celestial body.</w:t>
      </w:r>
    </w:p>
    <w:p w14:paraId="14A889F8" w14:textId="77777777" w:rsidR="00B51C83" w:rsidRPr="00B51C83" w:rsidRDefault="00B51C83" w:rsidP="00B51C8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/>
        </w:rPr>
      </w:pPr>
      <w:r w:rsidRPr="00B51C83">
        <w:rPr>
          <w:rFonts w:ascii="Times New Roman" w:hAnsi="Times New Roman"/>
          <w:b/>
          <w:bCs/>
        </w:rPr>
        <w:t>The country of Russia:</w:t>
      </w:r>
      <w:r w:rsidRPr="00B51C83">
        <w:rPr>
          <w:rFonts w:ascii="Times New Roman" w:hAnsi="Times New Roman"/>
        </w:rPr>
        <w:t xml:space="preserve"> </w:t>
      </w:r>
      <w:hyperlink r:id="rId6" w:tgtFrame="_blank" w:history="1">
        <w:r w:rsidRPr="00B51C83">
          <w:rPr>
            <w:rStyle w:val="Hyperlink"/>
            <w:rFonts w:ascii="Times New Roman" w:hAnsi="Times New Roman"/>
          </w:rPr>
          <w:t>Russia</w:t>
        </w:r>
      </w:hyperlink>
      <w:r w:rsidRPr="00B51C83">
        <w:rPr>
          <w:rFonts w:ascii="Times New Roman" w:hAnsi="Times New Roman"/>
        </w:rPr>
        <w:t xml:space="preserve"> is the largest nation on Earth, covering </w:t>
      </w:r>
      <w:r w:rsidRPr="00B51C83">
        <w:rPr>
          <w:rFonts w:ascii="Times New Roman" w:hAnsi="Times New Roman"/>
          <w:b/>
          <w:bCs/>
        </w:rPr>
        <w:t>17.10 million km²</w:t>
      </w:r>
      <w:r w:rsidRPr="00B51C83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Our</w:t>
      </w:r>
      <w:r w:rsidRPr="00B51C83">
        <w:rPr>
          <w:rFonts w:ascii="Times New Roman" w:hAnsi="Times New Roman"/>
        </w:rPr>
        <w:t xml:space="preserve"> area is just slightly larger than the entire country.</w:t>
      </w:r>
    </w:p>
    <w:p w14:paraId="20C1AD23" w14:textId="77777777" w:rsidR="00B51C83" w:rsidRPr="00B51C83" w:rsidRDefault="00B51C83" w:rsidP="00B51C8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/>
        </w:rPr>
      </w:pPr>
      <w:r w:rsidRPr="00B51C83">
        <w:rPr>
          <w:rFonts w:ascii="Times New Roman" w:hAnsi="Times New Roman"/>
          <w:b/>
          <w:bCs/>
        </w:rPr>
        <w:t>The continent of South America:</w:t>
      </w:r>
      <w:r w:rsidRPr="00B51C83">
        <w:rPr>
          <w:rFonts w:ascii="Times New Roman" w:hAnsi="Times New Roman"/>
        </w:rPr>
        <w:t xml:space="preserve"> The land area of South America spans about </w:t>
      </w:r>
      <w:r w:rsidRPr="00B51C83">
        <w:rPr>
          <w:rFonts w:ascii="Times New Roman" w:hAnsi="Times New Roman"/>
          <w:b/>
          <w:bCs/>
        </w:rPr>
        <w:t>17.84 million km²</w:t>
      </w:r>
      <w:r w:rsidRPr="00B51C83">
        <w:rPr>
          <w:rFonts w:ascii="Times New Roman" w:hAnsi="Times New Roman"/>
        </w:rPr>
        <w:t>, making your square nearly identical in total footprint.</w:t>
      </w:r>
    </w:p>
    <w:p w14:paraId="411BDA7A" w14:textId="77777777" w:rsidR="00B51C83" w:rsidRPr="00B51C83" w:rsidRDefault="00B51C83" w:rsidP="00B51C83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/>
        </w:rPr>
      </w:pPr>
      <w:r w:rsidRPr="00B51C83">
        <w:rPr>
          <w:rFonts w:ascii="Times New Roman" w:hAnsi="Times New Roman"/>
          <w:b/>
          <w:bCs/>
        </w:rPr>
        <w:t>About half of the Moon:</w:t>
      </w:r>
      <w:r w:rsidRPr="00B51C83">
        <w:rPr>
          <w:rFonts w:ascii="Times New Roman" w:hAnsi="Times New Roman"/>
        </w:rPr>
        <w:t xml:space="preserve"> The total surface area of Earth's Moon is </w:t>
      </w:r>
      <w:r w:rsidRPr="00B51C83">
        <w:rPr>
          <w:rFonts w:ascii="Times New Roman" w:hAnsi="Times New Roman"/>
          <w:b/>
          <w:bCs/>
        </w:rPr>
        <w:t>37.94 million km²</w:t>
      </w:r>
      <w:r w:rsidRPr="00B51C83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Our world </w:t>
      </w:r>
      <w:r w:rsidRPr="00B51C83">
        <w:rPr>
          <w:rFonts w:ascii="Times New Roman" w:hAnsi="Times New Roman"/>
        </w:rPr>
        <w:t>square would cover about 46% of the Moon's entire surface</w:t>
      </w:r>
      <w:r>
        <w:rPr>
          <w:rFonts w:ascii="Times New Roman" w:hAnsi="Times New Roman"/>
        </w:rPr>
        <w:t>!</w:t>
      </w:r>
    </w:p>
    <w:p w14:paraId="64994E17" w14:textId="4E724E67" w:rsidR="00B51C83" w:rsidRDefault="005402C3" w:rsidP="00441AD4">
      <w:pPr>
        <w:ind w:left="720"/>
        <w:rPr>
          <w:rFonts w:ascii="Times New Roman" w:hAnsi="Times New Roman"/>
          <w:lang w:val="en"/>
        </w:rPr>
      </w:pPr>
      <w:r w:rsidRPr="005402C3">
        <w:rPr>
          <w:rFonts w:ascii="Times New Roman" w:hAnsi="Times New Roman"/>
          <w:noProof/>
          <w:lang w:val="en"/>
        </w:rPr>
        <w:drawing>
          <wp:inline distT="0" distB="0" distL="0" distR="0" wp14:anchorId="24C9CFEE" wp14:editId="245712BE">
            <wp:extent cx="7035883" cy="4687898"/>
            <wp:effectExtent l="0" t="0" r="0" b="0"/>
            <wp:docPr id="5311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730" cy="469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A50A" w14:textId="77777777" w:rsidR="00B51C83" w:rsidRDefault="00B51C83" w:rsidP="00441AD4">
      <w:pPr>
        <w:ind w:left="720"/>
        <w:rPr>
          <w:rFonts w:ascii="Times New Roman" w:hAnsi="Times New Roman"/>
          <w:lang w:val="en"/>
        </w:rPr>
      </w:pPr>
    </w:p>
    <w:p w14:paraId="38A964EC" w14:textId="77777777" w:rsidR="00B51C83" w:rsidRDefault="00B51C83" w:rsidP="00441AD4">
      <w:pPr>
        <w:ind w:left="720"/>
        <w:rPr>
          <w:rFonts w:ascii="Times New Roman" w:hAnsi="Times New Roman"/>
          <w:lang w:val="en"/>
        </w:rPr>
      </w:pPr>
    </w:p>
    <w:p w14:paraId="559187FA" w14:textId="77777777" w:rsidR="00BC6ED2" w:rsidRPr="00441AD4" w:rsidRDefault="00BC6ED2" w:rsidP="00441AD4">
      <w:pPr>
        <w:ind w:left="720"/>
        <w:rPr>
          <w:rFonts w:ascii="Times New Roman" w:hAnsi="Times New Roman"/>
          <w:lang w:val="en"/>
        </w:rPr>
      </w:pPr>
    </w:p>
    <w:bookmarkEnd w:id="0"/>
    <w:p w14:paraId="4B1A5E48" w14:textId="77777777" w:rsidR="009F5CFA" w:rsidRPr="00536698" w:rsidRDefault="009F5CFA" w:rsidP="00536698">
      <w:pPr>
        <w:rPr>
          <w:lang w:val="en"/>
        </w:rPr>
      </w:pPr>
    </w:p>
    <w:sectPr w:rsidR="009F5CFA" w:rsidRPr="0053669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0A7E"/>
    <w:multiLevelType w:val="multilevel"/>
    <w:tmpl w:val="4628DB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6622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31A3A"/>
    <w:rsid w:val="000A04A6"/>
    <w:rsid w:val="001F38A3"/>
    <w:rsid w:val="00231A3A"/>
    <w:rsid w:val="002463B5"/>
    <w:rsid w:val="00262584"/>
    <w:rsid w:val="00292D0A"/>
    <w:rsid w:val="002E307D"/>
    <w:rsid w:val="003410B4"/>
    <w:rsid w:val="00377C98"/>
    <w:rsid w:val="00441AD4"/>
    <w:rsid w:val="004778CE"/>
    <w:rsid w:val="00536698"/>
    <w:rsid w:val="005402C3"/>
    <w:rsid w:val="00672D66"/>
    <w:rsid w:val="006D30AC"/>
    <w:rsid w:val="007A36FD"/>
    <w:rsid w:val="007A6D42"/>
    <w:rsid w:val="00841AA6"/>
    <w:rsid w:val="008C763D"/>
    <w:rsid w:val="009F5CFA"/>
    <w:rsid w:val="00B51C83"/>
    <w:rsid w:val="00BC6ED2"/>
    <w:rsid w:val="00C07E93"/>
    <w:rsid w:val="00C4082F"/>
    <w:rsid w:val="00C77DE6"/>
    <w:rsid w:val="00D81E58"/>
    <w:rsid w:val="00EC2CCF"/>
    <w:rsid w:val="00F8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29129"/>
  <w14:defaultImageDpi w14:val="0"/>
  <w15:docId w15:val="{6CBB2D48-8361-4385-B02D-103EC708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D0A"/>
  </w:style>
  <w:style w:type="paragraph" w:styleId="Heading1">
    <w:name w:val="heading 1"/>
    <w:basedOn w:val="Normal"/>
    <w:next w:val="Normal"/>
    <w:link w:val="Heading1Char"/>
    <w:uiPriority w:val="9"/>
    <w:qFormat/>
    <w:rsid w:val="00292D0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D0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D0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D0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D0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D0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D0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D0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D0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292D0A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292D0A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292D0A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292D0A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292D0A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292D0A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292D0A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292D0A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292D0A"/>
    <w:rPr>
      <w:rFonts w:cs="Times New Roman"/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92D0A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292D0A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D0A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D0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292D0A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292D0A"/>
    <w:rPr>
      <w:b/>
    </w:rPr>
  </w:style>
  <w:style w:type="character" w:styleId="Emphasis">
    <w:name w:val="Emphasis"/>
    <w:basedOn w:val="DefaultParagraphFont"/>
    <w:uiPriority w:val="20"/>
    <w:qFormat/>
    <w:rsid w:val="00292D0A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92D0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92D0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292D0A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D0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292D0A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92D0A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292D0A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292D0A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292D0A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292D0A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D0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51C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ist_of_countries_and_dependencies_by_are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9</cp:revision>
  <dcterms:created xsi:type="dcterms:W3CDTF">2022-06-20T02:36:00Z</dcterms:created>
  <dcterms:modified xsi:type="dcterms:W3CDTF">2026-10-01T20:00:00Z</dcterms:modified>
</cp:coreProperties>
</file>