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0A585" w14:textId="174D3505" w:rsidR="00D93241" w:rsidRPr="00D876CD" w:rsidRDefault="00B46BFB" w:rsidP="00D876CD">
      <w:pPr>
        <w:jc w:val="center"/>
        <w:rPr>
          <w:rFonts w:hint="eastAsia"/>
          <w:b/>
          <w:bCs/>
          <w:sz w:val="40"/>
          <w:szCs w:val="44"/>
        </w:rPr>
      </w:pPr>
      <w:r w:rsidRPr="00D876CD">
        <w:rPr>
          <w:rFonts w:hint="eastAsia"/>
          <w:b/>
          <w:bCs/>
          <w:sz w:val="40"/>
          <w:szCs w:val="44"/>
        </w:rPr>
        <w:t>云顶之弈</w:t>
      </w:r>
      <w:r w:rsidR="00D876CD" w:rsidRPr="00D876CD">
        <w:rPr>
          <w:rFonts w:hint="eastAsia"/>
          <w:b/>
          <w:bCs/>
          <w:sz w:val="40"/>
          <w:szCs w:val="44"/>
        </w:rPr>
        <w:t>赛季</w:t>
      </w:r>
      <w:r w:rsidRPr="00D876CD">
        <w:rPr>
          <w:rFonts w:hint="eastAsia"/>
          <w:b/>
          <w:bCs/>
          <w:sz w:val="40"/>
          <w:szCs w:val="44"/>
        </w:rPr>
        <w:t>收菜羁绊解读与未来预测</w:t>
      </w:r>
    </w:p>
    <w:p w14:paraId="4534E7D9" w14:textId="2726F546" w:rsidR="00D876CD" w:rsidRDefault="00D876CD" w:rsidP="00D876CD">
      <w:pPr>
        <w:pStyle w:val="ab"/>
        <w:numPr>
          <w:ilvl w:val="0"/>
          <w:numId w:val="3"/>
        </w:numPr>
        <w:rPr>
          <w:rFonts w:hint="eastAsia"/>
          <w:b/>
          <w:bCs/>
          <w:sz w:val="28"/>
          <w:szCs w:val="32"/>
        </w:rPr>
      </w:pPr>
      <w:r w:rsidRPr="00D876CD">
        <w:rPr>
          <w:rFonts w:hint="eastAsia"/>
          <w:b/>
          <w:bCs/>
          <w:sz w:val="28"/>
          <w:szCs w:val="32"/>
        </w:rPr>
        <w:t>s9-s14赛季收菜羁绊（海克斯）介绍</w:t>
      </w:r>
    </w:p>
    <w:p w14:paraId="18B8B83B" w14:textId="71E593A9" w:rsidR="003F56F1" w:rsidRDefault="003F56F1" w:rsidP="003F56F1">
      <w:pPr>
        <w:pStyle w:val="ab"/>
        <w:rPr>
          <w:rFonts w:hint="eastAsia"/>
          <w:sz w:val="24"/>
          <w:szCs w:val="24"/>
        </w:rPr>
      </w:pPr>
      <w:r>
        <w:rPr>
          <w:rFonts w:hint="eastAsia"/>
          <w:noProof/>
        </w:rPr>
        <w:drawing>
          <wp:anchor distT="0" distB="0" distL="114300" distR="114300" simplePos="0" relativeHeight="251658240" behindDoc="0" locked="0" layoutInCell="1" allowOverlap="1" wp14:anchorId="046F4EEC" wp14:editId="0F5EA7F1">
            <wp:simplePos x="0" y="0"/>
            <wp:positionH relativeFrom="column">
              <wp:posOffset>-469900</wp:posOffset>
            </wp:positionH>
            <wp:positionV relativeFrom="paragraph">
              <wp:posOffset>382270</wp:posOffset>
            </wp:positionV>
            <wp:extent cx="6394450" cy="5214620"/>
            <wp:effectExtent l="0" t="0" r="6350" b="5080"/>
            <wp:wrapTopAndBottom/>
            <wp:docPr id="1557227586" name="图片 1" descr="图片包含 QR 代码&#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27586" name="图片 1" descr="图片包含 QR 代码&#10;&#10;AI 生成的内容可能不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4450" cy="5214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24"/>
          <w:szCs w:val="24"/>
        </w:rPr>
        <w:t>s9-符文大陆赛季收菜羁绊介绍</w:t>
      </w:r>
      <w:r w:rsidR="006E7760">
        <w:rPr>
          <w:rFonts w:hint="eastAsia"/>
          <w:sz w:val="24"/>
          <w:szCs w:val="24"/>
        </w:rPr>
        <w:t>：</w:t>
      </w:r>
    </w:p>
    <w:p w14:paraId="1E22DD9D" w14:textId="62684CA2" w:rsidR="004A5698" w:rsidRPr="004A5698" w:rsidRDefault="006E7760" w:rsidP="00477397">
      <w:pPr>
        <w:pStyle w:val="ab"/>
        <w:rPr>
          <w:rFonts w:hint="eastAsia"/>
          <w:sz w:val="24"/>
          <w:szCs w:val="24"/>
        </w:rPr>
      </w:pPr>
      <w:r>
        <w:rPr>
          <w:rFonts w:hint="eastAsia"/>
          <w:sz w:val="24"/>
          <w:szCs w:val="24"/>
        </w:rPr>
        <w:t>在s9上线初期时收菜奖励是通过卖掉霸王海克斯机甲来获得奖励，后续版本则是改为收菜后自动掉落奖励并对霸王海克斯机甲充能。</w:t>
      </w:r>
      <w:r w:rsidR="00BF40DC">
        <w:rPr>
          <w:rFonts w:hint="eastAsia"/>
          <w:sz w:val="24"/>
          <w:szCs w:val="24"/>
        </w:rPr>
        <w:t>皮城龙的特色是收菜后龙也会成为场面质量的一部分。</w:t>
      </w:r>
    </w:p>
    <w:p w14:paraId="2492E60D" w14:textId="77777777" w:rsidR="004A5698" w:rsidRDefault="004A5698" w:rsidP="003F56F1">
      <w:pPr>
        <w:pStyle w:val="ab"/>
        <w:rPr>
          <w:rFonts w:hint="eastAsia"/>
          <w:sz w:val="24"/>
          <w:szCs w:val="24"/>
        </w:rPr>
      </w:pPr>
    </w:p>
    <w:p w14:paraId="5C895006" w14:textId="77777777" w:rsidR="00BF40DC" w:rsidRDefault="00BF40DC" w:rsidP="003F56F1">
      <w:pPr>
        <w:pStyle w:val="ab"/>
        <w:rPr>
          <w:rFonts w:hint="eastAsia"/>
          <w:sz w:val="24"/>
          <w:szCs w:val="24"/>
        </w:rPr>
      </w:pPr>
    </w:p>
    <w:p w14:paraId="2465A8DD" w14:textId="77777777" w:rsidR="00477397" w:rsidRDefault="00477397" w:rsidP="003F56F1">
      <w:pPr>
        <w:pStyle w:val="ab"/>
        <w:rPr>
          <w:rFonts w:hint="eastAsia"/>
          <w:sz w:val="24"/>
          <w:szCs w:val="24"/>
        </w:rPr>
      </w:pPr>
    </w:p>
    <w:p w14:paraId="5BFC0A30" w14:textId="43B56D44" w:rsidR="006970BD" w:rsidRDefault="006970BD" w:rsidP="003F56F1">
      <w:pPr>
        <w:pStyle w:val="ab"/>
        <w:rPr>
          <w:rFonts w:hint="eastAsia"/>
          <w:sz w:val="24"/>
          <w:szCs w:val="24"/>
        </w:rPr>
      </w:pPr>
      <w:r>
        <w:rPr>
          <w:rFonts w:hint="eastAsia"/>
          <w:sz w:val="24"/>
          <w:szCs w:val="24"/>
        </w:rPr>
        <w:lastRenderedPageBreak/>
        <w:t>S</w:t>
      </w:r>
      <w:r w:rsidRPr="004A5698">
        <w:rPr>
          <w:noProof/>
        </w:rPr>
        <w:drawing>
          <wp:anchor distT="0" distB="0" distL="114300" distR="114300" simplePos="0" relativeHeight="251660288" behindDoc="0" locked="0" layoutInCell="1" allowOverlap="1" wp14:anchorId="49A7C4F8" wp14:editId="11E9C6DF">
            <wp:simplePos x="0" y="0"/>
            <wp:positionH relativeFrom="margin">
              <wp:posOffset>425450</wp:posOffset>
            </wp:positionH>
            <wp:positionV relativeFrom="paragraph">
              <wp:posOffset>556895</wp:posOffset>
            </wp:positionV>
            <wp:extent cx="4260850" cy="5217160"/>
            <wp:effectExtent l="0" t="0" r="6350" b="2540"/>
            <wp:wrapTopAndBottom/>
            <wp:docPr id="1154963662" name="图片 1"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63662" name="图片 1" descr="图形用户界面&#10;&#10;AI 生成的内容可能不正确。"/>
                    <pic:cNvPicPr/>
                  </pic:nvPicPr>
                  <pic:blipFill>
                    <a:blip r:embed="rId8">
                      <a:extLst>
                        <a:ext uri="{28A0092B-C50C-407E-A947-70E740481C1C}">
                          <a14:useLocalDpi xmlns:a14="http://schemas.microsoft.com/office/drawing/2010/main" val="0"/>
                        </a:ext>
                      </a:extLst>
                    </a:blip>
                    <a:stretch>
                      <a:fillRect/>
                    </a:stretch>
                  </pic:blipFill>
                  <pic:spPr>
                    <a:xfrm>
                      <a:off x="0" y="0"/>
                      <a:ext cx="4260850" cy="521716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szCs w:val="24"/>
        </w:rPr>
        <w:t>10-强音争霸赛季收菜羁绊介绍：</w:t>
      </w:r>
    </w:p>
    <w:p w14:paraId="56AFF6EF" w14:textId="4E3A2783" w:rsidR="00477397" w:rsidRDefault="00477397" w:rsidP="003F56F1">
      <w:pPr>
        <w:pStyle w:val="ab"/>
        <w:rPr>
          <w:rFonts w:hint="eastAsia"/>
          <w:sz w:val="24"/>
          <w:szCs w:val="24"/>
        </w:rPr>
      </w:pPr>
      <w:r>
        <w:rPr>
          <w:rFonts w:hint="eastAsia"/>
          <w:sz w:val="24"/>
          <w:szCs w:val="24"/>
        </w:rPr>
        <w:t>心之钢想获得高层数在于连败的阶段层数要高，同时还能有加注的机会，加注的时候叠的心能是双倍，同时当加注两次后会额外获得55层心能，这个心能够乘以对应的倍数和加注的双倍。</w:t>
      </w:r>
    </w:p>
    <w:p w14:paraId="52584C2A" w14:textId="3492F4ED" w:rsidR="00D37591" w:rsidRDefault="00D37591" w:rsidP="003F56F1">
      <w:pPr>
        <w:pStyle w:val="ab"/>
        <w:rPr>
          <w:rFonts w:hint="eastAsia"/>
          <w:sz w:val="24"/>
          <w:szCs w:val="24"/>
        </w:rPr>
      </w:pPr>
      <w:r>
        <w:rPr>
          <w:rFonts w:hint="eastAsia"/>
          <w:sz w:val="24"/>
          <w:szCs w:val="24"/>
        </w:rPr>
        <w:t>s11-画中灵赛季收菜羁绊介绍：</w:t>
      </w:r>
    </w:p>
    <w:p w14:paraId="3479FE50" w14:textId="207CDA3B" w:rsidR="00BF40DC" w:rsidRDefault="006970BD" w:rsidP="003F56F1">
      <w:pPr>
        <w:pStyle w:val="ab"/>
        <w:rPr>
          <w:rFonts w:hint="eastAsia"/>
          <w:sz w:val="24"/>
          <w:szCs w:val="24"/>
        </w:rPr>
      </w:pPr>
      <w:r w:rsidRPr="006970BD">
        <w:rPr>
          <w:noProof/>
          <w:sz w:val="24"/>
          <w:szCs w:val="24"/>
        </w:rPr>
        <w:drawing>
          <wp:inline distT="0" distB="0" distL="0" distR="0" wp14:anchorId="70CCBDE1" wp14:editId="124E0936">
            <wp:extent cx="5274310" cy="977265"/>
            <wp:effectExtent l="0" t="0" r="2540" b="0"/>
            <wp:docPr id="414079289" name="图片 1"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79289" name="图片 1" descr="文本, 信件&#10;&#10;AI 生成的内容可能不正确。"/>
                    <pic:cNvPicPr/>
                  </pic:nvPicPr>
                  <pic:blipFill>
                    <a:blip r:embed="rId9"/>
                    <a:stretch>
                      <a:fillRect/>
                    </a:stretch>
                  </pic:blipFill>
                  <pic:spPr>
                    <a:xfrm>
                      <a:off x="0" y="0"/>
                      <a:ext cx="5274310" cy="977265"/>
                    </a:xfrm>
                    <a:prstGeom prst="rect">
                      <a:avLst/>
                    </a:prstGeom>
                  </pic:spPr>
                </pic:pic>
              </a:graphicData>
            </a:graphic>
          </wp:inline>
        </w:drawing>
      </w:r>
    </w:p>
    <w:p w14:paraId="67F46AD9" w14:textId="41FE8398" w:rsidR="00BF40DC" w:rsidRDefault="005502B1" w:rsidP="003F56F1">
      <w:pPr>
        <w:pStyle w:val="ab"/>
        <w:rPr>
          <w:rFonts w:hint="eastAsia"/>
          <w:sz w:val="24"/>
          <w:szCs w:val="24"/>
        </w:rPr>
      </w:pPr>
      <w:r>
        <w:rPr>
          <w:rFonts w:hint="eastAsia"/>
          <w:sz w:val="24"/>
          <w:szCs w:val="24"/>
        </w:rPr>
        <w:t>本赛季的收菜羁绊的回合与骰子所投的数字有关，算是很看重运气的一个</w:t>
      </w:r>
      <w:r>
        <w:rPr>
          <w:rFonts w:hint="eastAsia"/>
          <w:sz w:val="24"/>
          <w:szCs w:val="24"/>
        </w:rPr>
        <w:lastRenderedPageBreak/>
        <w:t>收菜羁绊。</w:t>
      </w:r>
    </w:p>
    <w:p w14:paraId="666ADDEE" w14:textId="343CCB99" w:rsidR="004A5698" w:rsidRDefault="00604780" w:rsidP="003F56F1">
      <w:pPr>
        <w:pStyle w:val="ab"/>
        <w:rPr>
          <w:rFonts w:hint="eastAsia"/>
          <w:sz w:val="24"/>
          <w:szCs w:val="24"/>
        </w:rPr>
      </w:pPr>
      <w:r w:rsidRPr="00604780">
        <w:rPr>
          <w:noProof/>
          <w:sz w:val="24"/>
          <w:szCs w:val="24"/>
        </w:rPr>
        <w:drawing>
          <wp:anchor distT="0" distB="0" distL="114300" distR="114300" simplePos="0" relativeHeight="251662336" behindDoc="0" locked="0" layoutInCell="1" allowOverlap="1" wp14:anchorId="1CBC57A8" wp14:editId="648AA1AF">
            <wp:simplePos x="0" y="0"/>
            <wp:positionH relativeFrom="column">
              <wp:posOffset>1174750</wp:posOffset>
            </wp:positionH>
            <wp:positionV relativeFrom="paragraph">
              <wp:posOffset>765175</wp:posOffset>
            </wp:positionV>
            <wp:extent cx="2698750" cy="3846830"/>
            <wp:effectExtent l="0" t="0" r="6350" b="1270"/>
            <wp:wrapTopAndBottom/>
            <wp:docPr id="1729497777" name="图片 1" descr="图片包含 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97777" name="图片 1" descr="图片包含 图形用户界面&#10;&#10;AI 生成的内容可能不正确。"/>
                    <pic:cNvPicPr/>
                  </pic:nvPicPr>
                  <pic:blipFill>
                    <a:blip r:embed="rId10">
                      <a:extLst>
                        <a:ext uri="{28A0092B-C50C-407E-A947-70E740481C1C}">
                          <a14:useLocalDpi xmlns:a14="http://schemas.microsoft.com/office/drawing/2010/main" val="0"/>
                        </a:ext>
                      </a:extLst>
                    </a:blip>
                    <a:stretch>
                      <a:fillRect/>
                    </a:stretch>
                  </pic:blipFill>
                  <pic:spPr>
                    <a:xfrm>
                      <a:off x="0" y="0"/>
                      <a:ext cx="2698750" cy="3846830"/>
                    </a:xfrm>
                    <a:prstGeom prst="rect">
                      <a:avLst/>
                    </a:prstGeom>
                  </pic:spPr>
                </pic:pic>
              </a:graphicData>
            </a:graphic>
            <wp14:sizeRelH relativeFrom="margin">
              <wp14:pctWidth>0</wp14:pctWidth>
            </wp14:sizeRelH>
            <wp14:sizeRelV relativeFrom="margin">
              <wp14:pctHeight>0</wp14:pctHeight>
            </wp14:sizeRelV>
          </wp:anchor>
        </w:drawing>
      </w:r>
      <w:r w:rsidR="00712AEE">
        <w:rPr>
          <w:rFonts w:hint="eastAsia"/>
          <w:sz w:val="24"/>
          <w:szCs w:val="24"/>
        </w:rPr>
        <w:t>S12-魔法乱斗赛季收菜羁绊介绍：</w:t>
      </w:r>
      <w:r w:rsidR="00BA0383">
        <w:rPr>
          <w:rFonts w:hint="eastAsia"/>
          <w:sz w:val="24"/>
          <w:szCs w:val="24"/>
        </w:rPr>
        <w:t>无，只有一个和收菜羁绊类似的海克斯叫做好运眷顾勇士和一个提供奖励的羁绊叫做咖啡甜心。</w:t>
      </w:r>
    </w:p>
    <w:p w14:paraId="012D1B14" w14:textId="1B5B8407" w:rsidR="00D142FD" w:rsidRDefault="00D142FD" w:rsidP="003F56F1">
      <w:pPr>
        <w:pStyle w:val="ab"/>
        <w:rPr>
          <w:rFonts w:hint="eastAsia"/>
          <w:sz w:val="24"/>
          <w:szCs w:val="24"/>
        </w:rPr>
      </w:pPr>
      <w:r w:rsidRPr="007B6200">
        <w:rPr>
          <w:noProof/>
          <w:sz w:val="24"/>
          <w:szCs w:val="24"/>
        </w:rPr>
        <w:drawing>
          <wp:anchor distT="0" distB="0" distL="114300" distR="114300" simplePos="0" relativeHeight="251661312" behindDoc="0" locked="0" layoutInCell="1" allowOverlap="1" wp14:anchorId="00DB551F" wp14:editId="4D503870">
            <wp:simplePos x="0" y="0"/>
            <wp:positionH relativeFrom="page">
              <wp:align>right</wp:align>
            </wp:positionH>
            <wp:positionV relativeFrom="paragraph">
              <wp:posOffset>3770630</wp:posOffset>
            </wp:positionV>
            <wp:extent cx="7550150" cy="2830830"/>
            <wp:effectExtent l="0" t="0" r="0" b="7620"/>
            <wp:wrapTopAndBottom/>
            <wp:docPr id="1556547798"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47798" name="图片 1" descr="文本&#10;&#10;AI 生成的内容可能不正确。"/>
                    <pic:cNvPicPr/>
                  </pic:nvPicPr>
                  <pic:blipFill>
                    <a:blip r:embed="rId11">
                      <a:extLst>
                        <a:ext uri="{28A0092B-C50C-407E-A947-70E740481C1C}">
                          <a14:useLocalDpi xmlns:a14="http://schemas.microsoft.com/office/drawing/2010/main" val="0"/>
                        </a:ext>
                      </a:extLst>
                    </a:blip>
                    <a:stretch>
                      <a:fillRect/>
                    </a:stretch>
                  </pic:blipFill>
                  <pic:spPr>
                    <a:xfrm>
                      <a:off x="0" y="0"/>
                      <a:ext cx="7550150" cy="2830830"/>
                    </a:xfrm>
                    <a:prstGeom prst="rect">
                      <a:avLst/>
                    </a:prstGeom>
                  </pic:spPr>
                </pic:pic>
              </a:graphicData>
            </a:graphic>
            <wp14:sizeRelH relativeFrom="margin">
              <wp14:pctWidth>0</wp14:pctWidth>
            </wp14:sizeRelH>
            <wp14:sizeRelV relativeFrom="margin">
              <wp14:pctHeight>0</wp14:pctHeight>
            </wp14:sizeRelV>
          </wp:anchor>
        </w:drawing>
      </w:r>
    </w:p>
    <w:p w14:paraId="113353F9" w14:textId="77777777" w:rsidR="00D142FD" w:rsidRPr="00C36ED7" w:rsidRDefault="00D142FD" w:rsidP="00C36ED7">
      <w:pPr>
        <w:rPr>
          <w:rFonts w:hint="eastAsia"/>
          <w:sz w:val="24"/>
          <w:szCs w:val="24"/>
        </w:rPr>
      </w:pPr>
    </w:p>
    <w:p w14:paraId="02B30533" w14:textId="754C984C" w:rsidR="006B3C57" w:rsidRPr="00B51D7D" w:rsidRDefault="00B51D7D" w:rsidP="00B51D7D">
      <w:pPr>
        <w:pStyle w:val="ab"/>
        <w:rPr>
          <w:rFonts w:hint="eastAsia"/>
          <w:sz w:val="24"/>
          <w:szCs w:val="24"/>
        </w:rPr>
      </w:pPr>
      <w:r>
        <w:rPr>
          <w:rFonts w:hint="eastAsia"/>
          <w:noProof/>
        </w:rPr>
        <w:lastRenderedPageBreak/>
        <w:drawing>
          <wp:anchor distT="0" distB="0" distL="114300" distR="114300" simplePos="0" relativeHeight="251665408" behindDoc="0" locked="0" layoutInCell="1" allowOverlap="1" wp14:anchorId="0B7BD61C" wp14:editId="6E6B12A4">
            <wp:simplePos x="0" y="0"/>
            <wp:positionH relativeFrom="margin">
              <wp:posOffset>140335</wp:posOffset>
            </wp:positionH>
            <wp:positionV relativeFrom="paragraph">
              <wp:posOffset>5332095</wp:posOffset>
            </wp:positionV>
            <wp:extent cx="5274310" cy="2113915"/>
            <wp:effectExtent l="0" t="0" r="2540" b="635"/>
            <wp:wrapTopAndBottom/>
            <wp:docPr id="816698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13915"/>
                    </a:xfrm>
                    <a:prstGeom prst="rect">
                      <a:avLst/>
                    </a:prstGeom>
                    <a:noFill/>
                    <a:ln>
                      <a:noFill/>
                    </a:ln>
                  </pic:spPr>
                </pic:pic>
              </a:graphicData>
            </a:graphic>
          </wp:anchor>
        </w:drawing>
      </w:r>
      <w:r>
        <w:rPr>
          <w:rFonts w:hint="eastAsia"/>
          <w:noProof/>
        </w:rPr>
        <w:drawing>
          <wp:anchor distT="0" distB="0" distL="114300" distR="114300" simplePos="0" relativeHeight="251663360" behindDoc="0" locked="0" layoutInCell="1" allowOverlap="1" wp14:anchorId="5AC274BB" wp14:editId="49D73376">
            <wp:simplePos x="0" y="0"/>
            <wp:positionH relativeFrom="margin">
              <wp:align>right</wp:align>
            </wp:positionH>
            <wp:positionV relativeFrom="paragraph">
              <wp:posOffset>352425</wp:posOffset>
            </wp:positionV>
            <wp:extent cx="5019675" cy="5001895"/>
            <wp:effectExtent l="0" t="0" r="9525" b="8255"/>
            <wp:wrapTopAndBottom/>
            <wp:docPr id="970526979" name="图片 2" descr="游民星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游民星空"/>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5001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71E3">
        <w:rPr>
          <w:rFonts w:hint="eastAsia"/>
          <w:sz w:val="24"/>
          <w:szCs w:val="24"/>
        </w:rPr>
        <w:t>S13-双城之战二赛季收菜羁绊介绍：</w:t>
      </w:r>
    </w:p>
    <w:p w14:paraId="1CC30400" w14:textId="1E790B78" w:rsidR="00855EA9" w:rsidRPr="00B51D7D" w:rsidRDefault="00CE71C7" w:rsidP="00B51D7D">
      <w:pPr>
        <w:pStyle w:val="ab"/>
        <w:rPr>
          <w:rFonts w:hint="eastAsia"/>
          <w:sz w:val="24"/>
          <w:szCs w:val="24"/>
        </w:rPr>
      </w:pPr>
      <w:r>
        <w:rPr>
          <w:rFonts w:hint="eastAsia"/>
          <w:sz w:val="24"/>
          <w:szCs w:val="24"/>
        </w:rPr>
        <w:t>这个羁绊和双城之战二剧情相关，同时收菜提供的奖励是只有炼金男爵羁绊下棋子能带的特殊装备。</w:t>
      </w:r>
      <w:r w:rsidR="00A74C0D">
        <w:rPr>
          <w:rFonts w:hint="eastAsia"/>
          <w:sz w:val="24"/>
          <w:szCs w:val="24"/>
        </w:rPr>
        <w:t>收菜后会根据保留微光的回合提供对应的生命值加成。</w:t>
      </w:r>
    </w:p>
    <w:p w14:paraId="6142ACBC" w14:textId="329B3D30" w:rsidR="00855EA9" w:rsidRPr="00855EA9" w:rsidRDefault="00855EA9" w:rsidP="003F56F1">
      <w:pPr>
        <w:pStyle w:val="ab"/>
        <w:rPr>
          <w:rFonts w:hint="eastAsia"/>
          <w:sz w:val="24"/>
          <w:szCs w:val="24"/>
        </w:rPr>
      </w:pPr>
      <w:r>
        <w:rPr>
          <w:rFonts w:hint="eastAsia"/>
          <w:sz w:val="24"/>
          <w:szCs w:val="24"/>
        </w:rPr>
        <w:lastRenderedPageBreak/>
        <w:t>s14-</w:t>
      </w:r>
      <w:r w:rsidR="009F66A4">
        <w:rPr>
          <w:rFonts w:hint="eastAsia"/>
          <w:sz w:val="24"/>
          <w:szCs w:val="24"/>
        </w:rPr>
        <w:t>赛博之城</w:t>
      </w:r>
      <w:r>
        <w:rPr>
          <w:rFonts w:hint="eastAsia"/>
          <w:sz w:val="24"/>
          <w:szCs w:val="24"/>
        </w:rPr>
        <w:t>赛季收菜羁绊介绍：</w:t>
      </w:r>
    </w:p>
    <w:p w14:paraId="1903458C" w14:textId="2F3FC0D5" w:rsidR="00D142FD" w:rsidRPr="00ED4988" w:rsidRDefault="00542119" w:rsidP="00ED4988">
      <w:pPr>
        <w:pStyle w:val="ab"/>
        <w:rPr>
          <w:rFonts w:hint="eastAsia"/>
          <w:sz w:val="24"/>
          <w:szCs w:val="24"/>
        </w:rPr>
      </w:pPr>
      <w:r>
        <w:rPr>
          <w:rFonts w:hint="eastAsia"/>
          <w:sz w:val="24"/>
          <w:szCs w:val="24"/>
        </w:rPr>
        <w:t>赛博之城赛季收菜羁绊为固定回合收菜，最迟可到</w:t>
      </w:r>
      <w:r w:rsidR="00855EA9" w:rsidRPr="00855EA9">
        <w:rPr>
          <w:noProof/>
          <w:sz w:val="24"/>
          <w:szCs w:val="24"/>
        </w:rPr>
        <w:drawing>
          <wp:anchor distT="0" distB="0" distL="114300" distR="114300" simplePos="0" relativeHeight="251664384" behindDoc="0" locked="0" layoutInCell="1" allowOverlap="1" wp14:anchorId="03AAAA28" wp14:editId="3A6D0776">
            <wp:simplePos x="0" y="0"/>
            <wp:positionH relativeFrom="column">
              <wp:posOffset>457200</wp:posOffset>
            </wp:positionH>
            <wp:positionV relativeFrom="paragraph">
              <wp:posOffset>16510</wp:posOffset>
            </wp:positionV>
            <wp:extent cx="3537132" cy="4324572"/>
            <wp:effectExtent l="0" t="0" r="6350" b="0"/>
            <wp:wrapTopAndBottom/>
            <wp:docPr id="1781182647" name="图片 1" descr="图形用户界面,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82647" name="图片 1" descr="图形用户界面, 应用程序&#10;&#10;AI 生成的内容可能不正确。"/>
                    <pic:cNvPicPr/>
                  </pic:nvPicPr>
                  <pic:blipFill>
                    <a:blip r:embed="rId14">
                      <a:extLst>
                        <a:ext uri="{28A0092B-C50C-407E-A947-70E740481C1C}">
                          <a14:useLocalDpi xmlns:a14="http://schemas.microsoft.com/office/drawing/2010/main" val="0"/>
                        </a:ext>
                      </a:extLst>
                    </a:blip>
                    <a:stretch>
                      <a:fillRect/>
                    </a:stretch>
                  </pic:blipFill>
                  <pic:spPr>
                    <a:xfrm>
                      <a:off x="0" y="0"/>
                      <a:ext cx="3537132" cy="4324572"/>
                    </a:xfrm>
                    <a:prstGeom prst="rect">
                      <a:avLst/>
                    </a:prstGeom>
                  </pic:spPr>
                </pic:pic>
              </a:graphicData>
            </a:graphic>
          </wp:anchor>
        </w:drawing>
      </w:r>
      <w:r>
        <w:rPr>
          <w:rFonts w:hint="eastAsia"/>
          <w:sz w:val="24"/>
          <w:szCs w:val="24"/>
        </w:rPr>
        <w:t>5-5收菜，同时保留了以往赛季连败加成会更高的设定。</w:t>
      </w:r>
    </w:p>
    <w:p w14:paraId="3F525416" w14:textId="198F8C72" w:rsidR="00D876CD" w:rsidRDefault="00D876CD" w:rsidP="00D876CD">
      <w:pPr>
        <w:pStyle w:val="ab"/>
        <w:numPr>
          <w:ilvl w:val="0"/>
          <w:numId w:val="3"/>
        </w:numPr>
        <w:rPr>
          <w:rFonts w:hint="eastAsia"/>
          <w:b/>
          <w:bCs/>
          <w:sz w:val="28"/>
          <w:szCs w:val="32"/>
        </w:rPr>
      </w:pPr>
      <w:r>
        <w:rPr>
          <w:rFonts w:hint="eastAsia"/>
          <w:b/>
          <w:bCs/>
          <w:sz w:val="28"/>
          <w:szCs w:val="32"/>
        </w:rPr>
        <w:t>s9-s14收菜羁绊解读</w:t>
      </w:r>
      <w:r w:rsidR="00E928FB">
        <w:rPr>
          <w:rFonts w:hint="eastAsia"/>
          <w:b/>
          <w:bCs/>
          <w:sz w:val="28"/>
          <w:szCs w:val="32"/>
        </w:rPr>
        <w:t>与存在的问题</w:t>
      </w:r>
    </w:p>
    <w:p w14:paraId="00C1A5E2" w14:textId="514C3D6C" w:rsidR="00ED4988" w:rsidRDefault="00ED4988" w:rsidP="00ED4988">
      <w:pPr>
        <w:pStyle w:val="ab"/>
        <w:rPr>
          <w:rFonts w:hint="eastAsia"/>
          <w:sz w:val="24"/>
          <w:szCs w:val="24"/>
        </w:rPr>
      </w:pPr>
      <w:r w:rsidRPr="00F00BEF">
        <w:rPr>
          <w:rFonts w:hint="eastAsia"/>
          <w:b/>
          <w:bCs/>
          <w:sz w:val="24"/>
          <w:szCs w:val="24"/>
        </w:rPr>
        <w:t>S9</w:t>
      </w:r>
      <w:r>
        <w:rPr>
          <w:rFonts w:hint="eastAsia"/>
          <w:sz w:val="24"/>
          <w:szCs w:val="24"/>
        </w:rPr>
        <w:t>::s9收菜羁绊在美测时收菜所给的奖励过于丰富（包含所有三星五费），导致进入正式服后被大砍，只有前期非常顺的皮城才能存活，在s9.5赛季，皮城又进行了改版，导致当时只有一种玩法，连败皮城枪手，通过吃皮城连败的奖励加上枪手追三后的战力和收菜后的霸王龙战力能够与当时的大羁绊有一战之力。</w:t>
      </w:r>
      <w:r w:rsidR="00591CA4">
        <w:rPr>
          <w:rFonts w:hint="eastAsia"/>
          <w:sz w:val="24"/>
          <w:szCs w:val="24"/>
        </w:rPr>
        <w:t>皮城相较于以前赛季的收菜羁绊多了个收菜后召唤物的战力，同时在许多高手眼中皮城连胜后每波多一块钱也是个不错的奖励，前期经济就非常容易滚到50</w:t>
      </w:r>
      <w:r w:rsidR="007132F6">
        <w:rPr>
          <w:rFonts w:hint="eastAsia"/>
          <w:sz w:val="24"/>
          <w:szCs w:val="24"/>
        </w:rPr>
        <w:t>。</w:t>
      </w:r>
      <w:r w:rsidR="00BE0207">
        <w:rPr>
          <w:rFonts w:hint="eastAsia"/>
          <w:sz w:val="24"/>
          <w:szCs w:val="24"/>
        </w:rPr>
        <w:t>总的而言这个收菜羁绊对于以往的</w:t>
      </w:r>
      <w:r w:rsidR="00BE0207">
        <w:rPr>
          <w:rFonts w:hint="eastAsia"/>
          <w:sz w:val="24"/>
          <w:szCs w:val="24"/>
        </w:rPr>
        <w:lastRenderedPageBreak/>
        <w:t>收菜羁绊来说有一定的改变，也兼具一定的特色（收菜后除了金球奖励还有召唤物的战力）。</w:t>
      </w:r>
    </w:p>
    <w:p w14:paraId="6655235F" w14:textId="10FC9592" w:rsidR="00BE0207" w:rsidRDefault="00CC7086" w:rsidP="00ED4988">
      <w:pPr>
        <w:pStyle w:val="ab"/>
        <w:rPr>
          <w:rFonts w:hint="eastAsia"/>
          <w:sz w:val="24"/>
          <w:szCs w:val="24"/>
        </w:rPr>
      </w:pPr>
      <w:r>
        <w:rPr>
          <w:rFonts w:hint="eastAsia"/>
          <w:b/>
          <w:bCs/>
          <w:sz w:val="24"/>
          <w:szCs w:val="24"/>
        </w:rPr>
        <w:t>S10:</w:t>
      </w:r>
      <w:r w:rsidRPr="00CC7086">
        <w:rPr>
          <w:rFonts w:hint="eastAsia"/>
          <w:sz w:val="24"/>
          <w:szCs w:val="24"/>
        </w:rPr>
        <w:t>s10赛季是</w:t>
      </w:r>
      <w:r>
        <w:rPr>
          <w:rFonts w:hint="eastAsia"/>
          <w:sz w:val="24"/>
          <w:szCs w:val="24"/>
        </w:rPr>
        <w:t>大部分国服玩家最不喜欢的一个赛季，大家谈及这个赛季大部分情况只有对设计师修改牌库、修改最高等级、降低转职获取概率等的怨念，少部分玩家会在意这个羁绊与音乐息息相关的设计与几乎所有收菜玩家都喜欢的收菜羁绊——心之钢。</w:t>
      </w:r>
      <w:r w:rsidR="0015048C">
        <w:rPr>
          <w:rFonts w:hint="eastAsia"/>
          <w:sz w:val="24"/>
          <w:szCs w:val="24"/>
        </w:rPr>
        <w:t>当时盛传一句话，有刚则刚，无刚硬刚。</w:t>
      </w:r>
      <w:r w:rsidR="002A03AF">
        <w:rPr>
          <w:rFonts w:hint="eastAsia"/>
          <w:sz w:val="24"/>
          <w:szCs w:val="24"/>
        </w:rPr>
        <w:t>心之钢这个收菜羁绊在设计上突破了以往的框架，它不再是必须获胜后才能收菜，而是固定回合数后进行收菜，也就意味着当你激活了心之钢羁绊时，无论什么时候你都能享受4回合后收菜的奖励，然后通过奖励提升自己场面的战力，重复此循环，你与别人对弈到6阶段时约等于你比别人多一个彩色海克斯。</w:t>
      </w:r>
      <w:r w:rsidR="00683579">
        <w:rPr>
          <w:rFonts w:hint="eastAsia"/>
          <w:sz w:val="24"/>
          <w:szCs w:val="24"/>
        </w:rPr>
        <w:t>心之钢给环境带来的改变是巨大的</w:t>
      </w:r>
      <w:r w:rsidR="003424F1">
        <w:rPr>
          <w:rFonts w:hint="eastAsia"/>
          <w:sz w:val="24"/>
          <w:szCs w:val="24"/>
        </w:rPr>
        <w:t>：①</w:t>
      </w:r>
      <w:r w:rsidR="00683579">
        <w:rPr>
          <w:rFonts w:hint="eastAsia"/>
          <w:sz w:val="24"/>
          <w:szCs w:val="24"/>
        </w:rPr>
        <w:t>你能在有血量基础的任何情况下都可以去享受其收菜后的奖励，</w:t>
      </w:r>
      <w:r w:rsidR="003424F1">
        <w:rPr>
          <w:rFonts w:hint="eastAsia"/>
          <w:sz w:val="24"/>
          <w:szCs w:val="24"/>
        </w:rPr>
        <w:t>通过血量去换取战力②</w:t>
      </w:r>
      <w:r w:rsidR="00683579">
        <w:rPr>
          <w:rFonts w:hint="eastAsia"/>
          <w:sz w:val="24"/>
          <w:szCs w:val="24"/>
        </w:rPr>
        <w:t>同时心之钢是一个非常大的平台，你可以根据该羁绊下的不同棋子去搭配不同的羁绊来组成多样的阵容</w:t>
      </w:r>
      <w:r w:rsidR="00D47CDE">
        <w:rPr>
          <w:rFonts w:hint="eastAsia"/>
          <w:sz w:val="24"/>
          <w:szCs w:val="24"/>
        </w:rPr>
        <w:t>③同时由于天选机制的存在，心之钢平台是基本不调天选的，主打一个有什么天选用什么，然后过度上9把质量做饱满最终获胜。</w:t>
      </w:r>
      <w:r w:rsidR="005A0B2F">
        <w:rPr>
          <w:rFonts w:hint="eastAsia"/>
          <w:sz w:val="24"/>
          <w:szCs w:val="24"/>
        </w:rPr>
        <w:t>在设计上的突破与高层数心能数值奖励上的设计，让心之钢几乎成了所有玩家最爱的收菜羁绊之一。</w:t>
      </w:r>
    </w:p>
    <w:p w14:paraId="7D3B6070" w14:textId="672C4EB1" w:rsidR="007F703F" w:rsidRDefault="007F703F" w:rsidP="00ED4988">
      <w:pPr>
        <w:pStyle w:val="ab"/>
        <w:rPr>
          <w:rFonts w:hint="eastAsia"/>
          <w:sz w:val="24"/>
          <w:szCs w:val="24"/>
        </w:rPr>
      </w:pPr>
      <w:r>
        <w:rPr>
          <w:rFonts w:hint="eastAsia"/>
          <w:b/>
          <w:bCs/>
          <w:sz w:val="24"/>
          <w:szCs w:val="24"/>
        </w:rPr>
        <w:t>S11：</w:t>
      </w:r>
      <w:r>
        <w:rPr>
          <w:rFonts w:hint="eastAsia"/>
          <w:sz w:val="24"/>
          <w:szCs w:val="24"/>
        </w:rPr>
        <w:t>s11的收菜羁绊继承了x回合后收菜，但是这个x却是由骰子来决定，这整个的设计就过分依赖于随机性，导致了收菜回合数的不可控，也就造成了玩家们的哀声怨道。</w:t>
      </w:r>
      <w:r w:rsidR="00C05576">
        <w:rPr>
          <w:rFonts w:hint="eastAsia"/>
          <w:sz w:val="24"/>
          <w:szCs w:val="24"/>
        </w:rPr>
        <w:t>同时在刚上线时设计师在奖励数值上设计的我不合理导致了对收菜奖励的大砍。</w:t>
      </w:r>
      <w:r w:rsidR="003F78CC">
        <w:rPr>
          <w:rFonts w:hint="eastAsia"/>
          <w:sz w:val="24"/>
          <w:szCs w:val="24"/>
        </w:rPr>
        <w:t>收菜回合数随机+收菜后的奖励不足以支撑玩家锁血北伐这两致命缺点导致玩家对该赛季的收菜羁绊嗤之以</w:t>
      </w:r>
      <w:r w:rsidR="003F78CC">
        <w:rPr>
          <w:rFonts w:hint="eastAsia"/>
          <w:sz w:val="24"/>
          <w:szCs w:val="24"/>
        </w:rPr>
        <w:lastRenderedPageBreak/>
        <w:t>鼻。</w:t>
      </w:r>
    </w:p>
    <w:p w14:paraId="4384DFB9" w14:textId="44EBF64B" w:rsidR="00001624" w:rsidRDefault="00001624" w:rsidP="00ED4988">
      <w:pPr>
        <w:pStyle w:val="ab"/>
        <w:rPr>
          <w:rFonts w:hint="eastAsia"/>
          <w:sz w:val="24"/>
          <w:szCs w:val="24"/>
        </w:rPr>
      </w:pPr>
      <w:r>
        <w:rPr>
          <w:rFonts w:hint="eastAsia"/>
          <w:b/>
          <w:bCs/>
          <w:sz w:val="24"/>
          <w:szCs w:val="24"/>
        </w:rPr>
        <w:t>S12:</w:t>
      </w:r>
      <w:r>
        <w:rPr>
          <w:rFonts w:hint="eastAsia"/>
          <w:sz w:val="24"/>
          <w:szCs w:val="24"/>
        </w:rPr>
        <w:t>s12没有正统的收菜羁绊，只有一个相似的海克斯——好运眷顾勇士，设计师此举的意义在于想测试当对局中没有收菜羁绊时的情况与尝试寻找一种更新的“收菜模式”，即除了前面提到的通过连败的生命值降低去换取战利品奖励的模式。</w:t>
      </w:r>
      <w:r w:rsidR="00EB2848">
        <w:rPr>
          <w:rFonts w:hint="eastAsia"/>
          <w:sz w:val="24"/>
          <w:szCs w:val="24"/>
        </w:rPr>
        <w:t>所以有了s12的咖啡甜心，通过装备数量去叠加糖来获取奖励，不过由于该羁绊过于依赖装备数量（存在一定的门槛），且玩家不一定能存活到开比较大奖励的时候（在获得奖励的数值设计上有一定的不合理）导致玩家对于咖啡甜心的评价也不高。</w:t>
      </w:r>
    </w:p>
    <w:p w14:paraId="4E89F2D5" w14:textId="2F7AAED6" w:rsidR="004761C5" w:rsidRDefault="004761C5" w:rsidP="00ED4988">
      <w:pPr>
        <w:pStyle w:val="ab"/>
        <w:rPr>
          <w:rFonts w:hint="eastAsia"/>
          <w:sz w:val="24"/>
          <w:szCs w:val="24"/>
        </w:rPr>
      </w:pPr>
      <w:r>
        <w:rPr>
          <w:rFonts w:hint="eastAsia"/>
          <w:b/>
          <w:bCs/>
          <w:sz w:val="24"/>
          <w:szCs w:val="24"/>
        </w:rPr>
        <w:t>S13：</w:t>
      </w:r>
      <w:r>
        <w:rPr>
          <w:rFonts w:hint="eastAsia"/>
          <w:sz w:val="24"/>
          <w:szCs w:val="24"/>
        </w:rPr>
        <w:t>s13是设计师非常看重的一个赛季，该赛季的收菜羁绊时炼金男爵，与双城之战2有一定的关联，同时该收菜羁绊也打破传统收菜后提供装备，金币，妮蔻等奖励的局限，变为提供特殊的装备来帮助玩家稳血的设定。</w:t>
      </w:r>
      <w:r w:rsidR="006A2BB7">
        <w:rPr>
          <w:rFonts w:hint="eastAsia"/>
          <w:sz w:val="24"/>
          <w:szCs w:val="24"/>
        </w:rPr>
        <w:t>但其又保留了过往赛季需要连败叠微光的设定，同时加上了3连败以上就可以叠加更高微光的设定（以往是连败越多每次连败叠加的也越多）。</w:t>
      </w:r>
      <w:r w:rsidR="008C2A32">
        <w:rPr>
          <w:rFonts w:hint="eastAsia"/>
          <w:sz w:val="24"/>
          <w:szCs w:val="24"/>
        </w:rPr>
        <w:t>而且不像以往需要获胜才能获得奖励，也不是固定回合收菜，而是变成了固定微光值进行收菜，且在前一个微光值不收菜且未达到下一个微光值时你是无法收菜的设定。</w:t>
      </w:r>
      <w:r w:rsidR="00097000">
        <w:rPr>
          <w:rFonts w:hint="eastAsia"/>
          <w:sz w:val="24"/>
          <w:szCs w:val="24"/>
        </w:rPr>
        <w:t>整体在设计上是有许多的改变，同时奖励的特殊装备在有转职的特定棋子上有一定的联动，所以该赛季的收菜羁绊在玩家群体中评价还算不错。</w:t>
      </w:r>
      <w:r w:rsidR="005F24EC">
        <w:rPr>
          <w:rFonts w:hint="eastAsia"/>
          <w:sz w:val="24"/>
          <w:szCs w:val="24"/>
        </w:rPr>
        <w:t>这个特殊装备也基本限定了只能玩以其为主的相关阵容，也就避免了以往通过收菜奖励转换阵容的情况。</w:t>
      </w:r>
      <w:r w:rsidR="007006C9">
        <w:rPr>
          <w:rFonts w:hint="eastAsia"/>
          <w:sz w:val="24"/>
          <w:szCs w:val="24"/>
        </w:rPr>
        <w:t>玩家选择上会较以往选择会减少。</w:t>
      </w:r>
    </w:p>
    <w:p w14:paraId="168C2995" w14:textId="64BBF38B" w:rsidR="00777EDC" w:rsidRPr="00777EDC" w:rsidRDefault="00777EDC" w:rsidP="00ED4988">
      <w:pPr>
        <w:pStyle w:val="ab"/>
        <w:rPr>
          <w:rFonts w:hint="eastAsia"/>
          <w:sz w:val="24"/>
          <w:szCs w:val="24"/>
        </w:rPr>
      </w:pPr>
      <w:r>
        <w:rPr>
          <w:rFonts w:hint="eastAsia"/>
          <w:b/>
          <w:bCs/>
          <w:sz w:val="24"/>
          <w:szCs w:val="24"/>
        </w:rPr>
        <w:t>S14：</w:t>
      </w:r>
      <w:r>
        <w:rPr>
          <w:rFonts w:hint="eastAsia"/>
          <w:sz w:val="24"/>
          <w:szCs w:val="24"/>
        </w:rPr>
        <w:t>该版本收菜羁绊的设定变成了固定回合收菜，</w:t>
      </w:r>
      <w:r w:rsidR="00DA707C">
        <w:rPr>
          <w:rFonts w:hint="eastAsia"/>
          <w:sz w:val="24"/>
          <w:szCs w:val="24"/>
        </w:rPr>
        <w:t>沿用了连败局数越多叠层越高的设定，不过这个版本的收菜羁绊是在收菜后提供了除奖励外的</w:t>
      </w:r>
      <w:r w:rsidR="00DA707C">
        <w:rPr>
          <w:rFonts w:hint="eastAsia"/>
          <w:sz w:val="24"/>
          <w:szCs w:val="24"/>
        </w:rPr>
        <w:lastRenderedPageBreak/>
        <w:t>其他数值方面的提升，即收菜后提供羁绊棋子高额的双攻。即设计师在收菜羁绊的摸索上知道除了收菜奖励能够稳血外，收菜后的羁绊也要有一定的属性提升。</w:t>
      </w:r>
      <w:r w:rsidR="002B5497">
        <w:rPr>
          <w:rFonts w:hint="eastAsia"/>
          <w:sz w:val="24"/>
          <w:szCs w:val="24"/>
        </w:rPr>
        <w:t>固定的几个回合提供了玩家合理的变阵时间，玩家不需要像以前一样收菜后手忙脚乱过载然后直接没容错输掉对局。</w:t>
      </w:r>
      <w:r w:rsidR="00603892">
        <w:rPr>
          <w:rFonts w:hint="eastAsia"/>
          <w:sz w:val="24"/>
          <w:szCs w:val="24"/>
        </w:rPr>
        <w:t>存在的问题是该阵容对于该羁绊下棋子所追三星的数量要求太高，你即需要7级双三还得两星劫还得都带满装备，不然后期也不是很好打阵容，所以该阵容对于抽卡的要求很高，同时由于收菜后羁绊提供属性加成所以奖励也没有以往赛季所提供的那么有价值，甚至有些奖励在收菜后对于场面稳血是零提升，很多玩家在收菜后已经知道了自己的结局。</w:t>
      </w:r>
    </w:p>
    <w:p w14:paraId="19B1C341" w14:textId="003530AB" w:rsidR="00D876CD" w:rsidRDefault="003172D0" w:rsidP="00D876CD">
      <w:pPr>
        <w:pStyle w:val="ab"/>
        <w:numPr>
          <w:ilvl w:val="0"/>
          <w:numId w:val="3"/>
        </w:numPr>
        <w:rPr>
          <w:b/>
          <w:bCs/>
          <w:sz w:val="28"/>
          <w:szCs w:val="32"/>
        </w:rPr>
      </w:pPr>
      <w:r>
        <w:rPr>
          <w:rFonts w:hint="eastAsia"/>
          <w:b/>
          <w:bCs/>
          <w:sz w:val="28"/>
          <w:szCs w:val="32"/>
        </w:rPr>
        <w:t>s9-s14收菜羁绊</w:t>
      </w:r>
      <w:r w:rsidR="00832CE0">
        <w:rPr>
          <w:rFonts w:hint="eastAsia"/>
          <w:b/>
          <w:bCs/>
          <w:sz w:val="28"/>
          <w:szCs w:val="32"/>
        </w:rPr>
        <w:t>的更迭</w:t>
      </w:r>
    </w:p>
    <w:p w14:paraId="5862B819" w14:textId="6B16C24C" w:rsidR="0045222A" w:rsidRPr="0054425C" w:rsidRDefault="0045222A" w:rsidP="0045222A">
      <w:pPr>
        <w:pStyle w:val="ab"/>
        <w:numPr>
          <w:ilvl w:val="0"/>
          <w:numId w:val="4"/>
        </w:numPr>
        <w:rPr>
          <w:b/>
          <w:bCs/>
          <w:sz w:val="28"/>
          <w:szCs w:val="32"/>
        </w:rPr>
      </w:pPr>
      <w:r>
        <w:rPr>
          <w:rFonts w:hint="eastAsia"/>
          <w:sz w:val="24"/>
          <w:szCs w:val="24"/>
        </w:rPr>
        <w:t>收菜时间的变化：从最初的收菜时间是必须赢下一场对局到固定回合收菜，再到随机回合收菜再到固定回合收菜，设计师一直想寻找对于收菜羁绊设计时最好的收菜节奏，减轻玩家收菜后的变阵压力——s14固定野怪前收菜，选秀前收菜，</w:t>
      </w:r>
      <w:r w:rsidR="00BB2B12">
        <w:rPr>
          <w:rFonts w:hint="eastAsia"/>
          <w:sz w:val="24"/>
          <w:szCs w:val="24"/>
        </w:rPr>
        <w:t>给玩家提供的变阵时间还是很长的</w:t>
      </w:r>
      <w:r w:rsidR="000A63EA">
        <w:rPr>
          <w:rFonts w:hint="eastAsia"/>
          <w:sz w:val="24"/>
          <w:szCs w:val="24"/>
        </w:rPr>
        <w:t>。</w:t>
      </w:r>
    </w:p>
    <w:p w14:paraId="011AA3F7" w14:textId="0B5D859A" w:rsidR="0054425C" w:rsidRPr="00663EE0" w:rsidRDefault="0054425C" w:rsidP="0045222A">
      <w:pPr>
        <w:pStyle w:val="ab"/>
        <w:numPr>
          <w:ilvl w:val="0"/>
          <w:numId w:val="4"/>
        </w:numPr>
        <w:rPr>
          <w:b/>
          <w:bCs/>
          <w:sz w:val="28"/>
          <w:szCs w:val="32"/>
        </w:rPr>
      </w:pPr>
      <w:r>
        <w:rPr>
          <w:rFonts w:hint="eastAsia"/>
          <w:sz w:val="24"/>
          <w:szCs w:val="24"/>
        </w:rPr>
        <w:t>收菜羁绊设计的变化：从最初是提供召唤物和奖励进行锁血到后面变成收菜羁绊在保留一定回合后会提供属性上的加成还是收菜后直接提供属性加成，设计师也在寻找设计收菜羁绊属性的平衡点——收菜羁绊是否就是只提供收菜奖励而不提供数值上的提升。</w:t>
      </w:r>
    </w:p>
    <w:p w14:paraId="0F391687" w14:textId="398CA3CB" w:rsidR="00663EE0" w:rsidRPr="005E11FE" w:rsidRDefault="00663EE0" w:rsidP="0045222A">
      <w:pPr>
        <w:pStyle w:val="ab"/>
        <w:numPr>
          <w:ilvl w:val="0"/>
          <w:numId w:val="4"/>
        </w:numPr>
        <w:rPr>
          <w:b/>
          <w:bCs/>
          <w:sz w:val="28"/>
          <w:szCs w:val="32"/>
        </w:rPr>
      </w:pPr>
      <w:r>
        <w:rPr>
          <w:rFonts w:hint="eastAsia"/>
          <w:sz w:val="24"/>
          <w:szCs w:val="24"/>
        </w:rPr>
        <w:t>收菜羁绊棋子变化：从以前的一二三四五费棋子都有到s14的只有一二三四费棋子，有的赛季收菜羁绊不强需要五费去开高羁绊。</w:t>
      </w:r>
      <w:r w:rsidR="0036320C">
        <w:rPr>
          <w:rFonts w:hint="eastAsia"/>
          <w:sz w:val="24"/>
          <w:szCs w:val="24"/>
        </w:rPr>
        <w:t>设计师还是在寻找收菜羁绊棋子构成的平衡点，是否需要将其设计为一个类低费赌狗的羁绊，而不需要五费卡去开高羁绊，还是说需要五费卡去</w:t>
      </w:r>
      <w:r w:rsidR="0036320C">
        <w:rPr>
          <w:rFonts w:hint="eastAsia"/>
          <w:sz w:val="24"/>
          <w:szCs w:val="24"/>
        </w:rPr>
        <w:lastRenderedPageBreak/>
        <w:t>提供更高的收菜加成。</w:t>
      </w:r>
    </w:p>
    <w:p w14:paraId="1AE963BC" w14:textId="2386DA02" w:rsidR="005E11FE" w:rsidRDefault="005E11FE" w:rsidP="0045222A">
      <w:pPr>
        <w:pStyle w:val="ab"/>
        <w:numPr>
          <w:ilvl w:val="0"/>
          <w:numId w:val="4"/>
        </w:numPr>
        <w:rPr>
          <w:rFonts w:hint="eastAsia"/>
          <w:b/>
          <w:bCs/>
          <w:sz w:val="28"/>
          <w:szCs w:val="32"/>
        </w:rPr>
      </w:pPr>
      <w:r>
        <w:rPr>
          <w:rFonts w:hint="eastAsia"/>
          <w:sz w:val="24"/>
          <w:szCs w:val="24"/>
        </w:rPr>
        <w:t>收菜羁绊纹章的变化：从s9-s13都是非常强调一个纹章对于关键羁绊的影响的，导致一个纹章就可以对场面收菜带来质变。无论是s9开局皮城转的控转职连败，还是s10的心之钢7钢中期的连续收菜，再到s11的吉星的回血，s13的炼金转、炼金装备给外援，s14的执事直接在世界赛版本前直接删除执事转。</w:t>
      </w:r>
      <w:r w:rsidR="00C06678">
        <w:rPr>
          <w:rFonts w:hint="eastAsia"/>
          <w:sz w:val="24"/>
          <w:szCs w:val="24"/>
        </w:rPr>
        <w:t>设计师明白了收菜羁绊多一个转职对于其他玩家的领先幅度有多大，对于平衡的破坏有多强。所以设计师在设计收菜羁绊时逐步考虑到要不要设计该羁绊的纹章。</w:t>
      </w:r>
    </w:p>
    <w:p w14:paraId="51961B3A" w14:textId="003CE7D9" w:rsidR="003172D0" w:rsidRDefault="003172D0" w:rsidP="00D876CD">
      <w:pPr>
        <w:pStyle w:val="ab"/>
        <w:numPr>
          <w:ilvl w:val="0"/>
          <w:numId w:val="3"/>
        </w:numPr>
        <w:rPr>
          <w:b/>
          <w:bCs/>
          <w:sz w:val="28"/>
          <w:szCs w:val="32"/>
        </w:rPr>
      </w:pPr>
      <w:r>
        <w:rPr>
          <w:rFonts w:hint="eastAsia"/>
          <w:b/>
          <w:bCs/>
          <w:sz w:val="28"/>
          <w:szCs w:val="32"/>
        </w:rPr>
        <w:t>未来赛季收菜羁绊设计预测</w:t>
      </w:r>
    </w:p>
    <w:p w14:paraId="738B7175" w14:textId="6E1DC7F7" w:rsidR="00C82AC2" w:rsidRDefault="00C82AC2" w:rsidP="00C82AC2">
      <w:pPr>
        <w:pStyle w:val="ab"/>
        <w:rPr>
          <w:sz w:val="24"/>
          <w:szCs w:val="24"/>
        </w:rPr>
      </w:pPr>
      <w:r>
        <w:rPr>
          <w:rFonts w:hint="eastAsia"/>
          <w:sz w:val="24"/>
          <w:szCs w:val="24"/>
        </w:rPr>
        <w:t>预测未来设计师应该会遵循下面的一些理念吧：</w:t>
      </w:r>
    </w:p>
    <w:p w14:paraId="52174436" w14:textId="4497D7F5" w:rsidR="00C82AC2" w:rsidRPr="00C82AC2" w:rsidRDefault="00C82AC2" w:rsidP="00C82AC2">
      <w:pPr>
        <w:pStyle w:val="ab"/>
        <w:numPr>
          <w:ilvl w:val="0"/>
          <w:numId w:val="5"/>
        </w:numPr>
        <w:rPr>
          <w:b/>
          <w:bCs/>
          <w:sz w:val="28"/>
          <w:szCs w:val="32"/>
        </w:rPr>
      </w:pPr>
      <w:r>
        <w:rPr>
          <w:rFonts w:hint="eastAsia"/>
          <w:sz w:val="24"/>
          <w:szCs w:val="24"/>
        </w:rPr>
        <w:t>收菜羁绊收菜时间大概率变成固定回合（无论是固定多少回合收菜还是固定哪个阶段收菜）。</w:t>
      </w:r>
    </w:p>
    <w:p w14:paraId="32E94D04" w14:textId="2E1ECFCC" w:rsidR="00C82AC2" w:rsidRPr="00DE1A47" w:rsidRDefault="00C82AC2" w:rsidP="00C82AC2">
      <w:pPr>
        <w:pStyle w:val="ab"/>
        <w:numPr>
          <w:ilvl w:val="0"/>
          <w:numId w:val="5"/>
        </w:numPr>
        <w:rPr>
          <w:b/>
          <w:bCs/>
          <w:sz w:val="28"/>
          <w:szCs w:val="32"/>
        </w:rPr>
      </w:pPr>
      <w:r>
        <w:rPr>
          <w:rFonts w:hint="eastAsia"/>
          <w:sz w:val="24"/>
          <w:szCs w:val="24"/>
        </w:rPr>
        <w:t>收菜羁绊如果在收菜后会提供属性加成，那么收菜奖励大概率不如以往赛季好。</w:t>
      </w:r>
    </w:p>
    <w:p w14:paraId="1958A2C2" w14:textId="0C682E0A" w:rsidR="00DE1A47" w:rsidRPr="00D876CD" w:rsidRDefault="00DE1A47" w:rsidP="00C82AC2">
      <w:pPr>
        <w:pStyle w:val="ab"/>
        <w:numPr>
          <w:ilvl w:val="0"/>
          <w:numId w:val="5"/>
        </w:numPr>
        <w:rPr>
          <w:rFonts w:hint="eastAsia"/>
          <w:b/>
          <w:bCs/>
          <w:sz w:val="28"/>
          <w:szCs w:val="32"/>
        </w:rPr>
      </w:pPr>
      <w:r>
        <w:rPr>
          <w:rFonts w:hint="eastAsia"/>
          <w:sz w:val="24"/>
          <w:szCs w:val="24"/>
        </w:rPr>
        <w:t>收菜</w:t>
      </w:r>
      <w:r w:rsidR="00082C69">
        <w:rPr>
          <w:rFonts w:hint="eastAsia"/>
          <w:sz w:val="24"/>
          <w:szCs w:val="24"/>
        </w:rPr>
        <w:t>羁绊未来可能会作为一个阵容独立存在而非收菜后直接从零开始变阵。</w:t>
      </w:r>
    </w:p>
    <w:sectPr w:rsidR="00DE1A47" w:rsidRPr="00D876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BA027" w14:textId="77777777" w:rsidR="00515E99" w:rsidRDefault="00515E99" w:rsidP="00B46BFB">
      <w:pPr>
        <w:rPr>
          <w:rFonts w:hint="eastAsia"/>
        </w:rPr>
      </w:pPr>
      <w:r>
        <w:separator/>
      </w:r>
    </w:p>
  </w:endnote>
  <w:endnote w:type="continuationSeparator" w:id="0">
    <w:p w14:paraId="7C402831" w14:textId="77777777" w:rsidR="00515E99" w:rsidRDefault="00515E99" w:rsidP="00B46BF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41B06" w14:textId="77777777" w:rsidR="00515E99" w:rsidRDefault="00515E99" w:rsidP="00B46BFB">
      <w:pPr>
        <w:rPr>
          <w:rFonts w:hint="eastAsia"/>
        </w:rPr>
      </w:pPr>
      <w:r>
        <w:separator/>
      </w:r>
    </w:p>
  </w:footnote>
  <w:footnote w:type="continuationSeparator" w:id="0">
    <w:p w14:paraId="4E0ECF26" w14:textId="77777777" w:rsidR="00515E99" w:rsidRDefault="00515E99" w:rsidP="00B46BF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D0E5E"/>
    <w:multiLevelType w:val="hybridMultilevel"/>
    <w:tmpl w:val="AAAE791E"/>
    <w:lvl w:ilvl="0" w:tplc="1F5C5E4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C693AD1"/>
    <w:multiLevelType w:val="hybridMultilevel"/>
    <w:tmpl w:val="6AC8FA1C"/>
    <w:lvl w:ilvl="0" w:tplc="74F8DA54">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57136A8"/>
    <w:multiLevelType w:val="hybridMultilevel"/>
    <w:tmpl w:val="53266CBC"/>
    <w:lvl w:ilvl="0" w:tplc="BF325B4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3B07258"/>
    <w:multiLevelType w:val="hybridMultilevel"/>
    <w:tmpl w:val="2C38B30A"/>
    <w:lvl w:ilvl="0" w:tplc="39B08730">
      <w:start w:val="1"/>
      <w:numFmt w:val="decimal"/>
      <w:lvlText w:val="【%1】"/>
      <w:lvlJc w:val="left"/>
      <w:pPr>
        <w:ind w:left="703" w:hanging="420"/>
      </w:pPr>
    </w:lvl>
    <w:lvl w:ilvl="1" w:tplc="04090019" w:tentative="1">
      <w:start w:val="1"/>
      <w:numFmt w:val="lowerLetter"/>
      <w:lvlText w:val="%2)"/>
      <w:lvlJc w:val="left"/>
      <w:pPr>
        <w:ind w:left="-3838" w:hanging="420"/>
      </w:pPr>
    </w:lvl>
    <w:lvl w:ilvl="2" w:tplc="0409001B" w:tentative="1">
      <w:start w:val="1"/>
      <w:numFmt w:val="lowerRoman"/>
      <w:lvlText w:val="%3."/>
      <w:lvlJc w:val="right"/>
      <w:pPr>
        <w:ind w:left="-3418" w:hanging="420"/>
      </w:pPr>
    </w:lvl>
    <w:lvl w:ilvl="3" w:tplc="0409000F" w:tentative="1">
      <w:start w:val="1"/>
      <w:numFmt w:val="decimal"/>
      <w:lvlText w:val="%4."/>
      <w:lvlJc w:val="left"/>
      <w:pPr>
        <w:ind w:left="-299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158" w:hanging="420"/>
      </w:pPr>
    </w:lvl>
    <w:lvl w:ilvl="6" w:tplc="0409000F" w:tentative="1">
      <w:start w:val="1"/>
      <w:numFmt w:val="decimal"/>
      <w:lvlText w:val="%7."/>
      <w:lvlJc w:val="left"/>
      <w:pPr>
        <w:ind w:left="-1738" w:hanging="420"/>
      </w:pPr>
    </w:lvl>
    <w:lvl w:ilvl="7" w:tplc="04090019" w:tentative="1">
      <w:start w:val="1"/>
      <w:numFmt w:val="lowerLetter"/>
      <w:lvlText w:val="%8)"/>
      <w:lvlJc w:val="left"/>
      <w:pPr>
        <w:ind w:left="-1318" w:hanging="420"/>
      </w:pPr>
    </w:lvl>
    <w:lvl w:ilvl="8" w:tplc="0409001B" w:tentative="1">
      <w:start w:val="1"/>
      <w:numFmt w:val="lowerRoman"/>
      <w:lvlText w:val="%9."/>
      <w:lvlJc w:val="right"/>
      <w:pPr>
        <w:ind w:left="-898" w:hanging="420"/>
      </w:pPr>
    </w:lvl>
  </w:abstractNum>
  <w:abstractNum w:abstractNumId="4" w15:restartNumberingAfterBreak="0">
    <w:nsid w:val="720D3951"/>
    <w:multiLevelType w:val="hybridMultilevel"/>
    <w:tmpl w:val="734CB89A"/>
    <w:lvl w:ilvl="0" w:tplc="594E76C8">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1307471101">
    <w:abstractNumId w:val="2"/>
  </w:num>
  <w:num w:numId="2" w16cid:durableId="782308263">
    <w:abstractNumId w:val="3"/>
  </w:num>
  <w:num w:numId="3" w16cid:durableId="965350828">
    <w:abstractNumId w:val="0"/>
  </w:num>
  <w:num w:numId="4" w16cid:durableId="2144425063">
    <w:abstractNumId w:val="1"/>
  </w:num>
  <w:num w:numId="5" w16cid:durableId="2501168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3D"/>
    <w:rsid w:val="00001624"/>
    <w:rsid w:val="000262C3"/>
    <w:rsid w:val="00082C69"/>
    <w:rsid w:val="000867DC"/>
    <w:rsid w:val="00097000"/>
    <w:rsid w:val="000A63EA"/>
    <w:rsid w:val="000B30FC"/>
    <w:rsid w:val="001473D5"/>
    <w:rsid w:val="0015048C"/>
    <w:rsid w:val="002A03AF"/>
    <w:rsid w:val="002B5497"/>
    <w:rsid w:val="002C5EEF"/>
    <w:rsid w:val="002C76A4"/>
    <w:rsid w:val="003172D0"/>
    <w:rsid w:val="003424F1"/>
    <w:rsid w:val="0036320C"/>
    <w:rsid w:val="003F56F1"/>
    <w:rsid w:val="003F78CC"/>
    <w:rsid w:val="0045222A"/>
    <w:rsid w:val="004761C5"/>
    <w:rsid w:val="00477397"/>
    <w:rsid w:val="004A5698"/>
    <w:rsid w:val="004B7833"/>
    <w:rsid w:val="00515E99"/>
    <w:rsid w:val="00542119"/>
    <w:rsid w:val="0054425C"/>
    <w:rsid w:val="005502B1"/>
    <w:rsid w:val="005646AC"/>
    <w:rsid w:val="00591CA4"/>
    <w:rsid w:val="005A0B2F"/>
    <w:rsid w:val="005E11FE"/>
    <w:rsid w:val="005F24EC"/>
    <w:rsid w:val="00603892"/>
    <w:rsid w:val="00604780"/>
    <w:rsid w:val="00663EE0"/>
    <w:rsid w:val="006711F7"/>
    <w:rsid w:val="00683579"/>
    <w:rsid w:val="006970BD"/>
    <w:rsid w:val="006A2BB7"/>
    <w:rsid w:val="006B3C57"/>
    <w:rsid w:val="006E7760"/>
    <w:rsid w:val="007006C9"/>
    <w:rsid w:val="00712AEE"/>
    <w:rsid w:val="007132F6"/>
    <w:rsid w:val="007543ED"/>
    <w:rsid w:val="00776BC3"/>
    <w:rsid w:val="00777EDC"/>
    <w:rsid w:val="007B6200"/>
    <w:rsid w:val="007F2D4B"/>
    <w:rsid w:val="007F703F"/>
    <w:rsid w:val="00832CE0"/>
    <w:rsid w:val="00855EA9"/>
    <w:rsid w:val="00882193"/>
    <w:rsid w:val="008A423D"/>
    <w:rsid w:val="008C2A32"/>
    <w:rsid w:val="009F66A4"/>
    <w:rsid w:val="00A74C0D"/>
    <w:rsid w:val="00AA71E3"/>
    <w:rsid w:val="00AA72CB"/>
    <w:rsid w:val="00B46BFB"/>
    <w:rsid w:val="00B51D7D"/>
    <w:rsid w:val="00BA0383"/>
    <w:rsid w:val="00BB2B12"/>
    <w:rsid w:val="00BE0207"/>
    <w:rsid w:val="00BF32A5"/>
    <w:rsid w:val="00BF40DC"/>
    <w:rsid w:val="00C05576"/>
    <w:rsid w:val="00C06678"/>
    <w:rsid w:val="00C36ED7"/>
    <w:rsid w:val="00C82AC2"/>
    <w:rsid w:val="00CC7086"/>
    <w:rsid w:val="00CE693F"/>
    <w:rsid w:val="00CE71C7"/>
    <w:rsid w:val="00D142FD"/>
    <w:rsid w:val="00D37591"/>
    <w:rsid w:val="00D47CDE"/>
    <w:rsid w:val="00D876CD"/>
    <w:rsid w:val="00D93241"/>
    <w:rsid w:val="00DA707C"/>
    <w:rsid w:val="00DE1A47"/>
    <w:rsid w:val="00E928FB"/>
    <w:rsid w:val="00EB2848"/>
    <w:rsid w:val="00ED4988"/>
    <w:rsid w:val="00F00BEF"/>
    <w:rsid w:val="00FD7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130AA"/>
  <w15:chartTrackingRefBased/>
  <w15:docId w15:val="{803CFADF-896E-4ABF-86F5-90D871DD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423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A423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A423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A423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A423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A423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A423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A423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A423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参考文献"/>
    <w:basedOn w:val="a"/>
    <w:link w:val="a4"/>
    <w:qFormat/>
    <w:rsid w:val="002C5EEF"/>
    <w:pPr>
      <w:adjustRightInd w:val="0"/>
      <w:snapToGrid w:val="0"/>
      <w:spacing w:beforeLines="50" w:before="120" w:line="312" w:lineRule="atLeast"/>
      <w:textAlignment w:val="baseline"/>
    </w:pPr>
    <w:rPr>
      <w:rFonts w:ascii="Arial" w:hAnsi="Arial"/>
      <w:szCs w:val="21"/>
    </w:rPr>
  </w:style>
  <w:style w:type="character" w:customStyle="1" w:styleId="a4">
    <w:name w:val="参考文献 字符"/>
    <w:basedOn w:val="a0"/>
    <w:link w:val="a3"/>
    <w:rsid w:val="002C5EEF"/>
    <w:rPr>
      <w:rFonts w:ascii="Arial" w:hAnsi="Arial"/>
      <w:szCs w:val="21"/>
    </w:rPr>
  </w:style>
  <w:style w:type="character" w:customStyle="1" w:styleId="10">
    <w:name w:val="标题 1 字符"/>
    <w:basedOn w:val="a0"/>
    <w:link w:val="1"/>
    <w:uiPriority w:val="9"/>
    <w:rsid w:val="008A423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A423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A423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A423D"/>
    <w:rPr>
      <w:rFonts w:cstheme="majorBidi"/>
      <w:color w:val="0F4761" w:themeColor="accent1" w:themeShade="BF"/>
      <w:sz w:val="28"/>
      <w:szCs w:val="28"/>
    </w:rPr>
  </w:style>
  <w:style w:type="character" w:customStyle="1" w:styleId="50">
    <w:name w:val="标题 5 字符"/>
    <w:basedOn w:val="a0"/>
    <w:link w:val="5"/>
    <w:uiPriority w:val="9"/>
    <w:semiHidden/>
    <w:rsid w:val="008A423D"/>
    <w:rPr>
      <w:rFonts w:cstheme="majorBidi"/>
      <w:color w:val="0F4761" w:themeColor="accent1" w:themeShade="BF"/>
      <w:sz w:val="24"/>
      <w:szCs w:val="24"/>
    </w:rPr>
  </w:style>
  <w:style w:type="character" w:customStyle="1" w:styleId="60">
    <w:name w:val="标题 6 字符"/>
    <w:basedOn w:val="a0"/>
    <w:link w:val="6"/>
    <w:uiPriority w:val="9"/>
    <w:semiHidden/>
    <w:rsid w:val="008A423D"/>
    <w:rPr>
      <w:rFonts w:cstheme="majorBidi"/>
      <w:b/>
      <w:bCs/>
      <w:color w:val="0F4761" w:themeColor="accent1" w:themeShade="BF"/>
    </w:rPr>
  </w:style>
  <w:style w:type="character" w:customStyle="1" w:styleId="70">
    <w:name w:val="标题 7 字符"/>
    <w:basedOn w:val="a0"/>
    <w:link w:val="7"/>
    <w:uiPriority w:val="9"/>
    <w:semiHidden/>
    <w:rsid w:val="008A423D"/>
    <w:rPr>
      <w:rFonts w:cstheme="majorBidi"/>
      <w:b/>
      <w:bCs/>
      <w:color w:val="595959" w:themeColor="text1" w:themeTint="A6"/>
    </w:rPr>
  </w:style>
  <w:style w:type="character" w:customStyle="1" w:styleId="80">
    <w:name w:val="标题 8 字符"/>
    <w:basedOn w:val="a0"/>
    <w:link w:val="8"/>
    <w:uiPriority w:val="9"/>
    <w:semiHidden/>
    <w:rsid w:val="008A423D"/>
    <w:rPr>
      <w:rFonts w:cstheme="majorBidi"/>
      <w:color w:val="595959" w:themeColor="text1" w:themeTint="A6"/>
    </w:rPr>
  </w:style>
  <w:style w:type="character" w:customStyle="1" w:styleId="90">
    <w:name w:val="标题 9 字符"/>
    <w:basedOn w:val="a0"/>
    <w:link w:val="9"/>
    <w:uiPriority w:val="9"/>
    <w:semiHidden/>
    <w:rsid w:val="008A423D"/>
    <w:rPr>
      <w:rFonts w:eastAsiaTheme="majorEastAsia" w:cstheme="majorBidi"/>
      <w:color w:val="595959" w:themeColor="text1" w:themeTint="A6"/>
    </w:rPr>
  </w:style>
  <w:style w:type="paragraph" w:styleId="a5">
    <w:name w:val="Title"/>
    <w:basedOn w:val="a"/>
    <w:next w:val="a"/>
    <w:link w:val="a6"/>
    <w:uiPriority w:val="10"/>
    <w:qFormat/>
    <w:rsid w:val="008A423D"/>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8A423D"/>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8A423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0"/>
    <w:link w:val="a7"/>
    <w:uiPriority w:val="11"/>
    <w:rsid w:val="008A423D"/>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8A423D"/>
    <w:pPr>
      <w:spacing w:before="160" w:after="160"/>
      <w:jc w:val="center"/>
    </w:pPr>
    <w:rPr>
      <w:i/>
      <w:iCs/>
      <w:color w:val="404040" w:themeColor="text1" w:themeTint="BF"/>
    </w:rPr>
  </w:style>
  <w:style w:type="character" w:customStyle="1" w:styleId="aa">
    <w:name w:val="引用 字符"/>
    <w:basedOn w:val="a0"/>
    <w:link w:val="a9"/>
    <w:uiPriority w:val="29"/>
    <w:rsid w:val="008A423D"/>
    <w:rPr>
      <w:i/>
      <w:iCs/>
      <w:color w:val="404040" w:themeColor="text1" w:themeTint="BF"/>
    </w:rPr>
  </w:style>
  <w:style w:type="paragraph" w:styleId="ab">
    <w:name w:val="List Paragraph"/>
    <w:basedOn w:val="a"/>
    <w:uiPriority w:val="34"/>
    <w:qFormat/>
    <w:rsid w:val="008A423D"/>
    <w:pPr>
      <w:ind w:left="720"/>
      <w:contextualSpacing/>
    </w:pPr>
  </w:style>
  <w:style w:type="character" w:styleId="ac">
    <w:name w:val="Intense Emphasis"/>
    <w:basedOn w:val="a0"/>
    <w:uiPriority w:val="21"/>
    <w:qFormat/>
    <w:rsid w:val="008A423D"/>
    <w:rPr>
      <w:i/>
      <w:iCs/>
      <w:color w:val="0F4761" w:themeColor="accent1" w:themeShade="BF"/>
    </w:rPr>
  </w:style>
  <w:style w:type="paragraph" w:styleId="ad">
    <w:name w:val="Intense Quote"/>
    <w:basedOn w:val="a"/>
    <w:next w:val="a"/>
    <w:link w:val="ae"/>
    <w:uiPriority w:val="30"/>
    <w:qFormat/>
    <w:rsid w:val="008A4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sid w:val="008A423D"/>
    <w:rPr>
      <w:i/>
      <w:iCs/>
      <w:color w:val="0F4761" w:themeColor="accent1" w:themeShade="BF"/>
    </w:rPr>
  </w:style>
  <w:style w:type="character" w:styleId="af">
    <w:name w:val="Intense Reference"/>
    <w:basedOn w:val="a0"/>
    <w:uiPriority w:val="32"/>
    <w:qFormat/>
    <w:rsid w:val="008A423D"/>
    <w:rPr>
      <w:b/>
      <w:bCs/>
      <w:smallCaps/>
      <w:color w:val="0F4761" w:themeColor="accent1" w:themeShade="BF"/>
      <w:spacing w:val="5"/>
    </w:rPr>
  </w:style>
  <w:style w:type="paragraph" w:styleId="af0">
    <w:name w:val="header"/>
    <w:basedOn w:val="a"/>
    <w:link w:val="af1"/>
    <w:uiPriority w:val="99"/>
    <w:unhideWhenUsed/>
    <w:rsid w:val="00B46BFB"/>
    <w:pPr>
      <w:tabs>
        <w:tab w:val="center" w:pos="4153"/>
        <w:tab w:val="right" w:pos="8306"/>
      </w:tabs>
      <w:snapToGrid w:val="0"/>
      <w:jc w:val="center"/>
    </w:pPr>
    <w:rPr>
      <w:sz w:val="18"/>
      <w:szCs w:val="18"/>
    </w:rPr>
  </w:style>
  <w:style w:type="character" w:customStyle="1" w:styleId="af1">
    <w:name w:val="页眉 字符"/>
    <w:basedOn w:val="a0"/>
    <w:link w:val="af0"/>
    <w:uiPriority w:val="99"/>
    <w:rsid w:val="00B46BFB"/>
    <w:rPr>
      <w:sz w:val="18"/>
      <w:szCs w:val="18"/>
    </w:rPr>
  </w:style>
  <w:style w:type="paragraph" w:styleId="af2">
    <w:name w:val="footer"/>
    <w:basedOn w:val="a"/>
    <w:link w:val="af3"/>
    <w:uiPriority w:val="99"/>
    <w:unhideWhenUsed/>
    <w:rsid w:val="00B46BFB"/>
    <w:pPr>
      <w:tabs>
        <w:tab w:val="center" w:pos="4153"/>
        <w:tab w:val="right" w:pos="8306"/>
      </w:tabs>
      <w:snapToGrid w:val="0"/>
      <w:jc w:val="left"/>
    </w:pPr>
    <w:rPr>
      <w:sz w:val="18"/>
      <w:szCs w:val="18"/>
    </w:rPr>
  </w:style>
  <w:style w:type="character" w:customStyle="1" w:styleId="af3">
    <w:name w:val="页脚 字符"/>
    <w:basedOn w:val="a0"/>
    <w:link w:val="af2"/>
    <w:uiPriority w:val="99"/>
    <w:rsid w:val="00B46B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9</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MP24149</dc:creator>
  <cp:keywords/>
  <dc:description/>
  <cp:lastModifiedBy>MP24149</cp:lastModifiedBy>
  <cp:revision>74</cp:revision>
  <dcterms:created xsi:type="dcterms:W3CDTF">2025-07-10T07:17:00Z</dcterms:created>
  <dcterms:modified xsi:type="dcterms:W3CDTF">2025-07-26T15:47:00Z</dcterms:modified>
</cp:coreProperties>
</file>