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eastAsia="Times New Roman"/>
          <w:b/>
          <w:i w:val="0"/>
          <w:sz w:val="28"/>
        </w:rPr>
        <w:t>HỌC VIỆN CÔNG NGHỆ BƯU CHÍNH VIỄN THÔNG</w:t>
      </w:r>
    </w:p>
    <w:p>
      <w:pPr>
        <w:spacing w:before="0" w:after="0"/>
        <w:jc w:val="center"/>
      </w:pPr>
      <w:r>
        <w:rPr>
          <w:rFonts w:ascii="Times New Roman" w:hAnsi="Times New Roman" w:eastAsia="Times New Roman"/>
          <w:b w:val="0"/>
          <w:i w:val="0"/>
          <w:sz w:val="28"/>
        </w:rPr>
        <w:t>-----***-----</w:t>
      </w:r>
    </w:p>
    <w:p>
      <w:pPr>
        <w:spacing w:before="140" w:after="180"/>
        <w:jc w:val="center"/>
      </w:pPr>
      <w:r>
        <w:drawing>
          <wp:inline xmlns:a="http://schemas.openxmlformats.org/drawingml/2006/main" xmlns:pic="http://schemas.openxmlformats.org/drawingml/2006/picture">
            <wp:extent cx="1368000" cy="936239"/>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368000" cy="936239"/>
                    </a:xfrm>
                    <a:prstGeom prst="rect"/>
                  </pic:spPr>
                </pic:pic>
              </a:graphicData>
            </a:graphic>
          </wp:inline>
        </w:drawing>
      </w:r>
    </w:p>
    <w:p>
      <w:pPr>
        <w:spacing w:before="160" w:after="40"/>
        <w:jc w:val="center"/>
      </w:pPr>
      <w:r>
        <w:rPr>
          <w:rFonts w:ascii="Times New Roman" w:hAnsi="Times New Roman" w:eastAsia="Times New Roman"/>
          <w:b/>
          <w:i w:val="0"/>
          <w:sz w:val="40"/>
        </w:rPr>
        <w:t>BÁO CÁO</w:t>
      </w:r>
    </w:p>
    <w:p>
      <w:pPr>
        <w:spacing w:before="0" w:after="140"/>
        <w:jc w:val="center"/>
      </w:pPr>
      <w:r>
        <w:rPr>
          <w:rFonts w:ascii="Times New Roman" w:hAnsi="Times New Roman" w:eastAsia="Times New Roman"/>
          <w:b/>
          <w:i w:val="0"/>
          <w:sz w:val="30"/>
        </w:rPr>
        <w:t>TIẾN ĐỘ ĐỢT 4/4</w:t>
      </w:r>
    </w:p>
    <w:p>
      <w:pPr>
        <w:spacing w:before="0" w:after="0"/>
        <w:jc w:val="center"/>
      </w:pPr>
      <w:r>
        <w:rPr>
          <w:rFonts w:ascii="Times New Roman" w:hAnsi="Times New Roman" w:eastAsia="Times New Roman"/>
          <w:b/>
          <w:i w:val="0"/>
          <w:sz w:val="28"/>
        </w:rPr>
        <w:t>DỰ ÁN: HỆ THỐNG HỎI ĐÁP HÌNH ẢNH BẰNG TIẾNG VIỆT</w:t>
      </w:r>
    </w:p>
    <w:p>
      <w:pPr>
        <w:spacing w:before="0" w:after="200"/>
        <w:jc w:val="center"/>
      </w:pPr>
      <w:r>
        <w:rPr>
          <w:rFonts w:ascii="Times New Roman" w:hAnsi="Times New Roman" w:eastAsia="Times New Roman"/>
          <w:b/>
          <w:i w:val="0"/>
          <w:sz w:val="28"/>
        </w:rPr>
        <w:t>SỬ DỤNG KNOWLEDGE DISTILLATION</w:t>
      </w:r>
    </w:p>
    <w:p>
      <w:pPr>
        <w:spacing w:before="200"/>
        <w:ind w:left="720"/>
      </w:pPr>
      <w:r>
        <w:rPr>
          <w:rFonts w:ascii="Times New Roman" w:hAnsi="Times New Roman" w:eastAsia="Times New Roman"/>
          <w:b/>
          <w:i w:val="0"/>
          <w:sz w:val="28"/>
        </w:rPr>
        <w:t xml:space="preserve">Môn học: </w:t>
      </w:r>
      <w:r>
        <w:rPr>
          <w:rFonts w:ascii="Times New Roman" w:hAnsi="Times New Roman" w:eastAsia="Times New Roman"/>
          <w:b w:val="0"/>
          <w:i w:val="0"/>
          <w:sz w:val="28"/>
        </w:rPr>
        <w:t>[Điền tên môn học]</w:t>
      </w:r>
    </w:p>
    <w:p>
      <w:pPr>
        <w:spacing w:before="140" w:after="0"/>
        <w:jc w:val="center"/>
      </w:pPr>
      <w:r>
        <w:rPr>
          <w:rFonts w:ascii="Times New Roman" w:hAnsi="Times New Roman" w:eastAsia="Times New Roman"/>
          <w:b/>
          <w:i w:val="0"/>
          <w:sz w:val="28"/>
        </w:rPr>
        <w:t>Nhóm môn học: [Điền nhóm môn học]</w:t>
      </w:r>
    </w:p>
    <w:p>
      <w:pPr>
        <w:spacing w:before="0" w:after="0"/>
        <w:jc w:val="center"/>
      </w:pPr>
      <w:r>
        <w:rPr>
          <w:rFonts w:ascii="Times New Roman" w:hAnsi="Times New Roman" w:eastAsia="Times New Roman"/>
          <w:b/>
          <w:i w:val="0"/>
          <w:sz w:val="28"/>
        </w:rPr>
        <w:t>Nhóm bài tập: [Điền nhóm bài tập]</w:t>
      </w:r>
    </w:p>
    <w:p>
      <w:pPr>
        <w:spacing w:before="0" w:after="0"/>
        <w:jc w:val="center"/>
      </w:pPr>
      <w:r>
        <w:rPr>
          <w:rFonts w:ascii="Times New Roman" w:hAnsi="Times New Roman" w:eastAsia="Times New Roman"/>
          <w:b/>
          <w:i w:val="0"/>
          <w:sz w:val="28"/>
        </w:rPr>
        <w:t>Giảng viên hướng dẫn: [Điền tên giảng viên]</w:t>
      </w:r>
    </w:p>
    <w:p>
      <w:pPr>
        <w:spacing w:before="140"/>
      </w:pPr>
      <w:r>
        <w:rPr>
          <w:rFonts w:ascii="Times New Roman" w:hAnsi="Times New Roman" w:eastAsia="Times New Roman"/>
          <w:b/>
          <w:i w:val="0"/>
          <w:sz w:val="28"/>
        </w:rPr>
        <w:t>Danh sách thành viên nhóm:</w:t>
      </w:r>
    </w:p>
    <w:p>
      <w:r>
        <w:rPr>
          <w:rFonts w:ascii="Times New Roman" w:hAnsi="Times New Roman" w:eastAsia="Times New Roman"/>
          <w:b w:val="0"/>
          <w:i w:val="0"/>
          <w:sz w:val="28"/>
        </w:rPr>
        <w:t>[Họ và tên]</w:t>
      </w:r>
      <w:r>
        <w:rPr>
          <w:rFonts w:ascii="Times New Roman" w:hAnsi="Times New Roman" w:eastAsia="Times New Roman"/>
          <w:b w:val="0"/>
          <w:i w:val="0"/>
          <w:sz w:val="28"/>
        </w:rPr>
        <w:tab/>
        <w:tab/>
        <w:t>MSV: [Mã sinh viên]</w:t>
      </w:r>
    </w:p>
    <w:p>
      <w:pPr>
        <w:spacing w:before="440" w:after="0"/>
        <w:jc w:val="center"/>
      </w:pPr>
      <w:r>
        <w:rPr>
          <w:rFonts w:ascii="Times New Roman" w:hAnsi="Times New Roman" w:eastAsia="Times New Roman"/>
          <w:b/>
          <w:i w:val="0"/>
          <w:sz w:val="28"/>
        </w:rPr>
        <w:t>Hà Nội, tháng 7-2026</w:t>
      </w:r>
    </w:p>
    <w:p>
      <w:r>
        <w:br w:type="page"/>
      </w:r>
    </w:p>
    <w:p>
      <w:pPr>
        <w:keepNext/>
        <w:spacing w:before="180" w:after="40"/>
      </w:pPr>
      <w:r>
        <w:rPr>
          <w:rFonts w:ascii="Times New Roman" w:hAnsi="Times New Roman" w:eastAsia="Times New Roman" w:cs="Times New Roman"/>
          <w:b/>
          <w:i w:val="0"/>
          <w:sz w:val="36"/>
        </w:rPr>
        <w:t>1. Hoàn thiện hệ thống</w:t>
      </w:r>
    </w:p>
    <w:p>
      <w:pPr>
        <w:spacing w:before="0" w:after="80" w:line="240" w:lineRule="auto"/>
        <w:jc w:val="both"/>
      </w:pPr>
      <w:r>
        <w:rPr>
          <w:rFonts w:ascii="Times New Roman" w:hAnsi="Times New Roman" w:eastAsia="Times New Roman" w:cs="Times New Roman"/>
          <w:b w:val="0"/>
          <w:i w:val="0"/>
          <w:sz w:val="24"/>
        </w:rPr>
        <w:t>Ba đợt đầu đã hình thành đầy đủ luồng từ dữ liệu, mô hình đến giao diện hỏi đáp. Ở đợt 4, trọng tâm chuyển sang rà soát toàn bộ dự án để bảo đảm có thể mở lại và tiếp tục chạy trên Colab sau khi phiên làm việc bị ngắt. Các đường dẫn mô hình, danh sách thư viện trong requirements và hướng dẫn chạy được kiểm tra lại. Giao diện vẫn được giữ trong app.py, còn phần đánh giá được tách sang scripts/evaluate.py để quá trình tính chỉ số không ảnh hưởng đến bản demo.</w:t>
      </w:r>
    </w:p>
    <w:p>
      <w:pPr>
        <w:spacing w:before="0" w:after="80" w:line="240" w:lineRule="auto"/>
        <w:jc w:val="both"/>
      </w:pPr>
      <w:r>
        <w:rPr>
          <w:rFonts w:ascii="Times New Roman" w:hAnsi="Times New Roman" w:eastAsia="Times New Roman" w:cs="Times New Roman"/>
          <w:b w:val="0"/>
          <w:i w:val="0"/>
          <w:sz w:val="24"/>
        </w:rPr>
        <w:t>Chương trình đánh giá nhận mô hình cần chạy, số lượng mẫu và tệp đầu ra. Với mỗi mẫu, hệ thống lưu lại hình ảnh, câu hỏi, câu trả lời dự đoán và câu trả lời tham chiếu. Ba chỉ số được chuẩn bị gồm Exact Match, ROUGE-L và BERTScore F1, qua đó có thể xem xét độ khớp chính xác, mức độ tương đồng về chuỗi và mức độ tương đồng ngữ nghĩa của câu trả lời.</w:t>
      </w:r>
    </w:p>
    <w:p>
      <w:pPr>
        <w:keepNext/>
        <w:spacing w:before="180" w:after="40"/>
      </w:pPr>
      <w:r>
        <w:rPr>
          <w:rFonts w:ascii="Times New Roman" w:hAnsi="Times New Roman" w:eastAsia="Times New Roman" w:cs="Times New Roman"/>
          <w:b/>
          <w:i w:val="0"/>
          <w:sz w:val="36"/>
        </w:rPr>
        <w:t>2. Chuẩn bị đánh giá định lượng</w:t>
      </w:r>
    </w:p>
    <w:tbl>
      <w:tblPr>
        <w:tblStyle w:val="TableGrid"/>
        <w:tblW w:type="auto" w:w="0"/>
        <w:jc w:val="center"/>
        <w:tblLayout w:type="fixed"/>
        <w:tblLook w:firstColumn="1" w:firstRow="1" w:lastColumn="0" w:lastRow="0" w:noHBand="0" w:noVBand="1" w:val="04A0"/>
      </w:tblPr>
      <w:tblGrid>
        <w:gridCol w:w="4515"/>
        <w:gridCol w:w="4515"/>
      </w:tblGrid>
      <w:tr>
        <w:tc>
          <w:tcPr>
            <w:tcW w:type="dxa" w:w="3402"/>
            <w:vAlign w:val="center"/>
          </w:tcPr>
          <w:p>
            <w:pPr>
              <w:jc w:val="center"/>
            </w:pPr>
            <w:r>
              <w:t>Chỉ số đánh giá</w:t>
            </w:r>
          </w:p>
        </w:tc>
        <w:tc>
          <w:tcPr>
            <w:tcW w:type="dxa" w:w="5613"/>
            <w:vAlign w:val="center"/>
          </w:tcPr>
          <w:p>
            <w:pPr>
              <w:jc w:val="center"/>
            </w:pPr>
            <w:r/>
            <w:r>
              <w:rPr>
                <w:rFonts w:ascii="Times New Roman" w:hAnsi="Times New Roman" w:eastAsia="Times New Roman"/>
                <w:b/>
                <w:i w:val="0"/>
                <w:sz w:val="24"/>
              </w:rPr>
              <w:t>Trạng thái hiện tại</w:t>
            </w:r>
          </w:p>
        </w:tc>
      </w:tr>
      <w:tr>
        <w:tc>
          <w:tcPr>
            <w:tcW w:type="dxa" w:w="3402"/>
            <w:vAlign w:val="center"/>
          </w:tcPr>
          <w:p>
            <w:r/>
            <w:r>
              <w:rPr>
                <w:rFonts w:ascii="Times New Roman" w:hAnsi="Times New Roman" w:eastAsia="Times New Roman"/>
                <w:b w:val="0"/>
                <w:i w:val="0"/>
                <w:sz w:val="24"/>
              </w:rPr>
              <w:t>Exact Match</w:t>
            </w:r>
          </w:p>
        </w:tc>
        <w:tc>
          <w:tcPr>
            <w:tcW w:type="dxa" w:w="5613"/>
            <w:vAlign w:val="center"/>
          </w:tcPr>
          <w:p>
            <w:r/>
            <w:r>
              <w:rPr>
                <w:rFonts w:ascii="Times New Roman" w:hAnsi="Times New Roman" w:eastAsia="Times New Roman"/>
                <w:b w:val="0"/>
                <w:i w:val="0"/>
                <w:sz w:val="24"/>
              </w:rPr>
              <w:t>Đã có hàm tính, chưa chạy full</w:t>
            </w:r>
          </w:p>
        </w:tc>
      </w:tr>
      <w:tr>
        <w:tc>
          <w:tcPr>
            <w:tcW w:type="dxa" w:w="3402"/>
            <w:vAlign w:val="center"/>
          </w:tcPr>
          <w:p>
            <w:r/>
            <w:r>
              <w:rPr>
                <w:rFonts w:ascii="Times New Roman" w:hAnsi="Times New Roman" w:eastAsia="Times New Roman"/>
                <w:b w:val="0"/>
                <w:i w:val="0"/>
                <w:sz w:val="24"/>
              </w:rPr>
              <w:t>ROUGE-L</w:t>
            </w:r>
          </w:p>
        </w:tc>
        <w:tc>
          <w:tcPr>
            <w:tcW w:type="dxa" w:w="5613"/>
            <w:vAlign w:val="center"/>
          </w:tcPr>
          <w:p>
            <w:r/>
            <w:r>
              <w:rPr>
                <w:rFonts w:ascii="Times New Roman" w:hAnsi="Times New Roman" w:eastAsia="Times New Roman"/>
                <w:b w:val="0"/>
                <w:i w:val="0"/>
                <w:sz w:val="24"/>
              </w:rPr>
              <w:t>Đã có hàm tính, chưa chạy full</w:t>
            </w:r>
          </w:p>
        </w:tc>
      </w:tr>
      <w:tr>
        <w:tc>
          <w:tcPr>
            <w:tcW w:type="dxa" w:w="3402"/>
            <w:vAlign w:val="center"/>
          </w:tcPr>
          <w:p>
            <w:r/>
            <w:r>
              <w:rPr>
                <w:rFonts w:ascii="Times New Roman" w:hAnsi="Times New Roman" w:eastAsia="Times New Roman"/>
                <w:b w:val="0"/>
                <w:i w:val="0"/>
                <w:sz w:val="24"/>
              </w:rPr>
              <w:t>BERTScore F1</w:t>
            </w:r>
          </w:p>
        </w:tc>
        <w:tc>
          <w:tcPr>
            <w:tcW w:type="dxa" w:w="5613"/>
            <w:vAlign w:val="center"/>
          </w:tcPr>
          <w:p>
            <w:r/>
            <w:r>
              <w:rPr>
                <w:rFonts w:ascii="Times New Roman" w:hAnsi="Times New Roman" w:eastAsia="Times New Roman"/>
                <w:b w:val="0"/>
                <w:i w:val="0"/>
                <w:sz w:val="24"/>
              </w:rPr>
              <w:t>Đã có hàm tính, chưa chạy full</w:t>
            </w:r>
          </w:p>
        </w:tc>
      </w:tr>
      <w:tr>
        <w:tc>
          <w:tcPr>
            <w:tcW w:type="dxa" w:w="3402"/>
            <w:vAlign w:val="center"/>
          </w:tcPr>
          <w:p>
            <w:r/>
            <w:r>
              <w:rPr>
                <w:rFonts w:ascii="Times New Roman" w:hAnsi="Times New Roman" w:eastAsia="Times New Roman"/>
                <w:b w:val="0"/>
                <w:i w:val="0"/>
                <w:sz w:val="24"/>
              </w:rPr>
              <w:t>So sánh thời gian và VRAM</w:t>
            </w:r>
          </w:p>
        </w:tc>
        <w:tc>
          <w:tcPr>
            <w:tcW w:type="dxa" w:w="5613"/>
            <w:vAlign w:val="center"/>
          </w:tcPr>
          <w:p>
            <w:r/>
            <w:r>
              <w:rPr>
                <w:rFonts w:ascii="Times New Roman" w:hAnsi="Times New Roman" w:eastAsia="Times New Roman"/>
                <w:b w:val="0"/>
                <w:i w:val="0"/>
                <w:sz w:val="24"/>
              </w:rPr>
              <w:t>Đã hiển thị trong app, chưa lấy trung bình</w:t>
            </w:r>
          </w:p>
        </w:tc>
      </w:tr>
    </w:tbl>
    <w:p/>
    <w:p>
      <w:pPr>
        <w:spacing w:before="0" w:after="80" w:line="240" w:lineRule="auto"/>
        <w:jc w:val="both"/>
      </w:pPr>
      <w:r>
        <w:rPr>
          <w:rFonts w:ascii="Times New Roman" w:hAnsi="Times New Roman" w:eastAsia="Times New Roman" w:cs="Times New Roman"/>
          <w:b w:val="0"/>
          <w:i w:val="0"/>
          <w:sz w:val="24"/>
        </w:rPr>
        <w:t>Ở thời điểm viết báo cáo, các chỉ số trên chưa được điền vì tập dev còn thiếu một số ảnh và Teacher, Student chưa được chạy xong trên cùng một danh sách mẫu. Các con số xuất hiện trong README chỉ có mục đích minh họa, không phải kết quả thực nghiệm nên không được đưa vào báo cáo. Khi đánh giá chính thức, hai mô hình sẽ sử dụng cùng số lượng mẫu và cùng giá trị max_new_tokens để bảo đảm điều kiện so sánh thống nhất.</w:t>
      </w:r>
    </w:p>
    <w:p>
      <w:pPr>
        <w:keepNext/>
        <w:spacing w:before="180" w:after="40"/>
      </w:pPr>
      <w:r>
        <w:rPr>
          <w:rFonts w:ascii="Times New Roman" w:hAnsi="Times New Roman" w:eastAsia="Times New Roman" w:cs="Times New Roman"/>
          <w:b/>
          <w:i w:val="0"/>
          <w:sz w:val="36"/>
        </w:rPr>
        <w:t>3. Kết quả hiện có và giới hạn</w:t>
      </w:r>
    </w:p>
    <w:p>
      <w:pPr>
        <w:spacing w:before="0" w:after="80" w:line="240" w:lineRule="auto"/>
        <w:jc w:val="both"/>
      </w:pPr>
      <w:r>
        <w:rPr>
          <w:rFonts w:ascii="Times New Roman" w:hAnsi="Times New Roman" w:eastAsia="Times New Roman" w:cs="Times New Roman"/>
          <w:b w:val="0"/>
          <w:i w:val="0"/>
          <w:sz w:val="24"/>
        </w:rPr>
        <w:t>Phiên bản hiện tại đã có các thành phần chính gồm bộ dữ liệu, hai adapter sau tinh chỉnh, mã nguồn suy luận và giao diện demo. Trên môi trường Colab sử dụng GPU T4, cả Teacher và Student đều có thể trả lời câu hỏi bằng tiếng Việt. Qua các ảnh đã thử, Student nhẹ hơn và phù hợp để trình diễn, còn Teacher chạy chậm hơn nhưng thường tạo ra câu trả lời đầy đủ hơn.</w:t>
      </w:r>
    </w:p>
    <w:p>
      <w:pPr>
        <w:spacing w:before="0" w:after="80" w:line="240" w:lineRule="auto"/>
        <w:jc w:val="both"/>
      </w:pPr>
      <w:r>
        <w:rPr>
          <w:rFonts w:ascii="Times New Roman" w:hAnsi="Times New Roman" w:eastAsia="Times New Roman" w:cs="Times New Roman"/>
          <w:b w:val="0"/>
          <w:i w:val="0"/>
          <w:sz w:val="24"/>
        </w:rPr>
        <w:t>Giới hạn còn lại của đề tài là chưa có bảng chỉ số định lượng để so sánh trực tiếp hai mô hình. Vì vậy, phiên bản hiện tại có thể xem là đã hoàn thiện về mặt chức năng; kết quả đánh giá sẽ được cập nhật sau khi tập dev được lọc và cả hai mô hình được chạy đầy đủ trong cùng điều kiện.</w:t>
      </w:r>
    </w:p>
    <w:p>
      <w:pPr>
        <w:keepNext/>
        <w:spacing w:before="180" w:after="40"/>
      </w:pPr>
      <w:r>
        <w:rPr>
          <w:rFonts w:ascii="Times New Roman" w:hAnsi="Times New Roman" w:eastAsia="Times New Roman" w:cs="Times New Roman"/>
          <w:b/>
          <w:i w:val="0"/>
          <w:sz w:val="36"/>
        </w:rPr>
        <w:t>4. Kết luận và hướng phát triển</w:t>
      </w:r>
    </w:p>
    <w:p>
      <w:pPr>
        <w:spacing w:before="0" w:after="80" w:line="240" w:lineRule="auto"/>
        <w:jc w:val="both"/>
      </w:pPr>
      <w:r>
        <w:rPr>
          <w:rFonts w:ascii="Times New Roman" w:hAnsi="Times New Roman" w:eastAsia="Times New Roman" w:cs="Times New Roman"/>
          <w:b w:val="0"/>
          <w:i w:val="0"/>
          <w:sz w:val="24"/>
        </w:rPr>
        <w:t>Qua bốn đợt thực hiện, đề tài đã xây dựng được một luồng hoàn chỉnh từ chuẩn bị dữ liệu, tổ chức mô hình đến ứng dụng hỏi đáp hình ảnh bằng tiếng Việt. Quá trình triển khai cho thấy hai yêu cầu quan trọng là tách rõ mô hình nền với adapter và quản lý VRAM theo từng mô hình, đặc biệt khi hệ thống chạy trên tài nguyên miễn phí. Trong thời gian tiếp theo, đề tài có thể được cải thiện bằng cách hoàn thành quy trình đánh giá định lượng và tiếp tục điều chỉnh prompt cho các câu hỏi yêu cầu mô tả dài.</w:t>
      </w:r>
    </w:p>
    <w:p>
      <w:pPr>
        <w:spacing w:before="0" w:after="80" w:line="240" w:lineRule="auto"/>
        <w:jc w:val="both"/>
      </w:pPr>
      <w:r>
        <w:rPr>
          <w:rFonts w:ascii="Times New Roman" w:hAnsi="Times New Roman" w:eastAsia="Times New Roman" w:cs="Times New Roman"/>
          <w:b w:val="0"/>
          <w:i w:val="0"/>
          <w:sz w:val="24"/>
        </w:rPr>
        <w:t>Mã nguồn GitHub: https://github.com/OuyangXuelili/Vietnamese-VQA-Distillation</w:t>
      </w:r>
    </w:p>
    <w:sectPr w:rsidR="00FC693F" w:rsidRPr="0006063C" w:rsidSect="00034616">
      <w:pgSz w:w="11911" w:h="16832"/>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đợt 4 - Vietnamese VQA Distillation</dc:title>
  <dc:subject/>
  <dc:creator>[Họ và tên]</dc:creator>
  <cp:keywords/>
  <dc:description>generated by python-docx</dc:description>
  <cp:lastModifiedBy/>
  <cp:revision>1</cp:revision>
  <dcterms:created xsi:type="dcterms:W3CDTF">2013-12-23T23:15:00Z</dcterms:created>
  <dcterms:modified xsi:type="dcterms:W3CDTF">2013-12-23T23:15:00Z</dcterms:modified>
  <cp:category/>
</cp:coreProperties>
</file>