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3_глава"/>
        <w:outlineLvl w:val="9"/>
        <w:rPr>
          <w:sz w:val="32"/>
          <w:szCs w:val="32"/>
        </w:rPr>
      </w:pPr>
      <w:r>
        <w:rPr>
          <w:sz w:val="32"/>
          <w:szCs w:val="32"/>
          <w:rtl w:val="0"/>
          <w:lang w:val="ru-RU"/>
        </w:rPr>
        <w:t xml:space="preserve">Разработка профессиональных приложений </w:t>
      </w:r>
      <w:r>
        <w:rPr>
          <w:sz w:val="32"/>
          <w:szCs w:val="32"/>
          <w:rtl w:val="0"/>
          <w:lang w:val="en-US"/>
        </w:rPr>
        <w:t>Python</w:t>
      </w:r>
    </w:p>
    <w:p>
      <w:pPr>
        <w:pStyle w:val="5_1.0"/>
      </w:pPr>
    </w:p>
    <w:p>
      <w:pPr>
        <w:pStyle w:val="5_1.0"/>
        <w:rPr>
          <w:b w:val="1"/>
          <w:bCs w:val="1"/>
        </w:rPr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 xml:space="preserve">Практическое задание № </w:t>
      </w:r>
      <w:r>
        <w:rPr>
          <w:rFonts w:cs="Arial Unicode MS" w:eastAsia="Arial Unicode MS"/>
          <w:b w:val="1"/>
          <w:bCs w:val="1"/>
          <w:rtl w:val="0"/>
          <w:lang w:val="ru-RU"/>
        </w:rPr>
        <w:t>4</w:t>
      </w:r>
    </w:p>
    <w:p>
      <w:pPr>
        <w:pStyle w:val="5_1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«</w:t>
      </w:r>
      <w:r>
        <w:rPr>
          <w:rtl w:val="0"/>
          <w:lang w:val="ru-RU"/>
        </w:rPr>
        <w:t>Компоновка интерфейса</w:t>
      </w:r>
      <w:r>
        <w:rPr>
          <w:rtl w:val="0"/>
          <w:lang w:val="ru-RU"/>
        </w:rPr>
        <w:t xml:space="preserve">. </w:t>
      </w:r>
      <w:r>
        <w:rPr>
          <w:rtl w:val="0"/>
          <w:lang w:val="en-US"/>
        </w:rPr>
        <w:t>QML</w:t>
      </w:r>
      <w:r>
        <w:rPr>
          <w:b w:val="1"/>
          <w:bCs w:val="1"/>
          <w:rtl w:val="0"/>
          <w:lang w:val="ru-RU"/>
        </w:rPr>
        <w:t>»</w:t>
      </w:r>
    </w:p>
    <w:p>
      <w:pPr>
        <w:pStyle w:val="1_осн"/>
        <w:spacing w:line="240" w:lineRule="auto"/>
        <w:ind w:firstLine="0"/>
      </w:pPr>
    </w:p>
    <w:p>
      <w:pPr>
        <w:pStyle w:val="1_осн"/>
        <w:spacing w:line="240" w:lineRule="auto"/>
        <w:rPr>
          <w:b w:val="1"/>
          <w:bCs w:val="1"/>
        </w:rPr>
      </w:pPr>
    </w:p>
    <w:p>
      <w:pPr>
        <w:pStyle w:val="1_осн"/>
        <w:spacing w:line="240" w:lineRule="auto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Практическое задание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2"/>
        <w:suppressAutoHyphens w:val="1"/>
        <w:spacing w:line="240" w:lineRule="auto"/>
      </w:pPr>
      <w:r>
        <w:rPr>
          <w:b w:val="1"/>
          <w:bCs w:val="1"/>
          <w:rtl w:val="0"/>
          <w:lang w:val="ru-RU"/>
        </w:rPr>
        <w:t>Требуется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2"/>
        <w:suppressAutoHyphens w:val="1"/>
        <w:spacing w:line="240" w:lineRule="auto"/>
      </w:pPr>
      <w:r>
        <w:rPr>
          <w:rtl w:val="0"/>
          <w:lang w:val="ru-RU"/>
        </w:rPr>
        <w:t>Перенести приложение из ПЗ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 xml:space="preserve">на </w:t>
      </w:r>
      <w:r>
        <w:rPr>
          <w:rtl w:val="0"/>
          <w:lang w:val="en-US"/>
        </w:rPr>
        <w:t>QML.</w:t>
      </w:r>
    </w:p>
    <w:p>
      <w:pPr>
        <w:pStyle w:val="2"/>
        <w:suppressAutoHyphens w:val="1"/>
        <w:spacing w:line="240" w:lineRule="auto"/>
      </w:pPr>
    </w:p>
    <w:p>
      <w:pPr>
        <w:pStyle w:val="2"/>
        <w:suppressAutoHyphens w:val="1"/>
        <w:spacing w:line="240" w:lineRule="auto"/>
      </w:pPr>
      <w:r>
        <w:rPr>
          <w:b w:val="1"/>
          <w:bCs w:val="1"/>
          <w:rtl w:val="0"/>
          <w:lang w:val="ru-RU"/>
        </w:rPr>
        <w:t xml:space="preserve">Задание </w:t>
      </w:r>
      <w:r>
        <w:rPr>
          <w:b w:val="1"/>
          <w:bCs w:val="1"/>
          <w:rtl w:val="0"/>
          <w:lang w:val="ru-RU"/>
        </w:rPr>
        <w:t xml:space="preserve">1. </w:t>
      </w:r>
      <w:r>
        <w:rPr>
          <w:b w:val="1"/>
          <w:bCs w:val="1"/>
          <w:rtl w:val="0"/>
          <w:lang w:val="ru-RU"/>
        </w:rPr>
        <w:t xml:space="preserve">Перенос интерфейса на </w:t>
      </w:r>
      <w:r>
        <w:rPr>
          <w:b w:val="1"/>
          <w:bCs w:val="1"/>
          <w:rtl w:val="0"/>
          <w:lang w:val="ru-RU"/>
        </w:rPr>
        <w:t>QML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Создайте новый вариант приложения «Карточка объекта учёта»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используя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QML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описания пользовательского интерфейса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Интерфейс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ранее созданный с использованием виджетов </w:t>
      </w:r>
      <w:r>
        <w:rPr>
          <w:rFonts w:ascii="Times New Roman" w:hAnsi="Times New Roman"/>
          <w:sz w:val="28"/>
          <w:szCs w:val="28"/>
          <w:rtl w:val="0"/>
          <w:lang w:val="da-DK"/>
        </w:rPr>
        <w:t xml:space="preserve">PySide6,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необходимо реализовать средствами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Qt Quick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en-US"/>
        </w:rPr>
        <w:t>Qt Quick Controls.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 переносе необходимо сохранить общую структуру формы и назначение элементов интерфейса</w:t>
      </w:r>
    </w:p>
    <w:p>
      <w:pPr>
        <w:pStyle w:val="2"/>
        <w:suppressAutoHyphens w:val="1"/>
        <w:spacing w:line="240" w:lineRule="auto"/>
      </w:pPr>
    </w:p>
    <w:p>
      <w:pPr>
        <w:pStyle w:val="2"/>
        <w:suppressAutoHyphens w:val="1"/>
        <w:spacing w:line="240" w:lineRule="auto"/>
      </w:pPr>
      <w:r>
        <w:rPr>
          <w:b w:val="1"/>
          <w:bCs w:val="1"/>
          <w:rtl w:val="0"/>
          <w:lang w:val="ru-RU"/>
        </w:rPr>
        <w:t xml:space="preserve">Задание </w:t>
      </w:r>
      <w:r>
        <w:rPr>
          <w:b w:val="1"/>
          <w:bCs w:val="1"/>
          <w:rtl w:val="0"/>
          <w:lang w:val="ru-RU"/>
        </w:rPr>
        <w:t xml:space="preserve">2. </w:t>
      </w:r>
      <w:r>
        <w:rPr>
          <w:b w:val="1"/>
          <w:bCs w:val="1"/>
          <w:rtl w:val="0"/>
          <w:lang w:val="ru-RU"/>
        </w:rPr>
        <w:t>Используемые элементы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firstLine="709"/>
        <w:jc w:val="both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Элементы приложения из практического задания № </w:t>
      </w:r>
      <w:r>
        <w:rPr>
          <w:rFonts w:ascii="Times Roman" w:hAnsi="Times Roman"/>
          <w:sz w:val="28"/>
          <w:szCs w:val="28"/>
          <w:rtl w:val="0"/>
        </w:rPr>
        <w:t xml:space="preserve">2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необходимо заменить соответствующими элементами </w:t>
      </w:r>
      <w:r>
        <w:rPr>
          <w:rFonts w:ascii="Times Roman" w:hAnsi="Times Roman"/>
          <w:sz w:val="28"/>
          <w:szCs w:val="28"/>
          <w:rtl w:val="0"/>
          <w:lang w:val="en-US"/>
        </w:rPr>
        <w:t>QML.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firstLine="709"/>
        <w:jc w:val="both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В интерфейсе должны присутствовать аналоги следующих элементов</w:t>
      </w:r>
      <w:r>
        <w:rPr>
          <w:rFonts w:ascii="Times Roman" w:hAnsi="Times Roman"/>
          <w:sz w:val="28"/>
          <w:szCs w:val="28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sz w:val="28"/>
          <w:szCs w:val="28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текстовая надпись</w:t>
      </w:r>
      <w:r>
        <w:rPr>
          <w:rFonts w:ascii="Times Roman" w:hAnsi="Times Roman"/>
          <w:sz w:val="28"/>
          <w:szCs w:val="28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</w:rPr>
        <w:t>поле ввода текста</w:t>
      </w:r>
      <w:r>
        <w:rPr>
          <w:rFonts w:ascii="Times Roman" w:hAnsi="Times Roman"/>
          <w:sz w:val="28"/>
          <w:szCs w:val="28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sz w:val="28"/>
          <w:szCs w:val="28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выпадающий список</w:t>
      </w:r>
      <w:r>
        <w:rPr>
          <w:rFonts w:ascii="Times Roman" w:hAnsi="Times Roman"/>
          <w:sz w:val="28"/>
          <w:szCs w:val="28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sz w:val="28"/>
          <w:szCs w:val="28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>элемент для ввода числового значения</w:t>
      </w:r>
      <w:r>
        <w:rPr>
          <w:rFonts w:ascii="Times Roman" w:hAnsi="Times Roman"/>
          <w:sz w:val="28"/>
          <w:szCs w:val="28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</w:rPr>
        <w:t>флажок</w:t>
      </w:r>
      <w:r>
        <w:rPr>
          <w:rFonts w:ascii="Times Roman" w:hAnsi="Times Roman"/>
          <w:sz w:val="28"/>
          <w:szCs w:val="28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both"/>
        <w:rPr>
          <w:rFonts w:ascii="Times Roman" w:hAnsi="Times Roman" w:hint="default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</w:rPr>
        <w:t>ползунок</w:t>
      </w:r>
      <w:r>
        <w:rPr>
          <w:rFonts w:ascii="Times Roman" w:hAnsi="Times Roman"/>
          <w:sz w:val="28"/>
          <w:szCs w:val="28"/>
          <w:rtl w:val="0"/>
        </w:rPr>
        <w:t>;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line="240" w:lineRule="auto"/>
        <w:jc w:val="both"/>
        <w:rPr>
          <w:rFonts w:ascii="Times Roman" w:hAnsi="Times Roman" w:hint="default"/>
          <w:sz w:val="28"/>
          <w:szCs w:val="28"/>
        </w:rPr>
      </w:pPr>
      <w:r>
        <w:rPr>
          <w:rFonts w:ascii="Times Roman" w:hAnsi="Times Roman" w:hint="default"/>
          <w:sz w:val="28"/>
          <w:szCs w:val="28"/>
          <w:rtl w:val="0"/>
        </w:rPr>
        <w:t>кнопки управления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firstLine="709"/>
        <w:jc w:val="both"/>
        <w:rPr>
          <w:rFonts w:ascii="Times Roman" w:cs="Times Roman" w:hAnsi="Times Roman" w:eastAsia="Times Roman"/>
        </w:rPr>
      </w:pPr>
    </w:p>
    <w:p>
      <w:pPr>
        <w:pStyle w:val="2"/>
        <w:suppressAutoHyphens w:val="1"/>
        <w:spacing w:line="240" w:lineRule="auto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Задание </w:t>
      </w:r>
      <w:r>
        <w:rPr>
          <w:b w:val="1"/>
          <w:bCs w:val="1"/>
          <w:rtl w:val="0"/>
          <w:lang w:val="ru-RU"/>
        </w:rPr>
        <w:t xml:space="preserve">3. </w:t>
      </w:r>
      <w:r>
        <w:rPr>
          <w:b w:val="1"/>
          <w:bCs w:val="1"/>
          <w:rtl w:val="0"/>
          <w:lang w:val="ru-RU"/>
        </w:rPr>
        <w:t>Реакция интерфейса на действия пользователя</w:t>
      </w:r>
    </w:p>
    <w:p>
      <w:pPr>
        <w:pStyle w:val="2"/>
        <w:suppressAutoHyphens w:val="1"/>
        <w:spacing w:line="240" w:lineRule="auto"/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Необходимо реализовать обработку пользовательских действий средствами </w:t>
      </w:r>
      <w:r>
        <w:rPr>
          <w:rFonts w:ascii="Times New Roman" w:hAnsi="Times New Roman"/>
          <w:sz w:val="26"/>
          <w:szCs w:val="26"/>
          <w:rtl w:val="0"/>
          <w:lang w:val="en-US"/>
        </w:rPr>
        <w:t>QML.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Интерфейс должен реагировать на изменение значений элементов непосредственно во время работы программы</w:t>
      </w:r>
      <w:r>
        <w:rPr>
          <w:rFonts w:ascii="Times New Roman" w:hAnsi="Times New Roman"/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Необходимо подключить логику в </w:t>
      </w:r>
      <w:r>
        <w:rPr>
          <w:rFonts w:ascii="Times New Roman" w:hAnsi="Times New Roman"/>
          <w:sz w:val="26"/>
          <w:szCs w:val="26"/>
          <w:rtl w:val="0"/>
          <w:lang w:val="en-US"/>
        </w:rPr>
        <w:t>UI.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firstLine="709"/>
        <w:jc w:val="both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Пример подключения</w:t>
      </w:r>
      <w:r>
        <w:rPr>
          <w:rFonts w:ascii="Times New Roman" w:hAnsi="Times New Roman"/>
          <w:sz w:val="26"/>
          <w:szCs w:val="26"/>
          <w:rtl w:val="0"/>
          <w:lang w:val="ru-RU"/>
        </w:rPr>
        <w:t xml:space="preserve">: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both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it-IT"/>
        </w:rPr>
        <w:t>Button {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both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</w:rPr>
        <w:t xml:space="preserve">                id: startButton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both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</w:rPr>
        <w:t xml:space="preserve">                text: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▶</w:t>
      </w:r>
      <w:r>
        <w:rPr>
          <w:rFonts w:ascii="Courier New" w:hAnsi="Courier New" w:hint="default"/>
          <w:rtl w:val="0"/>
        </w:rPr>
        <w:t xml:space="preserve">  Запуск</w:t>
      </w:r>
      <w:r>
        <w:rPr>
          <w:rFonts w:ascii="Courier New" w:hAnsi="Courier New"/>
          <w:rtl w:val="0"/>
          <w:lang w:val="ru-RU"/>
        </w:rPr>
        <w:t>"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both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</w:rPr>
        <w:t xml:space="preserve">                enabled: simulationViewModel.canStart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both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 xml:space="preserve">                onClicked: simulationViewModel.start()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both"/>
      </w:pPr>
      <w:r>
        <w:rPr>
          <w:rFonts w:ascii="Courier New" w:hAnsi="Courier New"/>
          <w:rtl w:val="0"/>
        </w:rPr>
        <w:t xml:space="preserve">            }</w:t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center"/>
    </w:pPr>
    <w:r>
      <w:rPr>
        <w:rFonts w:ascii="Times New Roman" w:hAnsi="Times New Roman"/>
        <w:sz w:val="28"/>
        <w:szCs w:val="28"/>
      </w:rPr>
      <w:fldChar w:fldCharType="begin" w:fldLock="0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 w:fldLock="0"/>
    </w:r>
    <w:r>
      <w:rPr>
        <w:rFonts w:ascii="Times New Roman" w:hAnsi="Times New Roman"/>
        <w:sz w:val="28"/>
        <w:szCs w:val="28"/>
      </w:rPr>
    </w:r>
    <w:r>
      <w:rPr>
        <w:rFonts w:ascii="Times New Roman" w:hAnsi="Times New Roman"/>
        <w:sz w:val="28"/>
        <w:szCs w:val="28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tabs>
          <w:tab w:val="left" w:pos="720"/>
          <w:tab w:val="num" w:pos="142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firstLine="20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  <w:tab w:val="num" w:pos="173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023" w:firstLine="12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  <w:tab w:val="left" w:pos="1440"/>
          <w:tab w:val="num" w:pos="195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243" w:firstLine="12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440"/>
          <w:tab w:val="num" w:pos="2172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63" w:firstLine="12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  <w:tab w:val="left" w:pos="1440"/>
          <w:tab w:val="num" w:pos="2392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683" w:firstLine="12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  <w:tab w:val="left" w:pos="1440"/>
          <w:tab w:val="left" w:pos="2160"/>
          <w:tab w:val="num" w:pos="2612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903" w:firstLine="12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440"/>
          <w:tab w:val="left" w:pos="2160"/>
          <w:tab w:val="num" w:pos="2832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123" w:firstLine="12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  <w:tab w:val="left" w:pos="1440"/>
          <w:tab w:val="left" w:pos="2160"/>
          <w:tab w:val="num" w:pos="30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343" w:firstLine="12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  <w:tab w:val="left" w:pos="1440"/>
          <w:tab w:val="left" w:pos="2160"/>
          <w:tab w:val="left" w:pos="2880"/>
          <w:tab w:val="num" w:pos="327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563" w:firstLine="12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20"/>
            <w:tab w:val="num" w:pos="1429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20" w:firstLine="20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720"/>
            <w:tab w:val="num" w:pos="1649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940" w:firstLine="20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20"/>
            <w:tab w:val="left" w:pos="1440"/>
            <w:tab w:val="num" w:pos="1869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160" w:firstLine="20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20"/>
            <w:tab w:val="left" w:pos="1440"/>
            <w:tab w:val="num" w:pos="2089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380" w:firstLine="20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20"/>
            <w:tab w:val="left" w:pos="1440"/>
            <w:tab w:val="num" w:pos="2309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600" w:firstLine="20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20"/>
            <w:tab w:val="left" w:pos="1440"/>
            <w:tab w:val="left" w:pos="2160"/>
            <w:tab w:val="num" w:pos="2529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820" w:firstLine="20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20"/>
            <w:tab w:val="left" w:pos="1440"/>
            <w:tab w:val="left" w:pos="2160"/>
            <w:tab w:val="num" w:pos="2749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040" w:firstLine="20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20"/>
            <w:tab w:val="left" w:pos="1440"/>
            <w:tab w:val="left" w:pos="2160"/>
            <w:tab w:val="num" w:pos="2969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260" w:firstLine="20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num" w:pos="3189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480" w:firstLine="209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3_глава">
    <w:name w:val="3_глава"/>
    <w:next w:val="3_глава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0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5_1.0">
    <w:name w:val="5_1.0"/>
    <w:next w:val="5_1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1_осн">
    <w:name w:val="1_осн"/>
    <w:next w:val="1_осн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2">
    <w:name w:val="2"/>
    <w:next w:val="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