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E4" w:rsidRDefault="003448EF">
      <w:pPr>
        <w:pStyle w:val="BodyText"/>
        <w:spacing w:line="60" w:lineRule="exact"/>
        <w:ind w:left="306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4" style="width:544.5pt;height:3pt;mso-position-horizontal-relative:char;mso-position-vertical-relative:line" coordsize="10890,60">
            <v:line id="_x0000_s1035" style="position:absolute" from="15,15" to="10875,45" strokecolor="#4f81bc" strokeweight="1.5pt"/>
            <w10:wrap type="none"/>
            <w10:anchorlock/>
          </v:group>
        </w:pict>
      </w:r>
    </w:p>
    <w:p w:rsidR="005D78E4" w:rsidRDefault="005D78E4">
      <w:pPr>
        <w:pStyle w:val="BodyText"/>
        <w:spacing w:before="1"/>
        <w:rPr>
          <w:sz w:val="10"/>
        </w:rPr>
      </w:pPr>
    </w:p>
    <w:p w:rsidR="005D78E4" w:rsidRDefault="00474DC4">
      <w:pPr>
        <w:spacing w:before="87"/>
        <w:ind w:left="4111"/>
        <w:rPr>
          <w:b/>
          <w:sz w:val="28"/>
        </w:rPr>
      </w:pPr>
      <w:r>
        <w:rPr>
          <w:b/>
          <w:sz w:val="28"/>
        </w:rPr>
        <w:t>INSTITUTION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DETAILS</w:t>
      </w:r>
    </w:p>
    <w:p w:rsidR="005D78E4" w:rsidRDefault="003448EF">
      <w:pPr>
        <w:pStyle w:val="BodyText"/>
        <w:spacing w:before="11"/>
        <w:rPr>
          <w:b/>
          <w:sz w:val="10"/>
        </w:rPr>
      </w:pPr>
      <w:r>
        <w:pict>
          <v:line id="_x0000_s1033" style="position:absolute;z-index:-15728128;mso-wrap-distance-left:0;mso-wrap-distance-right:0;mso-position-horizontal-relative:page" from="33.05pt,9.75pt" to="574.55pt,8.75pt" strokecolor="#7e7e7e" strokeweight="1pt">
            <w10:wrap type="topAndBottom" anchorx="page"/>
          </v:line>
        </w:pict>
      </w:r>
    </w:p>
    <w:p w:rsidR="005D78E4" w:rsidRDefault="005D78E4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37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3"/>
        <w:gridCol w:w="5018"/>
        <w:gridCol w:w="1450"/>
        <w:gridCol w:w="2737"/>
      </w:tblGrid>
      <w:tr w:rsidR="005D78E4">
        <w:trPr>
          <w:trHeight w:val="278"/>
        </w:trPr>
        <w:tc>
          <w:tcPr>
            <w:tcW w:w="1633" w:type="dxa"/>
          </w:tcPr>
          <w:p w:rsidR="005D78E4" w:rsidRDefault="00474DC4">
            <w:pPr>
              <w:pStyle w:val="TableParagraph"/>
              <w:spacing w:before="48" w:line="210" w:lineRule="exact"/>
              <w:ind w:left="329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Province</w:t>
            </w:r>
          </w:p>
        </w:tc>
        <w:tc>
          <w:tcPr>
            <w:tcW w:w="5018" w:type="dxa"/>
          </w:tcPr>
          <w:p w:rsidR="005D78E4" w:rsidRDefault="00474DC4">
            <w:pPr>
              <w:pStyle w:val="TableParagraph"/>
              <w:spacing w:before="43" w:line="215" w:lineRule="exact"/>
              <w:ind w:left="1799" w:right="1695"/>
              <w:jc w:val="center"/>
              <w:rPr>
                <w:sz w:val="20"/>
              </w:rPr>
            </w:pPr>
            <w:r>
              <w:rPr>
                <w:sz w:val="20"/>
              </w:rPr>
              <w:t>Sindh</w:t>
            </w:r>
          </w:p>
        </w:tc>
        <w:tc>
          <w:tcPr>
            <w:tcW w:w="1450" w:type="dxa"/>
          </w:tcPr>
          <w:p w:rsidR="005D78E4" w:rsidRDefault="00474DC4">
            <w:pPr>
              <w:pStyle w:val="TableParagraph"/>
              <w:spacing w:before="48" w:line="210" w:lineRule="exact"/>
              <w:ind w:left="172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737" w:type="dxa"/>
          </w:tcPr>
          <w:p w:rsidR="005D78E4" w:rsidRDefault="00474DC4">
            <w:pPr>
              <w:pStyle w:val="TableParagraph"/>
              <w:spacing w:before="43" w:line="215" w:lineRule="exact"/>
              <w:ind w:left="1070" w:right="983"/>
              <w:jc w:val="center"/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  <w:tr w:rsidR="005D78E4">
        <w:trPr>
          <w:trHeight w:val="508"/>
        </w:trPr>
        <w:tc>
          <w:tcPr>
            <w:tcW w:w="1633" w:type="dxa"/>
          </w:tcPr>
          <w:p w:rsidR="005D78E4" w:rsidRDefault="00474DC4">
            <w:pPr>
              <w:pStyle w:val="TableParagraph"/>
              <w:spacing w:before="49"/>
              <w:ind w:left="319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5018" w:type="dxa"/>
          </w:tcPr>
          <w:p w:rsidR="005D78E4" w:rsidRDefault="00474DC4">
            <w:pPr>
              <w:pStyle w:val="TableParagraph"/>
              <w:spacing w:before="29" w:line="230" w:lineRule="atLeast"/>
              <w:ind w:left="2068" w:right="165" w:hanging="1801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Computer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Emerging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Sciences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(FAST-NU)</w:t>
            </w:r>
          </w:p>
        </w:tc>
        <w:tc>
          <w:tcPr>
            <w:tcW w:w="1450" w:type="dxa"/>
          </w:tcPr>
          <w:p w:rsidR="005D78E4" w:rsidRDefault="00474DC4">
            <w:pPr>
              <w:pStyle w:val="TableParagraph"/>
              <w:spacing w:before="49"/>
              <w:ind w:left="172"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Campus</w:t>
            </w:r>
          </w:p>
        </w:tc>
        <w:tc>
          <w:tcPr>
            <w:tcW w:w="2737" w:type="dxa"/>
          </w:tcPr>
          <w:p w:rsidR="005D78E4" w:rsidRDefault="00474DC4">
            <w:pPr>
              <w:pStyle w:val="TableParagraph"/>
              <w:spacing w:before="44"/>
              <w:ind w:left="1070" w:right="983"/>
              <w:jc w:val="center"/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  <w:tr w:rsidR="005D78E4">
        <w:trPr>
          <w:trHeight w:val="278"/>
        </w:trPr>
        <w:tc>
          <w:tcPr>
            <w:tcW w:w="1633" w:type="dxa"/>
          </w:tcPr>
          <w:p w:rsidR="005D78E4" w:rsidRDefault="00474DC4">
            <w:pPr>
              <w:pStyle w:val="TableParagraph"/>
              <w:spacing w:before="48" w:line="210" w:lineRule="exact"/>
              <w:ind w:left="331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5018" w:type="dxa"/>
          </w:tcPr>
          <w:p w:rsidR="005D78E4" w:rsidRDefault="00474DC4">
            <w:pPr>
              <w:pStyle w:val="TableParagraph"/>
              <w:spacing w:before="43" w:line="215" w:lineRule="exact"/>
              <w:ind w:left="1800" w:right="1695"/>
              <w:jc w:val="center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1450" w:type="dxa"/>
          </w:tcPr>
          <w:p w:rsidR="005D78E4" w:rsidRDefault="00474DC4">
            <w:pPr>
              <w:pStyle w:val="TableParagraph"/>
              <w:spacing w:before="48" w:line="210" w:lineRule="exact"/>
              <w:ind w:left="172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</w:t>
            </w:r>
          </w:p>
        </w:tc>
        <w:tc>
          <w:tcPr>
            <w:tcW w:w="2737" w:type="dxa"/>
          </w:tcPr>
          <w:p w:rsidR="005D78E4" w:rsidRDefault="00474DC4">
            <w:pPr>
              <w:pStyle w:val="TableParagraph"/>
              <w:spacing w:before="43" w:line="215" w:lineRule="exact"/>
              <w:ind w:left="1055" w:right="983"/>
              <w:jc w:val="center"/>
              <w:rPr>
                <w:sz w:val="20"/>
              </w:rPr>
            </w:pPr>
            <w:r>
              <w:rPr>
                <w:sz w:val="20"/>
              </w:rPr>
              <w:t>BS</w:t>
            </w:r>
          </w:p>
        </w:tc>
      </w:tr>
      <w:tr w:rsidR="005D78E4">
        <w:trPr>
          <w:trHeight w:val="503"/>
        </w:trPr>
        <w:tc>
          <w:tcPr>
            <w:tcW w:w="1633" w:type="dxa"/>
          </w:tcPr>
          <w:p w:rsidR="005D78E4" w:rsidRDefault="00474DC4">
            <w:pPr>
              <w:pStyle w:val="TableParagraph"/>
              <w:spacing w:before="23" w:line="230" w:lineRule="atLeast"/>
              <w:ind w:left="479" w:right="357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</w:tc>
        <w:tc>
          <w:tcPr>
            <w:tcW w:w="5018" w:type="dxa"/>
          </w:tcPr>
          <w:p w:rsidR="005D78E4" w:rsidRDefault="00474DC4">
            <w:pPr>
              <w:pStyle w:val="TableParagraph"/>
              <w:spacing w:before="38"/>
              <w:ind w:left="1800" w:right="1695"/>
              <w:jc w:val="center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  <w:tc>
          <w:tcPr>
            <w:tcW w:w="1450" w:type="dxa"/>
          </w:tcPr>
          <w:p w:rsidR="005D78E4" w:rsidRDefault="00474DC4">
            <w:pPr>
              <w:pStyle w:val="TableParagraph"/>
              <w:spacing w:before="43"/>
              <w:ind w:left="172" w:right="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2737" w:type="dxa"/>
          </w:tcPr>
          <w:p w:rsidR="005D78E4" w:rsidRDefault="005D78E4">
            <w:pPr>
              <w:pStyle w:val="TableParagraph"/>
              <w:rPr>
                <w:sz w:val="20"/>
              </w:rPr>
            </w:pPr>
          </w:p>
        </w:tc>
      </w:tr>
      <w:tr w:rsidR="005D78E4">
        <w:trPr>
          <w:trHeight w:val="278"/>
        </w:trPr>
        <w:tc>
          <w:tcPr>
            <w:tcW w:w="1633" w:type="dxa"/>
          </w:tcPr>
          <w:p w:rsidR="005D78E4" w:rsidRDefault="00474DC4">
            <w:pPr>
              <w:pStyle w:val="TableParagraph"/>
              <w:spacing w:before="48" w:line="210" w:lineRule="exact"/>
              <w:ind w:left="327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Fax</w:t>
            </w:r>
          </w:p>
        </w:tc>
        <w:tc>
          <w:tcPr>
            <w:tcW w:w="9205" w:type="dxa"/>
            <w:gridSpan w:val="3"/>
          </w:tcPr>
          <w:p w:rsidR="005D78E4" w:rsidRDefault="00474DC4">
            <w:pPr>
              <w:pStyle w:val="TableParagraph"/>
              <w:spacing w:before="43" w:line="215" w:lineRule="exact"/>
              <w:ind w:left="129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5D78E4" w:rsidRDefault="005D78E4">
      <w:pPr>
        <w:pStyle w:val="BodyText"/>
        <w:spacing w:before="8"/>
        <w:rPr>
          <w:b/>
          <w:sz w:val="35"/>
        </w:rPr>
      </w:pPr>
    </w:p>
    <w:p w:rsidR="005D78E4" w:rsidRDefault="00474DC4">
      <w:pPr>
        <w:ind w:left="4227"/>
        <w:rPr>
          <w:b/>
          <w:sz w:val="28"/>
        </w:rPr>
      </w:pPr>
      <w:r>
        <w:rPr>
          <w:b/>
          <w:sz w:val="28"/>
        </w:rPr>
        <w:t>SUPERVISOR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DETAILS</w:t>
      </w:r>
    </w:p>
    <w:p w:rsidR="005D78E4" w:rsidRDefault="003448EF">
      <w:pPr>
        <w:pStyle w:val="BodyText"/>
        <w:spacing w:before="2"/>
        <w:rPr>
          <w:b/>
          <w:sz w:val="9"/>
        </w:rPr>
      </w:pPr>
      <w:r>
        <w:pict>
          <v:line id="_x0000_s1032" style="position:absolute;z-index:-15727616;mso-wrap-distance-left:0;mso-wrap-distance-right:0;mso-position-horizontal-relative:page" from="36.05pt,8.75pt" to="577.55pt,7.75pt" strokecolor="#7e7e7e" strokeweight="1pt">
            <w10:wrap type="topAndBottom" anchorx="page"/>
          </v:line>
        </w:pict>
      </w:r>
    </w:p>
    <w:p w:rsidR="005D78E4" w:rsidRDefault="005D78E4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4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5166"/>
        <w:gridCol w:w="1330"/>
        <w:gridCol w:w="2727"/>
      </w:tblGrid>
      <w:tr w:rsidR="005D78E4">
        <w:trPr>
          <w:trHeight w:val="330"/>
        </w:trPr>
        <w:tc>
          <w:tcPr>
            <w:tcW w:w="1565" w:type="dxa"/>
          </w:tcPr>
          <w:p w:rsidR="005D78E4" w:rsidRDefault="00474DC4">
            <w:pPr>
              <w:pStyle w:val="TableParagraph"/>
              <w:spacing w:before="48"/>
              <w:ind w:left="251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5166" w:type="dxa"/>
          </w:tcPr>
          <w:p w:rsidR="005D78E4" w:rsidRDefault="00474DC4">
            <w:pPr>
              <w:pStyle w:val="TableParagraph"/>
              <w:spacing w:before="43"/>
              <w:ind w:left="1911" w:right="1911"/>
              <w:jc w:val="center"/>
              <w:rPr>
                <w:sz w:val="20"/>
              </w:rPr>
            </w:pPr>
            <w:r>
              <w:rPr>
                <w:sz w:val="20"/>
              </w:rPr>
              <w:t>Dr. Murk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Marvi</w:t>
            </w:r>
            <w:proofErr w:type="spellEnd"/>
          </w:p>
        </w:tc>
        <w:tc>
          <w:tcPr>
            <w:tcW w:w="1330" w:type="dxa"/>
          </w:tcPr>
          <w:p w:rsidR="005D78E4" w:rsidRDefault="00474DC4">
            <w:pPr>
              <w:pStyle w:val="TableParagraph"/>
              <w:spacing w:before="48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727" w:type="dxa"/>
          </w:tcPr>
          <w:p w:rsidR="005D78E4" w:rsidRDefault="00474DC4">
            <w:pPr>
              <w:pStyle w:val="TableParagraph"/>
              <w:spacing w:before="43"/>
              <w:ind w:left="624" w:right="509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 w:rsidR="005D78E4">
        <w:trPr>
          <w:trHeight w:val="475"/>
        </w:trPr>
        <w:tc>
          <w:tcPr>
            <w:tcW w:w="1565" w:type="dxa"/>
          </w:tcPr>
          <w:p w:rsidR="005D78E4" w:rsidRDefault="00474DC4">
            <w:pPr>
              <w:pStyle w:val="TableParagraph"/>
              <w:spacing w:before="48"/>
              <w:ind w:left="250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</w:p>
        </w:tc>
        <w:tc>
          <w:tcPr>
            <w:tcW w:w="5166" w:type="dxa"/>
          </w:tcPr>
          <w:p w:rsidR="005D78E4" w:rsidRDefault="00474DC4">
            <w:pPr>
              <w:pStyle w:val="TableParagraph"/>
              <w:spacing w:before="43"/>
              <w:ind w:left="9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0" w:type="dxa"/>
          </w:tcPr>
          <w:p w:rsidR="005D78E4" w:rsidRDefault="00474DC4">
            <w:pPr>
              <w:pStyle w:val="TableParagraph"/>
              <w:spacing w:before="48"/>
              <w:ind w:left="255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727" w:type="dxa"/>
          </w:tcPr>
          <w:p w:rsidR="005D78E4" w:rsidRDefault="00474DC4">
            <w:pPr>
              <w:pStyle w:val="TableParagraph"/>
              <w:spacing w:before="43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D78E4">
        <w:trPr>
          <w:trHeight w:val="326"/>
        </w:trPr>
        <w:tc>
          <w:tcPr>
            <w:tcW w:w="1565" w:type="dxa"/>
          </w:tcPr>
          <w:p w:rsidR="005D78E4" w:rsidRDefault="00474DC4">
            <w:pPr>
              <w:pStyle w:val="TableParagraph"/>
              <w:spacing w:before="48"/>
              <w:ind w:left="253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5166" w:type="dxa"/>
          </w:tcPr>
          <w:p w:rsidR="005D78E4" w:rsidRDefault="003448EF">
            <w:pPr>
              <w:pStyle w:val="TableParagraph"/>
              <w:spacing w:before="43"/>
              <w:ind w:left="1666"/>
              <w:rPr>
                <w:sz w:val="20"/>
              </w:rPr>
            </w:pPr>
            <w:hyperlink r:id="rId5">
              <w:r w:rsidR="00474DC4">
                <w:rPr>
                  <w:sz w:val="20"/>
                </w:rPr>
                <w:t>Murk.marvi@nu.edu.pk</w:t>
              </w:r>
            </w:hyperlink>
          </w:p>
        </w:tc>
        <w:tc>
          <w:tcPr>
            <w:tcW w:w="1330" w:type="dxa"/>
          </w:tcPr>
          <w:p w:rsidR="005D78E4" w:rsidRDefault="00474DC4">
            <w:pPr>
              <w:pStyle w:val="TableParagraph"/>
              <w:spacing w:before="48"/>
              <w:ind w:left="202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727" w:type="dxa"/>
          </w:tcPr>
          <w:p w:rsidR="005D78E4" w:rsidRDefault="00474DC4">
            <w:pPr>
              <w:pStyle w:val="TableParagraph"/>
              <w:spacing w:before="43"/>
              <w:ind w:left="624" w:right="519"/>
              <w:jc w:val="center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</w:p>
        </w:tc>
      </w:tr>
      <w:tr w:rsidR="005D78E4">
        <w:trPr>
          <w:trHeight w:val="330"/>
        </w:trPr>
        <w:tc>
          <w:tcPr>
            <w:tcW w:w="1565" w:type="dxa"/>
          </w:tcPr>
          <w:p w:rsidR="005D78E4" w:rsidRDefault="00474DC4">
            <w:pPr>
              <w:pStyle w:val="TableParagraph"/>
              <w:spacing w:before="48"/>
              <w:ind w:left="253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9223" w:type="dxa"/>
            <w:gridSpan w:val="3"/>
          </w:tcPr>
          <w:p w:rsidR="005D78E4" w:rsidRDefault="00474DC4">
            <w:pPr>
              <w:pStyle w:val="TableParagraph"/>
              <w:spacing w:before="43"/>
              <w:ind w:left="1469"/>
              <w:rPr>
                <w:sz w:val="20"/>
              </w:rPr>
            </w:pPr>
            <w:r>
              <w:rPr>
                <w:sz w:val="20"/>
              </w:rPr>
              <w:t>Doctor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Philosophy(Ph.D.)</w:t>
            </w:r>
          </w:p>
        </w:tc>
      </w:tr>
    </w:tbl>
    <w:p w:rsidR="005D78E4" w:rsidRDefault="005D78E4">
      <w:pPr>
        <w:pStyle w:val="BodyText"/>
        <w:spacing w:before="9"/>
        <w:rPr>
          <w:b/>
          <w:sz w:val="37"/>
        </w:rPr>
      </w:pPr>
    </w:p>
    <w:p w:rsidR="005D78E4" w:rsidRDefault="00474DC4">
      <w:pPr>
        <w:ind w:left="4116"/>
        <w:rPr>
          <w:b/>
          <w:sz w:val="28"/>
        </w:rPr>
      </w:pPr>
      <w:r>
        <w:rPr>
          <w:b/>
          <w:sz w:val="28"/>
        </w:rPr>
        <w:t>Co-SUPERVISOR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DETAILS</w:t>
      </w:r>
    </w:p>
    <w:p w:rsidR="005D78E4" w:rsidRDefault="003448EF">
      <w:pPr>
        <w:pStyle w:val="BodyText"/>
        <w:spacing w:before="9"/>
        <w:rPr>
          <w:b/>
          <w:sz w:val="24"/>
        </w:rPr>
      </w:pPr>
      <w:r>
        <w:pict>
          <v:line id="_x0000_s1031" style="position:absolute;z-index:-15727104;mso-wrap-distance-left:0;mso-wrap-distance-right:0;mso-position-horizontal-relative:page" from="36.05pt,17.7pt" to="577.55pt,16.7pt" strokecolor="#7e7e7e" strokeweight="1pt">
            <w10:wrap type="topAndBottom" anchorx="page"/>
          </v:line>
        </w:pict>
      </w:r>
    </w:p>
    <w:p w:rsidR="005D78E4" w:rsidRDefault="005D78E4">
      <w:pPr>
        <w:pStyle w:val="BodyText"/>
        <w:rPr>
          <w:b/>
          <w:sz w:val="14"/>
        </w:rPr>
      </w:pPr>
    </w:p>
    <w:tbl>
      <w:tblPr>
        <w:tblW w:w="0" w:type="auto"/>
        <w:tblInd w:w="4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4878"/>
        <w:gridCol w:w="1344"/>
        <w:gridCol w:w="2554"/>
      </w:tblGrid>
      <w:tr w:rsidR="005D78E4">
        <w:trPr>
          <w:trHeight w:val="340"/>
        </w:trPr>
        <w:tc>
          <w:tcPr>
            <w:tcW w:w="2026" w:type="dxa"/>
          </w:tcPr>
          <w:p w:rsidR="005D78E4" w:rsidRDefault="00474DC4">
            <w:pPr>
              <w:pStyle w:val="TableParagraph"/>
              <w:spacing w:before="48"/>
              <w:ind w:left="477" w:right="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4878" w:type="dxa"/>
          </w:tcPr>
          <w:p w:rsidR="005D78E4" w:rsidRDefault="00474DC4">
            <w:pPr>
              <w:pStyle w:val="TableParagraph"/>
              <w:spacing w:before="43"/>
              <w:ind w:left="1368" w:right="1357"/>
              <w:jc w:val="center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Anam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Qureshi</w:t>
            </w:r>
          </w:p>
        </w:tc>
        <w:tc>
          <w:tcPr>
            <w:tcW w:w="1344" w:type="dxa"/>
          </w:tcPr>
          <w:p w:rsidR="005D78E4" w:rsidRDefault="00474DC4">
            <w:pPr>
              <w:pStyle w:val="TableParagraph"/>
              <w:spacing w:before="48"/>
              <w:ind w:left="194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554" w:type="dxa"/>
          </w:tcPr>
          <w:p w:rsidR="005D78E4" w:rsidRDefault="00474DC4">
            <w:pPr>
              <w:pStyle w:val="TableParagraph"/>
              <w:spacing w:before="43"/>
              <w:ind w:left="711" w:right="69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 w:rsidR="005D78E4">
        <w:trPr>
          <w:trHeight w:val="335"/>
        </w:trPr>
        <w:tc>
          <w:tcPr>
            <w:tcW w:w="2026" w:type="dxa"/>
          </w:tcPr>
          <w:p w:rsidR="005D78E4" w:rsidRDefault="00474DC4">
            <w:pPr>
              <w:pStyle w:val="TableParagraph"/>
              <w:spacing w:before="43"/>
              <w:ind w:left="479" w:right="3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</w:p>
        </w:tc>
        <w:tc>
          <w:tcPr>
            <w:tcW w:w="4878" w:type="dxa"/>
          </w:tcPr>
          <w:p w:rsidR="005D78E4" w:rsidRDefault="00474DC4">
            <w:pPr>
              <w:pStyle w:val="TableParagraph"/>
              <w:spacing w:before="38"/>
              <w:ind w:left="1367" w:right="1357"/>
              <w:jc w:val="center"/>
              <w:rPr>
                <w:sz w:val="20"/>
              </w:rPr>
            </w:pPr>
            <w:r>
              <w:rPr>
                <w:sz w:val="20"/>
              </w:rPr>
              <w:t>03337288578</w:t>
            </w:r>
          </w:p>
        </w:tc>
        <w:tc>
          <w:tcPr>
            <w:tcW w:w="1344" w:type="dxa"/>
          </w:tcPr>
          <w:p w:rsidR="005D78E4" w:rsidRDefault="00474DC4">
            <w:pPr>
              <w:pStyle w:val="TableParagraph"/>
              <w:spacing w:before="43"/>
              <w:ind w:left="196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554" w:type="dxa"/>
          </w:tcPr>
          <w:p w:rsidR="005D78E4" w:rsidRDefault="00474DC4">
            <w:pPr>
              <w:pStyle w:val="TableParagraph"/>
              <w:spacing w:before="38"/>
              <w:ind w:left="712" w:right="696"/>
              <w:jc w:val="center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</w:p>
        </w:tc>
      </w:tr>
      <w:tr w:rsidR="005D78E4">
        <w:trPr>
          <w:trHeight w:val="340"/>
        </w:trPr>
        <w:tc>
          <w:tcPr>
            <w:tcW w:w="2026" w:type="dxa"/>
          </w:tcPr>
          <w:p w:rsidR="005D78E4" w:rsidRDefault="00474DC4">
            <w:pPr>
              <w:pStyle w:val="TableParagraph"/>
              <w:spacing w:before="48"/>
              <w:ind w:left="479" w:right="3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4878" w:type="dxa"/>
          </w:tcPr>
          <w:p w:rsidR="005D78E4" w:rsidRDefault="003448EF">
            <w:pPr>
              <w:pStyle w:val="TableParagraph"/>
              <w:spacing w:before="43"/>
              <w:ind w:left="1369" w:right="1357"/>
              <w:jc w:val="center"/>
              <w:rPr>
                <w:sz w:val="20"/>
              </w:rPr>
            </w:pPr>
            <w:hyperlink r:id="rId6">
              <w:r w:rsidR="00474DC4">
                <w:rPr>
                  <w:sz w:val="20"/>
                </w:rPr>
                <w:t>Anam.qureshi@nu.edu.pk</w:t>
              </w:r>
            </w:hyperlink>
          </w:p>
        </w:tc>
        <w:tc>
          <w:tcPr>
            <w:tcW w:w="1344" w:type="dxa"/>
          </w:tcPr>
          <w:p w:rsidR="005D78E4" w:rsidRDefault="00474DC4">
            <w:pPr>
              <w:pStyle w:val="TableParagraph"/>
              <w:spacing w:before="48"/>
              <w:ind w:left="197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2554" w:type="dxa"/>
          </w:tcPr>
          <w:p w:rsidR="005D78E4" w:rsidRDefault="00474DC4">
            <w:pPr>
              <w:pStyle w:val="TableParagraph"/>
              <w:spacing w:before="43"/>
              <w:ind w:left="712" w:right="695"/>
              <w:jc w:val="center"/>
              <w:rPr>
                <w:sz w:val="20"/>
              </w:rPr>
            </w:pPr>
            <w:r>
              <w:rPr>
                <w:sz w:val="20"/>
              </w:rPr>
              <w:t>Lecturer</w:t>
            </w:r>
          </w:p>
        </w:tc>
      </w:tr>
      <w:tr w:rsidR="005D78E4">
        <w:trPr>
          <w:trHeight w:val="340"/>
        </w:trPr>
        <w:tc>
          <w:tcPr>
            <w:tcW w:w="2026" w:type="dxa"/>
          </w:tcPr>
          <w:p w:rsidR="005D78E4" w:rsidRDefault="00474DC4">
            <w:pPr>
              <w:pStyle w:val="TableParagraph"/>
              <w:spacing w:before="48"/>
              <w:ind w:left="479" w:right="3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8776" w:type="dxa"/>
            <w:gridSpan w:val="3"/>
          </w:tcPr>
          <w:p w:rsidR="005D78E4" w:rsidRDefault="00474DC4">
            <w:pPr>
              <w:pStyle w:val="TableParagraph"/>
              <w:spacing w:before="44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spacing w:before="9"/>
        <w:rPr>
          <w:b/>
          <w:sz w:val="19"/>
        </w:rPr>
      </w:pPr>
    </w:p>
    <w:p w:rsidR="005D78E4" w:rsidRDefault="00474DC4">
      <w:pPr>
        <w:spacing w:before="87"/>
        <w:ind w:left="4312" w:right="3939"/>
        <w:jc w:val="center"/>
        <w:rPr>
          <w:b/>
          <w:sz w:val="28"/>
        </w:rPr>
      </w:pPr>
      <w:r>
        <w:rPr>
          <w:b/>
          <w:sz w:val="28"/>
        </w:rPr>
        <w:t>Head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Details</w:t>
      </w:r>
    </w:p>
    <w:p w:rsidR="005D78E4" w:rsidRDefault="003448EF">
      <w:pPr>
        <w:pStyle w:val="BodyText"/>
        <w:spacing w:before="7"/>
        <w:rPr>
          <w:b/>
          <w:sz w:val="11"/>
        </w:rPr>
      </w:pPr>
      <w:r>
        <w:pict>
          <v:line id="_x0000_s1030" style="position:absolute;z-index:-15726592;mso-wrap-distance-left:0;mso-wrap-distance-right:0;mso-position-horizontal-relative:page" from="42.05pt,10.15pt" to="583.55pt,9.15pt" strokecolor="#7e7e7e" strokeweight="1pt">
            <w10:wrap type="topAndBottom" anchorx="page"/>
          </v:line>
        </w:pict>
      </w:r>
    </w:p>
    <w:p w:rsidR="005D78E4" w:rsidRDefault="005D78E4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4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4999"/>
        <w:gridCol w:w="1148"/>
        <w:gridCol w:w="2636"/>
      </w:tblGrid>
      <w:tr w:rsidR="005D78E4">
        <w:trPr>
          <w:trHeight w:val="547"/>
        </w:trPr>
        <w:tc>
          <w:tcPr>
            <w:tcW w:w="2036" w:type="dxa"/>
          </w:tcPr>
          <w:p w:rsidR="005D78E4" w:rsidRDefault="00474DC4">
            <w:pPr>
              <w:pStyle w:val="TableParagraph"/>
              <w:spacing w:before="49"/>
              <w:ind w:right="7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4999" w:type="dxa"/>
          </w:tcPr>
          <w:p w:rsidR="005D78E4" w:rsidRDefault="00474DC4">
            <w:pPr>
              <w:pStyle w:val="TableParagraph"/>
              <w:spacing w:before="44"/>
              <w:ind w:left="1355" w:right="1349"/>
              <w:jc w:val="center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Zulfiqar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Memon</w:t>
            </w:r>
            <w:proofErr w:type="spellEnd"/>
          </w:p>
        </w:tc>
        <w:tc>
          <w:tcPr>
            <w:tcW w:w="1148" w:type="dxa"/>
          </w:tcPr>
          <w:p w:rsidR="005D78E4" w:rsidRDefault="00474DC4">
            <w:pPr>
              <w:pStyle w:val="TableParagraph"/>
              <w:spacing w:before="49"/>
              <w:ind w:left="464" w:right="208" w:hanging="154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636" w:type="dxa"/>
          </w:tcPr>
          <w:p w:rsidR="005D78E4" w:rsidRDefault="00474DC4">
            <w:pPr>
              <w:pStyle w:val="TableParagraph"/>
              <w:spacing w:before="44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D78E4">
        <w:trPr>
          <w:trHeight w:val="517"/>
        </w:trPr>
        <w:tc>
          <w:tcPr>
            <w:tcW w:w="2036" w:type="dxa"/>
          </w:tcPr>
          <w:p w:rsidR="005D78E4" w:rsidRDefault="00474DC4">
            <w:pPr>
              <w:pStyle w:val="TableParagraph"/>
              <w:spacing w:before="48"/>
              <w:ind w:right="7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4999" w:type="dxa"/>
          </w:tcPr>
          <w:p w:rsidR="005D78E4" w:rsidRDefault="003448EF">
            <w:pPr>
              <w:pStyle w:val="TableParagraph"/>
              <w:spacing w:before="43"/>
              <w:ind w:left="1355" w:right="1349"/>
              <w:jc w:val="center"/>
              <w:rPr>
                <w:sz w:val="20"/>
              </w:rPr>
            </w:pPr>
            <w:hyperlink r:id="rId7">
              <w:r w:rsidR="00474DC4">
                <w:rPr>
                  <w:sz w:val="20"/>
                </w:rPr>
                <w:t>zulfiqar.memon@nu.edu.pk</w:t>
              </w:r>
            </w:hyperlink>
          </w:p>
        </w:tc>
        <w:tc>
          <w:tcPr>
            <w:tcW w:w="1148" w:type="dxa"/>
          </w:tcPr>
          <w:p w:rsidR="005D78E4" w:rsidRDefault="00474DC4">
            <w:pPr>
              <w:pStyle w:val="TableParagraph"/>
              <w:spacing w:before="48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636" w:type="dxa"/>
          </w:tcPr>
          <w:p w:rsidR="005D78E4" w:rsidRDefault="00474DC4">
            <w:pPr>
              <w:pStyle w:val="TableParagraph"/>
              <w:spacing w:before="43"/>
              <w:ind w:left="1109" w:right="1065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</w:tbl>
    <w:p w:rsidR="005D78E4" w:rsidRDefault="005D78E4">
      <w:pPr>
        <w:jc w:val="center"/>
        <w:rPr>
          <w:sz w:val="20"/>
        </w:rPr>
        <w:sectPr w:rsidR="005D78E4">
          <w:type w:val="continuous"/>
          <w:pgSz w:w="12240" w:h="15840"/>
          <w:pgMar w:top="1180" w:right="300" w:bottom="280" w:left="320" w:header="720" w:footer="720" w:gutter="0"/>
          <w:cols w:space="720"/>
        </w:sectPr>
      </w:pPr>
    </w:p>
    <w:p w:rsidR="005D78E4" w:rsidRDefault="00474DC4">
      <w:pPr>
        <w:spacing w:before="63"/>
        <w:ind w:left="3920" w:right="3939"/>
        <w:jc w:val="center"/>
        <w:rPr>
          <w:b/>
          <w:sz w:val="28"/>
        </w:rPr>
      </w:pPr>
      <w:r>
        <w:rPr>
          <w:b/>
          <w:sz w:val="28"/>
        </w:rPr>
        <w:lastRenderedPageBreak/>
        <w:t>PROJECT DETAILS</w:t>
      </w:r>
    </w:p>
    <w:p w:rsidR="005D78E4" w:rsidRDefault="003448EF">
      <w:pPr>
        <w:pStyle w:val="BodyText"/>
        <w:spacing w:before="11"/>
        <w:rPr>
          <w:b/>
          <w:sz w:val="10"/>
        </w:rPr>
      </w:pPr>
      <w:r>
        <w:pict>
          <v:line id="_x0000_s1029" style="position:absolute;z-index:-15726080;mso-wrap-distance-left:0;mso-wrap-distance-right:0;mso-position-horizontal-relative:page" from="30.05pt,11.25pt" to="587.55pt,8.75pt" strokecolor="#7e7e7e" strokeweight="1pt">
            <w10:wrap type="topAndBottom" anchorx="page"/>
          </v:line>
        </w:pict>
      </w:r>
    </w:p>
    <w:p w:rsidR="005D78E4" w:rsidRDefault="005D78E4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9105"/>
      </w:tblGrid>
      <w:tr w:rsidR="005D78E4">
        <w:trPr>
          <w:trHeight w:val="523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1"/>
              <w:ind w:left="180" w:right="182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50" w:lineRule="exact"/>
              <w:ind w:left="109"/>
            </w:pPr>
            <w:r>
              <w:rPr>
                <w:color w:val="212121"/>
              </w:rPr>
              <w:t>Development of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spatial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temporal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based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COVID-19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predictor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Pakistan</w:t>
            </w:r>
          </w:p>
        </w:tc>
      </w:tr>
      <w:tr w:rsidR="005D78E4">
        <w:trPr>
          <w:trHeight w:val="978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49" w:lineRule="exact"/>
              <w:ind w:left="178" w:right="182"/>
              <w:jc w:val="center"/>
              <w:rPr>
                <w:b/>
              </w:rPr>
            </w:pPr>
            <w:r>
              <w:rPr>
                <w:b/>
              </w:rPr>
              <w:t>Group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  <w:tab w:val="left" w:pos="2354"/>
              </w:tabs>
              <w:spacing w:line="249" w:lineRule="exact"/>
              <w:ind w:hanging="362"/>
            </w:pPr>
            <w:r>
              <w:t>Ovaiz</w:t>
            </w:r>
            <w:r>
              <w:rPr>
                <w:spacing w:val="1"/>
              </w:rPr>
              <w:t xml:space="preserve"> </w:t>
            </w:r>
            <w:r>
              <w:t>Ali</w:t>
            </w:r>
            <w:r>
              <w:tab/>
              <w:t>(18K-0137)</w:t>
            </w:r>
          </w:p>
          <w:p w:rsidR="005D78E4" w:rsidRDefault="00474DC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  <w:tab w:val="left" w:pos="2350"/>
              </w:tabs>
              <w:spacing w:before="20"/>
              <w:ind w:hanging="362"/>
            </w:pPr>
            <w:r>
              <w:t>Zaeem</w:t>
            </w:r>
            <w:r>
              <w:rPr>
                <w:spacing w:val="-4"/>
              </w:rPr>
              <w:t xml:space="preserve"> </w:t>
            </w:r>
            <w:r>
              <w:t>Ahmed</w:t>
            </w:r>
            <w:r>
              <w:tab/>
              <w:t>(18K-0166)</w:t>
            </w:r>
          </w:p>
          <w:p w:rsidR="005D78E4" w:rsidRDefault="00474DC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1"/>
              <w:ind w:hanging="362"/>
            </w:pPr>
            <w:proofErr w:type="spellStart"/>
            <w:r>
              <w:t>Rabil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Maknojia</w:t>
            </w:r>
            <w:proofErr w:type="spellEnd"/>
            <w:r>
              <w:rPr>
                <w:spacing w:val="62"/>
              </w:rPr>
              <w:t xml:space="preserve"> </w:t>
            </w:r>
            <w:r>
              <w:t>(18K-1183)</w:t>
            </w:r>
          </w:p>
        </w:tc>
      </w:tr>
      <w:tr w:rsidR="005D78E4">
        <w:trPr>
          <w:trHeight w:val="503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49" w:lineRule="exact"/>
              <w:ind w:left="34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</w:p>
          <w:p w:rsidR="005D78E4" w:rsidRDefault="00474DC4">
            <w:pPr>
              <w:pStyle w:val="TableParagraph"/>
              <w:spacing w:before="2" w:line="233" w:lineRule="exact"/>
              <w:ind w:left="403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4" w:lineRule="exact"/>
              <w:ind w:left="109"/>
            </w:pP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Deep Learning</w:t>
            </w:r>
          </w:p>
        </w:tc>
      </w:tr>
      <w:tr w:rsidR="005D78E4">
        <w:trPr>
          <w:trHeight w:val="508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1"/>
              <w:ind w:left="187" w:right="182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tabs>
                <w:tab w:val="left" w:pos="3456"/>
                <w:tab w:val="left" w:pos="6841"/>
              </w:tabs>
              <w:spacing w:line="249" w:lineRule="exact"/>
              <w:ind w:left="109"/>
            </w:pPr>
            <w:r>
              <w:t>09-September-2021</w:t>
            </w:r>
            <w:r>
              <w:tab/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</w:rPr>
              <w:tab/>
            </w:r>
            <w:r>
              <w:t>June-2022</w:t>
            </w:r>
          </w:p>
        </w:tc>
      </w:tr>
      <w:tr w:rsidR="005D78E4">
        <w:trPr>
          <w:trHeight w:val="3034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42" w:lineRule="auto"/>
              <w:ind w:left="110" w:right="102" w:hanging="1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 xml:space="preserve">Summary(Less </w:t>
            </w:r>
            <w:r>
              <w:rPr>
                <w:b/>
              </w:rPr>
              <w:t>than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2500 Characters)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ind w:left="109" w:right="187"/>
            </w:pPr>
            <w:r>
              <w:t>Pakistan has seen a large-scale spread of coronavirus (COVID-19) with unusual patterns across the</w:t>
            </w:r>
            <w:r>
              <w:rPr>
                <w:spacing w:val="1"/>
              </w:rPr>
              <w:t xml:space="preserve"> </w:t>
            </w:r>
            <w:r>
              <w:t>country. Starting in a few provinces, this severe disease spread down the Boot and is now found in</w:t>
            </w:r>
            <w:r>
              <w:rPr>
                <w:spacing w:val="1"/>
              </w:rPr>
              <w:t xml:space="preserve"> </w:t>
            </w:r>
            <w:r>
              <w:t>virtually all of Pakistan's provinces. Differences in epidemic dynamics in Pakistan highlight the</w:t>
            </w:r>
            <w:r>
              <w:rPr>
                <w:spacing w:val="1"/>
              </w:rPr>
              <w:t xml:space="preserve"> </w:t>
            </w:r>
            <w:r>
              <w:t>critical need for a strong national coordinating level for uniform implementation of control</w:t>
            </w:r>
            <w:r>
              <w:rPr>
                <w:spacing w:val="1"/>
              </w:rPr>
              <w:t xml:space="preserve"> </w:t>
            </w:r>
            <w:r>
              <w:t>measures, as well as the relevance of local forecasting. Since the outbreak of COVID-19, one of the</w:t>
            </w:r>
            <w:r>
              <w:rPr>
                <w:spacing w:val="-52"/>
              </w:rPr>
              <w:t xml:space="preserve"> </w:t>
            </w:r>
            <w:r>
              <w:t>most often asked questions by public officials has been about determining the peak of this</w:t>
            </w:r>
            <w:r>
              <w:rPr>
                <w:spacing w:val="1"/>
              </w:rPr>
              <w:t xml:space="preserve"> </w:t>
            </w:r>
            <w:r>
              <w:t>contagious disease. Analyses and forecasts in both space and time can provide a clear picture of</w:t>
            </w:r>
            <w:r>
              <w:rPr>
                <w:spacing w:val="1"/>
              </w:rPr>
              <w:t xml:space="preserve"> </w:t>
            </w:r>
            <w:r>
              <w:t>which regions will be most affected and when. Such an analysis can provide decision-makers with</w:t>
            </w:r>
            <w:r>
              <w:rPr>
                <w:spacing w:val="1"/>
              </w:rPr>
              <w:t xml:space="preserve"> </w:t>
            </w:r>
            <w:r>
              <w:t>enough time to intervene in local policy. Furthermore, the use of spatial-temporal-based predictive</w:t>
            </w:r>
            <w:r>
              <w:rPr>
                <w:spacing w:val="1"/>
              </w:rPr>
              <w:t xml:space="preserve"> </w:t>
            </w:r>
            <w:r>
              <w:t>models at the provincial level can assist public decision-makers in better planning health policy</w:t>
            </w:r>
            <w:r>
              <w:rPr>
                <w:spacing w:val="1"/>
              </w:rPr>
              <w:t xml:space="preserve"> </w:t>
            </w:r>
            <w:r>
              <w:t>actions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substantially</w:t>
            </w:r>
            <w:r>
              <w:rPr>
                <w:spacing w:val="-3"/>
              </w:rPr>
              <w:t xml:space="preserve"> </w:t>
            </w:r>
            <w:r>
              <w:t>improving</w:t>
            </w:r>
            <w:r>
              <w:rPr>
                <w:spacing w:val="-4"/>
              </w:rPr>
              <w:t xml:space="preserve"> </w:t>
            </w:r>
            <w:r>
              <w:t>forecasts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4"/>
              </w:rPr>
              <w:t xml:space="preserve"> </w:t>
            </w:r>
            <w:r>
              <w:t>of infected</w:t>
            </w:r>
            <w:r>
              <w:rPr>
                <w:spacing w:val="-4"/>
              </w:rPr>
              <w:t xml:space="preserve"> </w:t>
            </w:r>
            <w:r>
              <w:t>persons.</w:t>
            </w:r>
          </w:p>
        </w:tc>
      </w:tr>
      <w:tr w:rsidR="005D78E4">
        <w:trPr>
          <w:trHeight w:val="2054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1"/>
              <w:ind w:left="321" w:right="317" w:firstLine="3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Objectives(Less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than 2500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Characters)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9" w:lineRule="exact"/>
              <w:ind w:left="109"/>
            </w:pPr>
            <w:r>
              <w:t>Following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research:</w:t>
            </w:r>
          </w:p>
          <w:p w:rsidR="005D78E4" w:rsidRDefault="00474DC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 w:line="259" w:lineRule="auto"/>
              <w:ind w:right="769"/>
            </w:pPr>
            <w:r>
              <w:t>To provide a processed and cleaned dataset on the COVID-19 pandemic's spatial and</w:t>
            </w:r>
            <w:r>
              <w:rPr>
                <w:spacing w:val="-52"/>
              </w:rPr>
              <w:t xml:space="preserve"> </w:t>
            </w:r>
            <w:r>
              <w:t>temporal</w:t>
            </w:r>
            <w:r>
              <w:rPr>
                <w:spacing w:val="-3"/>
              </w:rPr>
              <w:t xml:space="preserve"> </w:t>
            </w:r>
            <w:r>
              <w:t>trends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Pakistan.</w:t>
            </w:r>
          </w:p>
          <w:p w:rsidR="005D78E4" w:rsidRDefault="00474DC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 w:line="259" w:lineRule="auto"/>
              <w:ind w:right="459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determine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influencing</w:t>
            </w:r>
            <w:r>
              <w:rPr>
                <w:spacing w:val="-4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increase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decrease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spread of</w:t>
            </w:r>
            <w:r>
              <w:rPr>
                <w:spacing w:val="-52"/>
              </w:rPr>
              <w:t xml:space="preserve"> </w:t>
            </w:r>
            <w:r>
              <w:t>COVID-19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Pakistan.</w:t>
            </w:r>
          </w:p>
          <w:p w:rsidR="005D78E4" w:rsidRDefault="00474DC4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 w:line="254" w:lineRule="auto"/>
              <w:ind w:right="150"/>
            </w:pPr>
            <w:r>
              <w:t>To develop a machine learning-based predictor for forecasting the rate of COVID-19 spread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Pakistan.</w:t>
            </w:r>
          </w:p>
        </w:tc>
      </w:tr>
      <w:tr w:rsidR="005D78E4">
        <w:trPr>
          <w:trHeight w:val="4364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42" w:lineRule="auto"/>
              <w:ind w:left="105" w:right="102" w:firstLine="4"/>
              <w:jc w:val="center"/>
              <w:rPr>
                <w:b/>
              </w:rPr>
            </w:pPr>
            <w:r>
              <w:rPr>
                <w:b/>
              </w:rPr>
              <w:t>Literature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Review/Background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Study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76" w:lineRule="auto"/>
              <w:ind w:left="109" w:right="89"/>
            </w:pPr>
            <w:r>
              <w:t>The COVID-19 virus spreads in a Spatial-temporal manner. The Spatial-temporal spread pattern was</w:t>
            </w:r>
            <w:r>
              <w:rPr>
                <w:spacing w:val="-52"/>
              </w:rPr>
              <w:t xml:space="preserve"> </w:t>
            </w:r>
            <w:r>
              <w:t xml:space="preserve">discovered </w:t>
            </w:r>
            <w:proofErr w:type="spellStart"/>
            <w:r>
              <w:t>utilising</w:t>
            </w:r>
            <w:proofErr w:type="spellEnd"/>
            <w:r>
              <w:t xml:space="preserve"> methods such as geographic clustering, hotspot identification, [1, </w:t>
            </w:r>
            <w:proofErr w:type="gramStart"/>
            <w:r>
              <w:t>2</w:t>
            </w:r>
            <w:proofErr w:type="gramEnd"/>
            <w:r>
              <w:t>] and the</w:t>
            </w:r>
            <w:r>
              <w:rPr>
                <w:spacing w:val="1"/>
              </w:rPr>
              <w:t xml:space="preserve"> </w:t>
            </w:r>
            <w:r>
              <w:t>direction of virus being transmitted is using the spatial heterogeneity and homogeneity techniques</w:t>
            </w:r>
            <w:r>
              <w:rPr>
                <w:spacing w:val="1"/>
              </w:rPr>
              <w:t xml:space="preserve"> </w:t>
            </w:r>
            <w:r>
              <w:t xml:space="preserve">[1]. Furthermore, approaches such as geographic statistical analysis, </w:t>
            </w:r>
            <w:proofErr w:type="spellStart"/>
            <w:r>
              <w:t>epicentre</w:t>
            </w:r>
            <w:proofErr w:type="spellEnd"/>
            <w:r>
              <w:t xml:space="preserve"> incidence rates, and</w:t>
            </w:r>
            <w:r>
              <w:rPr>
                <w:spacing w:val="1"/>
              </w:rPr>
              <w:t xml:space="preserve"> </w:t>
            </w:r>
            <w:r>
              <w:t xml:space="preserve">the "space-specific strategy" are </w:t>
            </w:r>
            <w:proofErr w:type="spellStart"/>
            <w:r>
              <w:t>utilised</w:t>
            </w:r>
            <w:proofErr w:type="spellEnd"/>
            <w:r>
              <w:t xml:space="preserve"> to identify the strategies to </w:t>
            </w:r>
            <w:proofErr w:type="spellStart"/>
            <w:r>
              <w:t>minimise</w:t>
            </w:r>
            <w:proofErr w:type="spellEnd"/>
            <w:r>
              <w:t xml:space="preserve"> the virus's spatial</w:t>
            </w:r>
            <w:r>
              <w:rPr>
                <w:spacing w:val="1"/>
              </w:rPr>
              <w:t xml:space="preserve"> </w:t>
            </w:r>
            <w:r>
              <w:t>spread</w:t>
            </w:r>
            <w:r>
              <w:rPr>
                <w:spacing w:val="-3"/>
              </w:rPr>
              <w:t xml:space="preserve"> </w:t>
            </w:r>
            <w:r>
              <w:t>[1].</w:t>
            </w:r>
          </w:p>
          <w:p w:rsidR="005D78E4" w:rsidRDefault="005D78E4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5D78E4" w:rsidRDefault="00474DC4">
            <w:pPr>
              <w:pStyle w:val="TableParagraph"/>
              <w:spacing w:line="278" w:lineRule="auto"/>
              <w:ind w:left="109" w:right="443"/>
            </w:pPr>
            <w:r>
              <w:t>Previous research discovered that the transmission of the COVID-19 virus was influenced by the</w:t>
            </w:r>
            <w:r>
              <w:rPr>
                <w:spacing w:val="-52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geographical</w:t>
            </w:r>
            <w:r>
              <w:rPr>
                <w:spacing w:val="-2"/>
              </w:rPr>
              <w:t xml:space="preserve"> </w:t>
            </w:r>
            <w:r>
              <w:t>factors.</w:t>
            </w:r>
          </w:p>
          <w:p w:rsidR="005D78E4" w:rsidRDefault="00474DC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6" w:lineRule="auto"/>
              <w:ind w:right="297"/>
            </w:pPr>
            <w:r>
              <w:t>The same geographical pattern (high probability of a spatial pattern) as previous viruses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influenza, pneumonia,</w:t>
            </w:r>
            <w:r>
              <w:rPr>
                <w:spacing w:val="-5"/>
              </w:rPr>
              <w:t xml:space="preserve"> </w:t>
            </w:r>
            <w:r>
              <w:t>respiratory</w:t>
            </w:r>
            <w:r>
              <w:rPr>
                <w:spacing w:val="-6"/>
              </w:rPr>
              <w:t xml:space="preserve"> </w:t>
            </w:r>
            <w:r>
              <w:t>Syncytial</w:t>
            </w:r>
            <w:r>
              <w:rPr>
                <w:spacing w:val="-5"/>
              </w:rPr>
              <w:t xml:space="preserve"> </w:t>
            </w:r>
            <w:r>
              <w:t>virus,</w:t>
            </w:r>
            <w:r>
              <w:rPr>
                <w:spacing w:val="1"/>
              </w:rPr>
              <w:t xml:space="preserve"> </w:t>
            </w:r>
            <w:r>
              <w:t>malaria,</w:t>
            </w:r>
            <w:r>
              <w:rPr>
                <w:spacing w:val="-5"/>
              </w:rPr>
              <w:t xml:space="preserve"> </w:t>
            </w:r>
            <w:r>
              <w:t>dengue,</w:t>
            </w:r>
            <w:r>
              <w:rPr>
                <w:spacing w:val="1"/>
              </w:rPr>
              <w:t xml:space="preserve"> </w:t>
            </w:r>
            <w:proofErr w:type="spellStart"/>
            <w:r>
              <w:t>zika</w:t>
            </w:r>
            <w:proofErr w:type="spellEnd"/>
            <w:r>
              <w:t>, HIV, 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Choles</w:t>
            </w:r>
            <w:proofErr w:type="spellEnd"/>
            <w:r>
              <w:t>.</w:t>
            </w:r>
            <w:r>
              <w:rPr>
                <w:spacing w:val="4"/>
              </w:rPr>
              <w:t xml:space="preserve"> </w:t>
            </w:r>
            <w:r>
              <w:t>[1.</w:t>
            </w:r>
            <w:r>
              <w:rPr>
                <w:spacing w:val="4"/>
              </w:rPr>
              <w:t xml:space="preserve"> </w:t>
            </w:r>
            <w:r>
              <w:t>2]</w:t>
            </w:r>
          </w:p>
          <w:p w:rsidR="005D78E4" w:rsidRDefault="00474DC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8" w:lineRule="auto"/>
              <w:ind w:right="1010"/>
            </w:pPr>
            <w:r>
              <w:t>The spread of infectious illnesses, particularly COVID-19, is also linked to human</w:t>
            </w:r>
            <w:r>
              <w:rPr>
                <w:spacing w:val="-53"/>
              </w:rPr>
              <w:t xml:space="preserve"> </w:t>
            </w:r>
            <w:r>
              <w:t>movement,</w:t>
            </w:r>
            <w:r>
              <w:rPr>
                <w:spacing w:val="3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study.</w:t>
            </w:r>
            <w:r>
              <w:rPr>
                <w:spacing w:val="8"/>
              </w:rPr>
              <w:t xml:space="preserve"> </w:t>
            </w:r>
            <w:r>
              <w:t>[1]</w:t>
            </w:r>
          </w:p>
          <w:p w:rsidR="005D78E4" w:rsidRDefault="00474DC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7" w:lineRule="exact"/>
              <w:ind w:hanging="362"/>
            </w:pPr>
            <w:r>
              <w:t>Infectious</w:t>
            </w:r>
            <w:r>
              <w:rPr>
                <w:spacing w:val="-1"/>
              </w:rPr>
              <w:t xml:space="preserve"> </w:t>
            </w:r>
            <w:r>
              <w:t>illnesses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geographically</w:t>
            </w:r>
            <w:r>
              <w:rPr>
                <w:spacing w:val="-5"/>
              </w:rPr>
              <w:t xml:space="preserve"> </w:t>
            </w:r>
            <w:r>
              <w:t>specific.</w:t>
            </w:r>
            <w:r>
              <w:rPr>
                <w:spacing w:val="7"/>
              </w:rPr>
              <w:t xml:space="preserve"> </w:t>
            </w:r>
            <w:r>
              <w:t>[1,</w:t>
            </w:r>
            <w:r>
              <w:rPr>
                <w:spacing w:val="1"/>
              </w:rPr>
              <w:t xml:space="preserve"> </w:t>
            </w:r>
            <w:r>
              <w:t>2]</w:t>
            </w:r>
          </w:p>
        </w:tc>
      </w:tr>
    </w:tbl>
    <w:p w:rsidR="005D78E4" w:rsidRDefault="005D78E4">
      <w:pPr>
        <w:spacing w:line="247" w:lineRule="exact"/>
        <w:sectPr w:rsidR="005D78E4">
          <w:pgSz w:w="12240" w:h="15840"/>
          <w:pgMar w:top="1380" w:right="300" w:bottom="280" w:left="320" w:header="720" w:footer="720" w:gutter="0"/>
          <w:cols w:space="720"/>
        </w:sect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9105"/>
      </w:tblGrid>
      <w:tr w:rsidR="005D78E4">
        <w:trPr>
          <w:trHeight w:val="6366"/>
        </w:trPr>
        <w:tc>
          <w:tcPr>
            <w:tcW w:w="2123" w:type="dxa"/>
          </w:tcPr>
          <w:p w:rsidR="005D78E4" w:rsidRDefault="005D78E4">
            <w:pPr>
              <w:pStyle w:val="TableParagraph"/>
            </w:pPr>
          </w:p>
        </w:tc>
        <w:tc>
          <w:tcPr>
            <w:tcW w:w="9105" w:type="dxa"/>
          </w:tcPr>
          <w:p w:rsidR="005D78E4" w:rsidRDefault="005D78E4">
            <w:pPr>
              <w:pStyle w:val="TableParagraph"/>
              <w:spacing w:before="1"/>
              <w:rPr>
                <w:b/>
                <w:sz w:val="25"/>
              </w:rPr>
            </w:pPr>
          </w:p>
          <w:p w:rsidR="005D78E4" w:rsidRDefault="00474DC4">
            <w:pPr>
              <w:pStyle w:val="TableParagraph"/>
              <w:spacing w:line="276" w:lineRule="auto"/>
              <w:ind w:left="109" w:right="560"/>
              <w:jc w:val="both"/>
            </w:pPr>
            <w:r>
              <w:t>Geographic information systems (GIS) methodology prepares a great foundation for combining</w:t>
            </w:r>
            <w:r>
              <w:rPr>
                <w:spacing w:val="-52"/>
              </w:rPr>
              <w:t xml:space="preserve"> </w:t>
            </w:r>
            <w:r>
              <w:t xml:space="preserve">explicit data reflecting disease and their interpretation in relation with the population </w:t>
            </w:r>
            <w:proofErr w:type="spellStart"/>
            <w:r>
              <w:t>habitancy</w:t>
            </w:r>
            <w:proofErr w:type="spellEnd"/>
            <w:r>
              <w:t>,</w:t>
            </w:r>
            <w:r>
              <w:rPr>
                <w:spacing w:val="-53"/>
              </w:rPr>
              <w:t xml:space="preserve"> </w:t>
            </w:r>
            <w:r>
              <w:t>health,</w:t>
            </w:r>
            <w:r>
              <w:rPr>
                <w:spacing w:val="3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services</w:t>
            </w:r>
            <w:r>
              <w:rPr>
                <w:spacing w:val="6"/>
              </w:rPr>
              <w:t xml:space="preserve"> </w:t>
            </w:r>
            <w:r>
              <w:t>environment,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nature.</w:t>
            </w:r>
            <w:r>
              <w:rPr>
                <w:spacing w:val="10"/>
              </w:rPr>
              <w:t xml:space="preserve"> </w:t>
            </w:r>
            <w:r>
              <w:t>[1,</w:t>
            </w:r>
            <w:r>
              <w:rPr>
                <w:spacing w:val="3"/>
              </w:rPr>
              <w:t xml:space="preserve"> </w:t>
            </w:r>
            <w:r>
              <w:t>2]</w:t>
            </w:r>
          </w:p>
          <w:p w:rsidR="005D78E4" w:rsidRDefault="005D78E4">
            <w:pPr>
              <w:pStyle w:val="TableParagraph"/>
              <w:spacing w:before="2"/>
              <w:rPr>
                <w:b/>
                <w:sz w:val="25"/>
              </w:rPr>
            </w:pPr>
          </w:p>
          <w:p w:rsidR="005D78E4" w:rsidRDefault="00474DC4">
            <w:pPr>
              <w:pStyle w:val="TableParagraph"/>
              <w:ind w:left="109"/>
            </w:pPr>
            <w:r>
              <w:t>According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Tobler’s</w:t>
            </w:r>
            <w:r>
              <w:rPr>
                <w:spacing w:val="2"/>
              </w:rPr>
              <w:t xml:space="preserve"> </w:t>
            </w:r>
            <w:r>
              <w:t>first law,</w:t>
            </w:r>
            <w:r>
              <w:rPr>
                <w:spacing w:val="3"/>
              </w:rPr>
              <w:t xml:space="preserve"> </w:t>
            </w:r>
            <w:r>
              <w:t>[1]</w:t>
            </w:r>
          </w:p>
          <w:p w:rsidR="005D78E4" w:rsidRDefault="00474DC4">
            <w:pPr>
              <w:pStyle w:val="TableParagraph"/>
              <w:spacing w:before="40"/>
              <w:ind w:left="109"/>
              <w:rPr>
                <w:b/>
              </w:rPr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mainly</w:t>
            </w:r>
            <w:r>
              <w:rPr>
                <w:spacing w:val="-6"/>
              </w:rPr>
              <w:t xml:space="preserve"> </w:t>
            </w:r>
            <w:r>
              <w:t>focuses</w:t>
            </w:r>
            <w:r>
              <w:rPr>
                <w:spacing w:val="-1"/>
              </w:rPr>
              <w:t xml:space="preserve"> </w:t>
            </w:r>
            <w:r>
              <w:t>on,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where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concentrating,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which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is spreading?</w:t>
            </w:r>
          </w:p>
          <w:p w:rsidR="005D78E4" w:rsidRDefault="00474DC4">
            <w:pPr>
              <w:pStyle w:val="TableParagraph"/>
              <w:spacing w:before="35"/>
              <w:ind w:left="109"/>
              <w:rPr>
                <w:b/>
              </w:rPr>
            </w:pPr>
            <w:proofErr w:type="gramStart"/>
            <w:r>
              <w:t>in</w:t>
            </w:r>
            <w:proofErr w:type="gramEnd"/>
            <w:r>
              <w:rPr>
                <w:spacing w:val="-6"/>
              </w:rPr>
              <w:t xml:space="preserve"> </w:t>
            </w:r>
            <w:r>
              <w:t>order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determine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trend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spread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space.</w:t>
            </w:r>
          </w:p>
          <w:p w:rsidR="005D78E4" w:rsidRDefault="005D78E4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5D78E4" w:rsidRDefault="00474DC4">
            <w:pPr>
              <w:pStyle w:val="TableParagraph"/>
              <w:spacing w:line="273" w:lineRule="auto"/>
              <w:ind w:left="109" w:right="187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studies based on</w:t>
            </w:r>
            <w:r>
              <w:rPr>
                <w:spacing w:val="-6"/>
              </w:rPr>
              <w:t xml:space="preserve"> </w:t>
            </w:r>
            <w:r>
              <w:t>spatial-temporal</w:t>
            </w:r>
            <w:r>
              <w:rPr>
                <w:spacing w:val="-4"/>
              </w:rPr>
              <w:t xml:space="preserve"> </w:t>
            </w:r>
            <w:r>
              <w:t>analysis of</w:t>
            </w:r>
            <w:r>
              <w:rPr>
                <w:spacing w:val="-2"/>
              </w:rPr>
              <w:t xml:space="preserve"> </w:t>
            </w:r>
            <w:r>
              <w:t>COVID-19,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maps of</w:t>
            </w:r>
            <w:r>
              <w:rPr>
                <w:spacing w:val="-2"/>
              </w:rPr>
              <w:t xml:space="preserve"> </w:t>
            </w:r>
            <w:r>
              <w:t>respective</w:t>
            </w:r>
            <w:r>
              <w:rPr>
                <w:spacing w:val="-7"/>
              </w:rPr>
              <w:t xml:space="preserve"> </w:t>
            </w:r>
            <w:r>
              <w:t>countries</w:t>
            </w:r>
            <w:r>
              <w:rPr>
                <w:spacing w:val="-52"/>
              </w:rPr>
              <w:t xml:space="preserve"> </w:t>
            </w:r>
            <w:r>
              <w:t xml:space="preserve">are </w:t>
            </w:r>
            <w:proofErr w:type="spellStart"/>
            <w:r>
              <w:t>coloured</w:t>
            </w:r>
            <w:proofErr w:type="spellEnd"/>
            <w:r>
              <w:t xml:space="preserve"> on a specific scale on a weekly/monthly basis to determine the spread of the virus and</w:t>
            </w:r>
            <w:r>
              <w:rPr>
                <w:spacing w:val="-52"/>
              </w:rPr>
              <w:t xml:space="preserve"> </w:t>
            </w:r>
            <w:r>
              <w:t xml:space="preserve">different factors such as hotspots, </w:t>
            </w:r>
            <w:proofErr w:type="spellStart"/>
            <w:r>
              <w:t>epicentres</w:t>
            </w:r>
            <w:proofErr w:type="spellEnd"/>
            <w:r>
              <w:t>, and cold spots are plotted which, plays an important</w:t>
            </w:r>
            <w:r>
              <w:rPr>
                <w:spacing w:val="1"/>
              </w:rPr>
              <w:t xml:space="preserve"> </w:t>
            </w:r>
            <w:r>
              <w:t>role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virus's</w:t>
            </w:r>
            <w:r>
              <w:rPr>
                <w:spacing w:val="2"/>
              </w:rPr>
              <w:t xml:space="preserve"> </w:t>
            </w:r>
            <w:r>
              <w:t>spread[1,</w:t>
            </w:r>
            <w:r>
              <w:rPr>
                <w:spacing w:val="4"/>
              </w:rPr>
              <w:t xml:space="preserve"> </w:t>
            </w:r>
            <w:r>
              <w:t>2].</w:t>
            </w:r>
          </w:p>
          <w:p w:rsidR="005D78E4" w:rsidRDefault="005D78E4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D78E4" w:rsidRDefault="00474DC4">
            <w:pPr>
              <w:pStyle w:val="TableParagraph"/>
              <w:spacing w:line="276" w:lineRule="auto"/>
              <w:ind w:left="109" w:right="114"/>
            </w:pPr>
            <w:r>
              <w:t>Moreover, it could be deduced that the COVID-19 cases are not only affected by climatic and air</w:t>
            </w:r>
            <w:r>
              <w:rPr>
                <w:spacing w:val="1"/>
              </w:rPr>
              <w:t xml:space="preserve"> </w:t>
            </w:r>
            <w:r>
              <w:t>pollution factors but also influenced by geographical landscapes, economic conditions, demographic</w:t>
            </w:r>
            <w:r>
              <w:rPr>
                <w:spacing w:val="-52"/>
              </w:rPr>
              <w:t xml:space="preserve"> </w:t>
            </w:r>
            <w:r>
              <w:t>disease variations, genetic factors, health care system, number of testing and age differences, etc. [5]</w:t>
            </w:r>
            <w:r>
              <w:rPr>
                <w:spacing w:val="-52"/>
              </w:rPr>
              <w:t xml:space="preserve"> </w:t>
            </w:r>
            <w:r>
              <w:t>Furthermore, one major factor contributing to the spread of the COVID-19 is a large number of</w:t>
            </w:r>
            <w:r>
              <w:rPr>
                <w:spacing w:val="1"/>
              </w:rPr>
              <w:t xml:space="preserve"> </w:t>
            </w:r>
            <w:r>
              <w:t>undiagnosed</w:t>
            </w:r>
            <w:r>
              <w:rPr>
                <w:spacing w:val="-4"/>
              </w:rPr>
              <w:t xml:space="preserve"> </w:t>
            </w:r>
            <w:r>
              <w:t>infected</w:t>
            </w:r>
            <w:r>
              <w:rPr>
                <w:spacing w:val="-3"/>
              </w:rPr>
              <w:t xml:space="preserve"> </w:t>
            </w:r>
            <w:r>
              <w:t>individuals.[9]</w:t>
            </w:r>
          </w:p>
        </w:tc>
      </w:tr>
      <w:tr w:rsidR="005D78E4">
        <w:trPr>
          <w:trHeight w:val="2529"/>
        </w:trPr>
        <w:tc>
          <w:tcPr>
            <w:tcW w:w="2123" w:type="dxa"/>
          </w:tcPr>
          <w:p w:rsidR="005D78E4" w:rsidRDefault="00474DC4">
            <w:pPr>
              <w:pStyle w:val="TableParagraph"/>
              <w:ind w:left="206" w:right="198" w:hanging="1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Implementation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Method(Less than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2500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Characters)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ind w:left="109" w:right="114"/>
            </w:pPr>
            <w:r>
              <w:t>To begin, we will gather data from various sources from the outbreak of COVID-19 in Pakistan to a</w:t>
            </w:r>
            <w:r>
              <w:rPr>
                <w:spacing w:val="1"/>
              </w:rPr>
              <w:t xml:space="preserve"> </w:t>
            </w:r>
            <w:r>
              <w:t>predefined date. If necessary, we will use web scraping to obtain crucial data. This information is</w:t>
            </w:r>
            <w:r>
              <w:rPr>
                <w:spacing w:val="1"/>
              </w:rPr>
              <w:t xml:space="preserve"> </w:t>
            </w:r>
            <w:r>
              <w:t>part of the COVID tracking project, which gathers COVID-19 statistics on test counts, cases,</w:t>
            </w:r>
            <w:r>
              <w:rPr>
                <w:spacing w:val="1"/>
              </w:rPr>
              <w:t xml:space="preserve"> </w:t>
            </w:r>
            <w:r>
              <w:t>hospitalizations,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patient outcomes,</w:t>
            </w:r>
            <w:r>
              <w:rPr>
                <w:spacing w:val="2"/>
              </w:rPr>
              <w:t xml:space="preserve"> </w:t>
            </w:r>
            <w:r>
              <w:t>among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2"/>
              </w:rPr>
              <w:t xml:space="preserve"> </w:t>
            </w:r>
            <w:r>
              <w:t>things.</w:t>
            </w:r>
            <w:r>
              <w:rPr>
                <w:spacing w:val="2"/>
              </w:rPr>
              <w:t xml:space="preserve"> </w:t>
            </w:r>
            <w:r>
              <w:t>Second,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conduct data</w:t>
            </w:r>
            <w:r>
              <w:rPr>
                <w:spacing w:val="13"/>
              </w:rPr>
              <w:t xml:space="preserve"> </w:t>
            </w:r>
            <w:r>
              <w:t>pre-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variety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libraries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6"/>
              </w:rPr>
              <w:t xml:space="preserve"> </w:t>
            </w:r>
            <w:r>
              <w:t>(like</w:t>
            </w:r>
            <w:r>
              <w:rPr>
                <w:spacing w:val="-7"/>
              </w:rPr>
              <w:t xml:space="preserve"> </w:t>
            </w:r>
            <w:r>
              <w:t>Pandas,</w:t>
            </w:r>
            <w:r>
              <w:rPr>
                <w:spacing w:val="9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Seaborn</w:t>
            </w:r>
            <w:proofErr w:type="spellEnd"/>
            <w:r>
              <w:t xml:space="preserve">, </w:t>
            </w:r>
            <w:proofErr w:type="spellStart"/>
            <w:r>
              <w:t>Scikit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, </w:t>
            </w:r>
            <w:proofErr w:type="spellStart"/>
            <w:r>
              <w:t>Beautifulsoup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and </w:t>
            </w:r>
            <w:proofErr w:type="spellStart"/>
            <w:r>
              <w:t>Pytorch</w:t>
            </w:r>
            <w:proofErr w:type="spellEnd"/>
            <w:r>
              <w:t>) that will be critical at this point. Then, to extract</w:t>
            </w:r>
            <w:r>
              <w:rPr>
                <w:spacing w:val="1"/>
              </w:rPr>
              <w:t xml:space="preserve"> </w:t>
            </w:r>
            <w:r>
              <w:t>useful insights from the processed data, we will do statistical analysis. After that, we will use</w:t>
            </w:r>
            <w:r>
              <w:rPr>
                <w:spacing w:val="1"/>
              </w:rPr>
              <w:t xml:space="preserve"> </w:t>
            </w:r>
            <w:r>
              <w:t>Machine Learning Algorithms to construct our predictive model. In the end, we will evaluate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developed</w:t>
            </w:r>
            <w:r>
              <w:rPr>
                <w:spacing w:val="-4"/>
              </w:rPr>
              <w:t xml:space="preserve"> </w:t>
            </w:r>
            <w:r>
              <w:t>predictor</w:t>
            </w:r>
            <w:r>
              <w:rPr>
                <w:spacing w:val="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several</w:t>
            </w:r>
            <w:r>
              <w:rPr>
                <w:spacing w:val="-3"/>
              </w:rPr>
              <w:t xml:space="preserve"> </w:t>
            </w:r>
            <w:r>
              <w:t>performance metrics.</w:t>
            </w:r>
          </w:p>
        </w:tc>
      </w:tr>
      <w:tr w:rsidR="005D78E4">
        <w:trPr>
          <w:trHeight w:val="2304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1"/>
              <w:ind w:left="240" w:right="209" w:firstLine="148"/>
              <w:rPr>
                <w:b/>
              </w:rPr>
            </w:pPr>
            <w:r>
              <w:rPr>
                <w:b/>
              </w:rPr>
              <w:t>Benefits of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project(Less than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2500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Characters)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ind w:left="109"/>
            </w:pPr>
            <w:r>
              <w:t>The value of this study is that it aids in determining the spatial and temporal patterns of the COVID-</w:t>
            </w:r>
            <w:r>
              <w:rPr>
                <w:spacing w:val="-52"/>
              </w:rPr>
              <w:t xml:space="preserve"> </w:t>
            </w:r>
            <w:r>
              <w:t>19 epidemic in Pakistan. Determining the spatial trends of COVID-19 fatalities and recoveries can</w:t>
            </w:r>
            <w:r>
              <w:rPr>
                <w:spacing w:val="1"/>
              </w:rPr>
              <w:t xml:space="preserve"> </w:t>
            </w:r>
            <w:r>
              <w:t>also help with disease control and prevention. Through such work, it will be possible to determine</w:t>
            </w:r>
            <w:r>
              <w:rPr>
                <w:spacing w:val="1"/>
              </w:rPr>
              <w:t xml:space="preserve"> </w:t>
            </w:r>
            <w:r>
              <w:t>which variables affect death and recovery. Furthermore, spatial and temporal analysis and forecasts</w:t>
            </w:r>
            <w:r>
              <w:rPr>
                <w:spacing w:val="1"/>
              </w:rPr>
              <w:t xml:space="preserve"> </w:t>
            </w:r>
            <w:r>
              <w:t>show which regions will be most affected and when giving decision-makers the time to respond to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policies.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spatial-temporal</w:t>
            </w:r>
            <w:r>
              <w:rPr>
                <w:spacing w:val="1"/>
              </w:rPr>
              <w:t xml:space="preserve"> </w:t>
            </w:r>
            <w:r>
              <w:t>models 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provincial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can help</w:t>
            </w:r>
            <w:r>
              <w:rPr>
                <w:spacing w:val="5"/>
              </w:rPr>
              <w:t xml:space="preserve"> </w:t>
            </w:r>
            <w:r>
              <w:t>decision-makers in</w:t>
            </w:r>
            <w:r>
              <w:rPr>
                <w:spacing w:val="-52"/>
              </w:rPr>
              <w:t xml:space="preserve"> </w:t>
            </w:r>
            <w:r>
              <w:t>better planning healthcare policy initiatives by considerably boosting forecasts of the number of</w:t>
            </w:r>
            <w:r>
              <w:rPr>
                <w:spacing w:val="1"/>
              </w:rPr>
              <w:t xml:space="preserve"> </w:t>
            </w:r>
            <w:r>
              <w:t>affected</w:t>
            </w:r>
            <w:r>
              <w:rPr>
                <w:spacing w:val="-4"/>
              </w:rPr>
              <w:t xml:space="preserve"> </w:t>
            </w:r>
            <w:r>
              <w:t>persons.</w:t>
            </w:r>
          </w:p>
        </w:tc>
      </w:tr>
      <w:tr w:rsidR="005D78E4">
        <w:trPr>
          <w:trHeight w:val="1410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73"/>
              <w:ind w:left="345" w:right="336" w:hanging="72"/>
              <w:jc w:val="center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Details of Final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Deliverable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(less than 2500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characters)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9" w:lineRule="exact"/>
              <w:ind w:left="109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predictor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forecasting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spread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COVID-19</w:t>
            </w:r>
            <w:r>
              <w:rPr>
                <w:spacing w:val="-1"/>
              </w:rPr>
              <w:t xml:space="preserve"> </w:t>
            </w:r>
            <w:r>
              <w:t>spread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different regions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Pakistan.</w:t>
            </w:r>
          </w:p>
        </w:tc>
      </w:tr>
    </w:tbl>
    <w:p w:rsidR="005D78E4" w:rsidRDefault="005D78E4">
      <w:pPr>
        <w:spacing w:line="249" w:lineRule="exact"/>
        <w:sectPr w:rsidR="005D78E4">
          <w:pgSz w:w="12240" w:h="15840"/>
          <w:pgMar w:top="1440" w:right="300" w:bottom="280" w:left="320" w:header="720" w:footer="720" w:gutter="0"/>
          <w:cols w:space="720"/>
        </w:sect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9105"/>
      </w:tblGrid>
      <w:tr w:rsidR="005D78E4">
        <w:trPr>
          <w:trHeight w:val="757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3" w:line="237" w:lineRule="auto"/>
              <w:ind w:left="389" w:right="274" w:hanging="173"/>
              <w:rPr>
                <w:b/>
              </w:rPr>
            </w:pPr>
            <w:r>
              <w:rPr>
                <w:b/>
                <w:spacing w:val="-1"/>
              </w:rPr>
              <w:lastRenderedPageBreak/>
              <w:t>Final Deliverable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 Project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37" w:lineRule="auto"/>
              <w:ind w:left="109" w:right="168"/>
            </w:pPr>
            <w:r>
              <w:t>A predictor for forecasting the rate of COVID-19 spread in different regions of Pakistan, along with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dataset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features</w:t>
            </w:r>
            <w:r>
              <w:rPr>
                <w:spacing w:val="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highly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corelated</w:t>
            </w:r>
            <w:proofErr w:type="spellEnd"/>
            <w:r>
              <w:t>.</w:t>
            </w:r>
          </w:p>
        </w:tc>
      </w:tr>
      <w:tr w:rsidR="005D78E4">
        <w:trPr>
          <w:trHeight w:val="422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1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9" w:lineRule="exact"/>
              <w:ind w:left="109"/>
            </w:pPr>
            <w:r>
              <w:t>Health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Government Sector</w:t>
            </w:r>
          </w:p>
        </w:tc>
      </w:tr>
      <w:tr w:rsidR="005D78E4">
        <w:trPr>
          <w:trHeight w:val="282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49" w:lineRule="exact"/>
              <w:ind w:left="116" w:right="182"/>
              <w:jc w:val="center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Industries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4" w:lineRule="exact"/>
              <w:ind w:left="14"/>
              <w:jc w:val="center"/>
            </w:pPr>
            <w:r>
              <w:t>-</w:t>
            </w:r>
          </w:p>
        </w:tc>
      </w:tr>
      <w:tr w:rsidR="005D78E4">
        <w:trPr>
          <w:trHeight w:val="407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77"/>
              <w:ind w:left="181" w:right="182"/>
              <w:jc w:val="center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4" w:lineRule="exact"/>
              <w:ind w:left="10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Science</w:t>
            </w:r>
          </w:p>
        </w:tc>
      </w:tr>
      <w:tr w:rsidR="005D78E4">
        <w:trPr>
          <w:trHeight w:val="508"/>
        </w:trPr>
        <w:tc>
          <w:tcPr>
            <w:tcW w:w="2123" w:type="dxa"/>
          </w:tcPr>
          <w:p w:rsidR="005D78E4" w:rsidRDefault="00474DC4">
            <w:pPr>
              <w:pStyle w:val="TableParagraph"/>
              <w:spacing w:line="254" w:lineRule="exact"/>
              <w:ind w:left="413" w:right="469" w:firstLine="331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Technologies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9" w:lineRule="exact"/>
              <w:ind w:left="109"/>
            </w:pP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Learning, Statistics</w:t>
            </w:r>
          </w:p>
        </w:tc>
      </w:tr>
      <w:tr w:rsidR="005D78E4">
        <w:trPr>
          <w:trHeight w:val="758"/>
        </w:trPr>
        <w:tc>
          <w:tcPr>
            <w:tcW w:w="2123" w:type="dxa"/>
          </w:tcPr>
          <w:p w:rsidR="005D78E4" w:rsidRDefault="00474DC4">
            <w:pPr>
              <w:pStyle w:val="TableParagraph"/>
              <w:spacing w:before="3" w:line="237" w:lineRule="auto"/>
              <w:ind w:left="110" w:right="173" w:firstLine="369"/>
              <w:rPr>
                <w:b/>
              </w:rPr>
            </w:pPr>
            <w:r>
              <w:rPr>
                <w:b/>
              </w:rPr>
              <w:t>Sustainable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Development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Goals</w:t>
            </w:r>
          </w:p>
        </w:tc>
        <w:tc>
          <w:tcPr>
            <w:tcW w:w="9105" w:type="dxa"/>
          </w:tcPr>
          <w:p w:rsidR="005D78E4" w:rsidRDefault="00474DC4">
            <w:pPr>
              <w:pStyle w:val="TableParagraph"/>
              <w:spacing w:line="249" w:lineRule="exact"/>
              <w:ind w:left="109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Wellbeing</w:t>
            </w:r>
          </w:p>
        </w:tc>
      </w:tr>
    </w:tbl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spacing w:before="1"/>
        <w:rPr>
          <w:b/>
          <w:sz w:val="21"/>
        </w:rPr>
      </w:pPr>
    </w:p>
    <w:p w:rsidR="005D78E4" w:rsidRDefault="00474DC4">
      <w:pPr>
        <w:spacing w:before="87"/>
        <w:ind w:left="1120"/>
        <w:rPr>
          <w:b/>
          <w:sz w:val="28"/>
        </w:rPr>
      </w:pPr>
      <w:r>
        <w:rPr>
          <w:b/>
          <w:sz w:val="28"/>
        </w:rPr>
        <w:t>REFERENCES</w:t>
      </w: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before="262" w:line="256" w:lineRule="auto"/>
        <w:ind w:right="1549"/>
        <w:rPr>
          <w:i/>
        </w:rPr>
      </w:pPr>
      <w:r>
        <w:t>Bag, R., Ghosh, M., Biswas, B., &amp; Chatterjee, M. (2020). Understanding the spatial‐temporal</w:t>
      </w:r>
      <w:r>
        <w:rPr>
          <w:spacing w:val="-52"/>
        </w:rPr>
        <w:t xml:space="preserve"> </w:t>
      </w:r>
      <w:r>
        <w:t>pattern of COVID‐19 outbreak in India using GIS and India's response in managing the</w:t>
      </w:r>
      <w:r>
        <w:rPr>
          <w:spacing w:val="1"/>
        </w:rPr>
        <w:t xml:space="preserve"> </w:t>
      </w:r>
      <w:r>
        <w:t>pandemic.</w:t>
      </w:r>
      <w:r>
        <w:rPr>
          <w:spacing w:val="3"/>
        </w:rPr>
        <w:t xml:space="preserve"> </w:t>
      </w:r>
      <w:r>
        <w:t>(2020).</w:t>
      </w:r>
      <w:r>
        <w:rPr>
          <w:spacing w:val="5"/>
        </w:rPr>
        <w:t xml:space="preserve"> </w:t>
      </w:r>
      <w:r>
        <w:rPr>
          <w:i/>
        </w:rPr>
        <w:t>Regional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Policy</w:t>
      </w:r>
      <w:r>
        <w:rPr>
          <w:i/>
          <w:spacing w:val="5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</w:rPr>
        <w:t>Practice,</w:t>
      </w:r>
      <w:r>
        <w:rPr>
          <w:i/>
          <w:spacing w:val="8"/>
        </w:rPr>
        <w:t xml:space="preserve"> </w:t>
      </w:r>
      <w:r>
        <w:rPr>
          <w:i/>
        </w:rPr>
        <w:t>1063-1103.</w:t>
      </w:r>
    </w:p>
    <w:p w:rsidR="005D78E4" w:rsidRDefault="005D78E4">
      <w:pPr>
        <w:pStyle w:val="BodyText"/>
        <w:spacing w:before="2"/>
        <w:rPr>
          <w:i/>
          <w:sz w:val="24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277"/>
        <w:rPr>
          <w:i/>
        </w:rPr>
      </w:pPr>
      <w:proofErr w:type="spellStart"/>
      <w:r>
        <w:t>Hazbavi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Z., </w:t>
      </w:r>
      <w:proofErr w:type="spellStart"/>
      <w:r>
        <w:t>Mostfazadeh</w:t>
      </w:r>
      <w:proofErr w:type="spellEnd"/>
      <w:r>
        <w:t>, R.,</w:t>
      </w:r>
      <w:r>
        <w:rPr>
          <w:spacing w:val="-5"/>
        </w:rPr>
        <w:t xml:space="preserve"> </w:t>
      </w:r>
      <w:proofErr w:type="spellStart"/>
      <w:r>
        <w:t>Alaei</w:t>
      </w:r>
      <w:proofErr w:type="spellEnd"/>
      <w:r>
        <w:t>, N.,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Azizi</w:t>
      </w:r>
      <w:proofErr w:type="spellEnd"/>
      <w:r>
        <w:t>, E.</w:t>
      </w:r>
      <w:r>
        <w:rPr>
          <w:spacing w:val="-1"/>
        </w:rPr>
        <w:t xml:space="preserve"> </w:t>
      </w:r>
      <w:r>
        <w:t>(2021).</w:t>
      </w:r>
      <w:r>
        <w:rPr>
          <w:spacing w:val="-4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COVID-19 incidence pattern in Iran. (2021). </w:t>
      </w:r>
      <w:r>
        <w:rPr>
          <w:i/>
        </w:rPr>
        <w:t>Environmental Science and Pollution Research,</w:t>
      </w:r>
      <w:r>
        <w:rPr>
          <w:i/>
          <w:spacing w:val="1"/>
        </w:rPr>
        <w:t xml:space="preserve"> </w:t>
      </w:r>
      <w:r>
        <w:rPr>
          <w:i/>
        </w:rPr>
        <w:t>13605-13615.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spacing w:before="3"/>
        <w:rPr>
          <w:i/>
          <w:sz w:val="23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251"/>
        <w:rPr>
          <w:i/>
        </w:rPr>
      </w:pPr>
      <w:r>
        <w:t>Huang, R., Liu, M., &amp; Ding, Y. (2020). Spatial-temporal distribution of COVID-19 in China and</w:t>
      </w:r>
      <w:r>
        <w:rPr>
          <w:spacing w:val="-52"/>
        </w:rPr>
        <w:t xml:space="preserve"> </w:t>
      </w:r>
      <w:r>
        <w:t xml:space="preserve">its prediction: A data-driven modeling analysis. (2020).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Journal of Infection in Developing</w:t>
      </w:r>
      <w:r>
        <w:rPr>
          <w:i/>
          <w:spacing w:val="1"/>
        </w:rPr>
        <w:t xml:space="preserve"> </w:t>
      </w:r>
      <w:r>
        <w:rPr>
          <w:i/>
        </w:rPr>
        <w:t>Countries,</w:t>
      </w:r>
      <w:r>
        <w:rPr>
          <w:i/>
          <w:spacing w:val="3"/>
        </w:rPr>
        <w:t xml:space="preserve"> </w:t>
      </w:r>
      <w:r>
        <w:rPr>
          <w:i/>
        </w:rPr>
        <w:t>246-253.</w:t>
      </w:r>
    </w:p>
    <w:p w:rsidR="005D78E4" w:rsidRDefault="005D78E4">
      <w:pPr>
        <w:pStyle w:val="BodyText"/>
        <w:spacing w:before="11"/>
        <w:rPr>
          <w:i/>
          <w:sz w:val="23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714"/>
        <w:rPr>
          <w:i/>
        </w:rPr>
      </w:pPr>
      <w:r>
        <w:t xml:space="preserve">Sartorius, B., Lawson, A. B., &amp; </w:t>
      </w:r>
      <w:proofErr w:type="spellStart"/>
      <w:r>
        <w:t>Pullan</w:t>
      </w:r>
      <w:proofErr w:type="spellEnd"/>
      <w:r>
        <w:t>, R. L. (2021). Modelling and predicting the spatial-</w:t>
      </w:r>
      <w:r>
        <w:rPr>
          <w:spacing w:val="1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COVID-19,</w:t>
      </w:r>
      <w:r>
        <w:rPr>
          <w:spacing w:val="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 of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factors in</w:t>
      </w:r>
      <w:r>
        <w:rPr>
          <w:spacing w:val="-6"/>
        </w:rPr>
        <w:t xml:space="preserve"> </w:t>
      </w:r>
      <w:r>
        <w:t>England.</w:t>
      </w:r>
      <w:r>
        <w:rPr>
          <w:spacing w:val="-52"/>
        </w:rPr>
        <w:t xml:space="preserve"> </w:t>
      </w:r>
      <w:r>
        <w:t>(2021).</w:t>
      </w:r>
      <w:r>
        <w:rPr>
          <w:spacing w:val="4"/>
        </w:rPr>
        <w:t xml:space="preserve"> </w:t>
      </w:r>
      <w:r>
        <w:rPr>
          <w:i/>
        </w:rPr>
        <w:t>Scientific reports, 1-11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spacing w:before="4"/>
        <w:rPr>
          <w:i/>
          <w:sz w:val="23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395"/>
        <w:rPr>
          <w:i/>
        </w:rPr>
      </w:pPr>
      <w:proofErr w:type="spellStart"/>
      <w:r>
        <w:t>Mehmood</w:t>
      </w:r>
      <w:proofErr w:type="spellEnd"/>
      <w:r>
        <w:rPr>
          <w:spacing w:val="-6"/>
        </w:rPr>
        <w:t xml:space="preserve"> </w:t>
      </w:r>
      <w:r>
        <w:t>K,</w:t>
      </w:r>
      <w:r>
        <w:rPr>
          <w:spacing w:val="1"/>
        </w:rPr>
        <w:t xml:space="preserve"> </w:t>
      </w:r>
      <w:proofErr w:type="spellStart"/>
      <w:r>
        <w:t>Bao</w:t>
      </w:r>
      <w:proofErr w:type="spellEnd"/>
      <w:r>
        <w:rPr>
          <w:spacing w:val="-6"/>
        </w:rPr>
        <w:t xml:space="preserve"> </w:t>
      </w:r>
      <w:r>
        <w:t>Y,</w:t>
      </w:r>
      <w:r>
        <w:rPr>
          <w:spacing w:val="1"/>
        </w:rPr>
        <w:t xml:space="preserve"> </w:t>
      </w:r>
      <w:proofErr w:type="spellStart"/>
      <w:r>
        <w:t>Abrar</w:t>
      </w:r>
      <w:proofErr w:type="spellEnd"/>
      <w:r>
        <w:rPr>
          <w:spacing w:val="-2"/>
        </w:rPr>
        <w:t xml:space="preserve"> </w:t>
      </w:r>
      <w:r>
        <w:t>MM,</w:t>
      </w:r>
      <w:r>
        <w:rPr>
          <w:spacing w:val="-4"/>
        </w:rPr>
        <w:t xml:space="preserve"> </w:t>
      </w:r>
      <w:r>
        <w:t>Petropoulos</w:t>
      </w:r>
      <w:r>
        <w:rPr>
          <w:spacing w:val="-1"/>
        </w:rPr>
        <w:t xml:space="preserve"> </w:t>
      </w:r>
      <w:r>
        <w:t>GP,</w:t>
      </w:r>
      <w:r>
        <w:rPr>
          <w:spacing w:val="-4"/>
        </w:rPr>
        <w:t xml:space="preserve"> </w:t>
      </w:r>
      <w:proofErr w:type="spellStart"/>
      <w:r>
        <w:t>Saifullah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Soban</w:t>
      </w:r>
      <w:proofErr w:type="spellEnd"/>
      <w:r>
        <w:rPr>
          <w:spacing w:val="-5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Saud</w:t>
      </w:r>
      <w:r>
        <w:rPr>
          <w:spacing w:val="-6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Khan</w:t>
      </w:r>
      <w:r>
        <w:rPr>
          <w:spacing w:val="-6"/>
        </w:rPr>
        <w:t xml:space="preserve"> </w:t>
      </w:r>
      <w:r>
        <w:t>ZA,</w:t>
      </w:r>
      <w:r>
        <w:rPr>
          <w:spacing w:val="1"/>
        </w:rPr>
        <w:t xml:space="preserve"> </w:t>
      </w:r>
      <w:r>
        <w:t>Khan</w:t>
      </w:r>
      <w:r>
        <w:rPr>
          <w:spacing w:val="-52"/>
        </w:rPr>
        <w:t xml:space="preserve"> </w:t>
      </w:r>
      <w:r>
        <w:t>SM, Fahad S. “Spatiotemporal variability of COVID-19 pandemic in relation to air pollution,</w:t>
      </w:r>
      <w:r>
        <w:rPr>
          <w:spacing w:val="1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socioeconomic</w:t>
      </w:r>
      <w:r>
        <w:rPr>
          <w:spacing w:val="-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Pakistan”.</w:t>
      </w:r>
      <w:r>
        <w:rPr>
          <w:spacing w:val="8"/>
        </w:rPr>
        <w:t xml:space="preserve"> </w:t>
      </w:r>
      <w:r>
        <w:rPr>
          <w:i/>
        </w:rPr>
        <w:t>Chemosphere.</w:t>
      </w:r>
      <w:r>
        <w:rPr>
          <w:i/>
          <w:spacing w:val="3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May</w:t>
      </w:r>
      <w:proofErr w:type="gramStart"/>
      <w:r>
        <w:rPr>
          <w:i/>
        </w:rPr>
        <w:t>;271:129584</w:t>
      </w:r>
      <w:proofErr w:type="gramEnd"/>
      <w:r>
        <w:rPr>
          <w:i/>
        </w:rPr>
        <w:t>.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rPr>
          <w:i/>
          <w:sz w:val="24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before="202" w:line="259" w:lineRule="auto"/>
        <w:ind w:right="1244"/>
        <w:rPr>
          <w:i/>
        </w:rPr>
      </w:pPr>
      <w:r>
        <w:t xml:space="preserve">Ali M, Khan DM, </w:t>
      </w:r>
      <w:proofErr w:type="spellStart"/>
      <w:r>
        <w:t>Aamir</w:t>
      </w:r>
      <w:proofErr w:type="spellEnd"/>
      <w:r>
        <w:t xml:space="preserve"> M, Khalil U, Khan Z (2020) Forecasting COVID-19 in Pakistan. </w:t>
      </w:r>
      <w:r>
        <w:rPr>
          <w:i/>
        </w:rPr>
        <w:t>PLOS</w:t>
      </w:r>
      <w:r>
        <w:rPr>
          <w:i/>
          <w:spacing w:val="-52"/>
        </w:rPr>
        <w:t xml:space="preserve"> </w:t>
      </w:r>
      <w:r>
        <w:rPr>
          <w:i/>
        </w:rPr>
        <w:t>ONE</w:t>
      </w:r>
      <w:r>
        <w:rPr>
          <w:i/>
          <w:spacing w:val="1"/>
        </w:rPr>
        <w:t xml:space="preserve"> </w:t>
      </w:r>
      <w:r>
        <w:rPr>
          <w:i/>
        </w:rPr>
        <w:t>15(11): e0242762.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rPr>
          <w:i/>
          <w:sz w:val="24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before="199" w:line="259" w:lineRule="auto"/>
        <w:ind w:right="1482"/>
        <w:rPr>
          <w:i/>
        </w:rPr>
      </w:pPr>
      <w:proofErr w:type="spellStart"/>
      <w:r>
        <w:t>Waqas</w:t>
      </w:r>
      <w:proofErr w:type="spellEnd"/>
      <w:r>
        <w:t>,</w:t>
      </w:r>
      <w:r>
        <w:rPr>
          <w:spacing w:val="-4"/>
        </w:rPr>
        <w:t xml:space="preserve"> </w:t>
      </w:r>
      <w:r>
        <w:t>Muhammad,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"Analysis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pandemic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Pakistan</w:t>
      </w:r>
      <w:r>
        <w:rPr>
          <w:spacing w:val="-6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time-dependent</w:t>
      </w:r>
      <w:r>
        <w:rPr>
          <w:spacing w:val="2"/>
        </w:rPr>
        <w:t xml:space="preserve"> </w:t>
      </w:r>
      <w:r>
        <w:t>SIR</w:t>
      </w:r>
      <w:r>
        <w:rPr>
          <w:spacing w:val="3"/>
        </w:rPr>
        <w:t xml:space="preserve"> </w:t>
      </w:r>
      <w:r>
        <w:t xml:space="preserve">model." </w:t>
      </w:r>
      <w:proofErr w:type="spellStart"/>
      <w:r>
        <w:rPr>
          <w:i/>
        </w:rPr>
        <w:t>arXiv</w:t>
      </w:r>
      <w:proofErr w:type="spellEnd"/>
      <w:r>
        <w:rPr>
          <w:i/>
        </w:rPr>
        <w:t xml:space="preserve"> preprint</w:t>
      </w:r>
      <w:r>
        <w:rPr>
          <w:i/>
          <w:spacing w:val="-2"/>
        </w:rPr>
        <w:t xml:space="preserve"> </w:t>
      </w:r>
      <w:r>
        <w:rPr>
          <w:i/>
        </w:rPr>
        <w:t>arXiv</w:t>
      </w:r>
      <w:proofErr w:type="gramStart"/>
      <w:r>
        <w:rPr>
          <w:i/>
        </w:rPr>
        <w:t>:2005.02353</w:t>
      </w:r>
      <w:proofErr w:type="gramEnd"/>
      <w:r>
        <w:rPr>
          <w:i/>
          <w:spacing w:val="-4"/>
        </w:rPr>
        <w:t xml:space="preserve"> </w:t>
      </w:r>
      <w:r>
        <w:rPr>
          <w:i/>
        </w:rPr>
        <w:t>(2020).</w:t>
      </w:r>
    </w:p>
    <w:p w:rsidR="005D78E4" w:rsidRDefault="005D78E4">
      <w:pPr>
        <w:spacing w:line="259" w:lineRule="auto"/>
        <w:sectPr w:rsidR="005D78E4">
          <w:pgSz w:w="12240" w:h="15840"/>
          <w:pgMar w:top="1440" w:right="300" w:bottom="280" w:left="320" w:header="720" w:footer="720" w:gutter="0"/>
          <w:cols w:space="720"/>
        </w:sectPr>
      </w:pPr>
    </w:p>
    <w:p w:rsidR="005D78E4" w:rsidRDefault="005D78E4">
      <w:pPr>
        <w:pStyle w:val="BodyText"/>
        <w:rPr>
          <w:i/>
          <w:sz w:val="20"/>
        </w:rPr>
      </w:pPr>
    </w:p>
    <w:p w:rsidR="005D78E4" w:rsidRDefault="005D78E4">
      <w:pPr>
        <w:pStyle w:val="BodyText"/>
        <w:spacing w:before="1"/>
        <w:rPr>
          <w:i/>
          <w:sz w:val="19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361"/>
        <w:rPr>
          <w:i/>
        </w:rPr>
      </w:pPr>
      <w:r>
        <w:t>Ahmad,</w:t>
      </w:r>
      <w:r>
        <w:rPr>
          <w:spacing w:val="-1"/>
        </w:rPr>
        <w:t xml:space="preserve"> </w:t>
      </w:r>
      <w:r>
        <w:t>I.,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Muhammad</w:t>
      </w:r>
      <w:r>
        <w:rPr>
          <w:spacing w:val="-2"/>
        </w:rPr>
        <w:t xml:space="preserve"> </w:t>
      </w:r>
      <w:proofErr w:type="spellStart"/>
      <w:r>
        <w:t>Asad</w:t>
      </w:r>
      <w:proofErr w:type="spellEnd"/>
      <w:r>
        <w:t>, S.</w:t>
      </w:r>
      <w:r>
        <w:rPr>
          <w:spacing w:val="-1"/>
        </w:rPr>
        <w:t xml:space="preserve"> </w:t>
      </w:r>
      <w:r>
        <w:t>(2020).</w:t>
      </w:r>
      <w:r>
        <w:rPr>
          <w:spacing w:val="-5"/>
        </w:rPr>
        <w:t xml:space="preserve"> </w:t>
      </w:r>
      <w:r>
        <w:t>Predictions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coronavirus</w:t>
      </w:r>
      <w:r>
        <w:rPr>
          <w:spacing w:val="-2"/>
        </w:rPr>
        <w:t xml:space="preserve"> </w:t>
      </w:r>
      <w:r>
        <w:t>COVID-19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cases</w:t>
      </w:r>
      <w:r>
        <w:rPr>
          <w:spacing w:val="-52"/>
        </w:rPr>
        <w:t xml:space="preserve"> </w:t>
      </w:r>
      <w:r>
        <w:t xml:space="preserve">in Pakistan through an artificial neural network. </w:t>
      </w:r>
      <w:r>
        <w:rPr>
          <w:i/>
        </w:rPr>
        <w:t>Epidemiology and Infection, 148, E222.</w:t>
      </w:r>
      <w:r>
        <w:rPr>
          <w:i/>
          <w:spacing w:val="1"/>
        </w:rPr>
        <w:t xml:space="preserve"> </w:t>
      </w:r>
      <w:r>
        <w:rPr>
          <w:i/>
        </w:rPr>
        <w:t>doi:10.1017/S0950268820002174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spacing w:before="4"/>
        <w:rPr>
          <w:i/>
          <w:sz w:val="23"/>
        </w:rPr>
      </w:pPr>
    </w:p>
    <w:p w:rsidR="005D78E4" w:rsidRDefault="00474DC4">
      <w:pPr>
        <w:pStyle w:val="ListParagraph"/>
        <w:numPr>
          <w:ilvl w:val="0"/>
          <w:numId w:val="1"/>
        </w:numPr>
        <w:tabs>
          <w:tab w:val="left" w:pos="1841"/>
        </w:tabs>
        <w:spacing w:line="259" w:lineRule="auto"/>
        <w:ind w:right="1776"/>
        <w:rPr>
          <w:i/>
        </w:rPr>
      </w:pPr>
      <w:proofErr w:type="spellStart"/>
      <w:r>
        <w:t>Shwartz-Ziv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Ravid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Itamar</w:t>
      </w:r>
      <w:proofErr w:type="spellEnd"/>
      <w:r>
        <w:rPr>
          <w:spacing w:val="-1"/>
        </w:rPr>
        <w:t xml:space="preserve"> </w:t>
      </w:r>
      <w:r>
        <w:t>Ben</w:t>
      </w:r>
      <w:r>
        <w:rPr>
          <w:spacing w:val="-3"/>
        </w:rPr>
        <w:t xml:space="preserve"> </w:t>
      </w:r>
      <w:r>
        <w:t>Ari,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Amitai</w:t>
      </w:r>
      <w:proofErr w:type="spellEnd"/>
      <w:r>
        <w:rPr>
          <w:spacing w:val="-6"/>
        </w:rPr>
        <w:t xml:space="preserve"> </w:t>
      </w:r>
      <w:proofErr w:type="spellStart"/>
      <w:r>
        <w:t>Armon</w:t>
      </w:r>
      <w:proofErr w:type="spellEnd"/>
      <w:r>
        <w:t>.</w:t>
      </w:r>
      <w:r>
        <w:rPr>
          <w:spacing w:val="-2"/>
        </w:rPr>
        <w:t xml:space="preserve"> </w:t>
      </w:r>
      <w:r>
        <w:t>"Spatial-Temporal</w:t>
      </w:r>
      <w:r>
        <w:rPr>
          <w:spacing w:val="-7"/>
        </w:rPr>
        <w:t xml:space="preserve"> </w:t>
      </w:r>
      <w:r>
        <w:t>Convolutional</w:t>
      </w:r>
      <w:r>
        <w:rPr>
          <w:spacing w:val="-52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COVID-19."</w:t>
      </w:r>
      <w:r>
        <w:rPr>
          <w:spacing w:val="-2"/>
        </w:rPr>
        <w:t xml:space="preserve"> </w:t>
      </w:r>
      <w:proofErr w:type="spellStart"/>
      <w:r>
        <w:rPr>
          <w:i/>
        </w:rPr>
        <w:t>arXiv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preprint</w:t>
      </w:r>
      <w:r>
        <w:rPr>
          <w:i/>
          <w:spacing w:val="2"/>
        </w:rPr>
        <w:t xml:space="preserve"> </w:t>
      </w:r>
      <w:r>
        <w:rPr>
          <w:i/>
        </w:rPr>
        <w:t>arXiv</w:t>
      </w:r>
      <w:proofErr w:type="gramStart"/>
      <w:r>
        <w:rPr>
          <w:i/>
        </w:rPr>
        <w:t>:2101.05304</w:t>
      </w:r>
      <w:proofErr w:type="gramEnd"/>
      <w:r>
        <w:rPr>
          <w:i/>
        </w:rPr>
        <w:t xml:space="preserve"> (2020).</w:t>
      </w:r>
    </w:p>
    <w:p w:rsidR="005D78E4" w:rsidRDefault="005D78E4">
      <w:pPr>
        <w:pStyle w:val="BodyText"/>
        <w:rPr>
          <w:i/>
          <w:sz w:val="24"/>
        </w:rPr>
      </w:pPr>
    </w:p>
    <w:p w:rsidR="005D78E4" w:rsidRDefault="005D78E4">
      <w:pPr>
        <w:pStyle w:val="BodyText"/>
        <w:rPr>
          <w:i/>
          <w:sz w:val="24"/>
        </w:rPr>
      </w:pPr>
    </w:p>
    <w:p w:rsidR="005D78E4" w:rsidRDefault="00474DC4">
      <w:pPr>
        <w:pStyle w:val="BodyText"/>
        <w:spacing w:before="203"/>
        <w:ind w:left="1480"/>
      </w:pPr>
      <w:r>
        <w:t>References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Datasets</w:t>
      </w:r>
    </w:p>
    <w:p w:rsidR="005D78E4" w:rsidRDefault="005D78E4">
      <w:pPr>
        <w:pStyle w:val="BodyText"/>
        <w:spacing w:before="3"/>
      </w:pPr>
    </w:p>
    <w:p w:rsidR="005D78E4" w:rsidRDefault="00474DC4">
      <w:pPr>
        <w:pStyle w:val="ListParagraph"/>
        <w:numPr>
          <w:ilvl w:val="1"/>
          <w:numId w:val="1"/>
        </w:numPr>
        <w:tabs>
          <w:tab w:val="left" w:pos="2389"/>
        </w:tabs>
        <w:spacing w:line="242" w:lineRule="auto"/>
        <w:ind w:right="1417"/>
      </w:pPr>
      <w:r>
        <w:t>Centre</w:t>
      </w:r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Systems Science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(CSSE)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Johns</w:t>
      </w:r>
      <w:r>
        <w:rPr>
          <w:spacing w:val="-1"/>
        </w:rPr>
        <w:t xml:space="preserve"> </w:t>
      </w:r>
      <w:r>
        <w:t>Hopkins</w:t>
      </w:r>
      <w:r>
        <w:rPr>
          <w:spacing w:val="9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(JHU)</w:t>
      </w:r>
      <w:r>
        <w:rPr>
          <w:spacing w:val="-52"/>
        </w:rPr>
        <w:t xml:space="preserve"> </w:t>
      </w:r>
      <w:r>
        <w:t>[https://github.com/CSSEGISandData/COVID-</w:t>
      </w:r>
      <w:r>
        <w:rPr>
          <w:spacing w:val="1"/>
        </w:rPr>
        <w:t xml:space="preserve"> </w:t>
      </w:r>
      <w:r>
        <w:t>19/tree/master/csse_covid_19_data/csse_covid_19_daily_reports]</w:t>
      </w:r>
    </w:p>
    <w:p w:rsidR="005D78E4" w:rsidRDefault="005D78E4">
      <w:pPr>
        <w:pStyle w:val="BodyText"/>
        <w:spacing w:before="5"/>
        <w:rPr>
          <w:sz w:val="21"/>
        </w:rPr>
      </w:pPr>
    </w:p>
    <w:p w:rsidR="005D78E4" w:rsidRDefault="00474DC4">
      <w:pPr>
        <w:pStyle w:val="ListParagraph"/>
        <w:numPr>
          <w:ilvl w:val="1"/>
          <w:numId w:val="1"/>
        </w:numPr>
        <w:tabs>
          <w:tab w:val="left" w:pos="2389"/>
        </w:tabs>
        <w:ind w:hanging="361"/>
      </w:pPr>
      <w:r>
        <w:t>Institute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(IHME)</w:t>
      </w:r>
      <w:r>
        <w:rPr>
          <w:spacing w:val="-3"/>
        </w:rPr>
        <w:t xml:space="preserve"> </w:t>
      </w:r>
      <w:r>
        <w:t>[https://covid19.healthdata.org/]</w:t>
      </w:r>
    </w:p>
    <w:p w:rsidR="005D78E4" w:rsidRDefault="005D78E4">
      <w:pPr>
        <w:pStyle w:val="BodyText"/>
        <w:spacing w:before="3"/>
      </w:pPr>
    </w:p>
    <w:p w:rsidR="005D78E4" w:rsidRDefault="00474DC4">
      <w:pPr>
        <w:pStyle w:val="ListParagraph"/>
        <w:numPr>
          <w:ilvl w:val="1"/>
          <w:numId w:val="1"/>
        </w:numPr>
        <w:tabs>
          <w:tab w:val="left" w:pos="2389"/>
        </w:tabs>
        <w:ind w:hanging="361"/>
      </w:pPr>
      <w:r>
        <w:t>Timeanddate.com</w:t>
      </w:r>
      <w:r>
        <w:rPr>
          <w:spacing w:val="-8"/>
        </w:rPr>
        <w:t xml:space="preserve"> </w:t>
      </w:r>
      <w:r>
        <w:t>(T&amp;D)</w:t>
      </w:r>
    </w:p>
    <w:p w:rsidR="005D78E4" w:rsidRDefault="005D78E4">
      <w:pPr>
        <w:pStyle w:val="BodyText"/>
        <w:rPr>
          <w:sz w:val="24"/>
        </w:rPr>
      </w:pPr>
    </w:p>
    <w:p w:rsidR="005D78E4" w:rsidRDefault="003448EF">
      <w:pPr>
        <w:spacing w:before="203"/>
        <w:ind w:left="1120"/>
        <w:rPr>
          <w:b/>
          <w:sz w:val="28"/>
        </w:rPr>
      </w:pPr>
      <w:r>
        <w:pict>
          <v:line id="_x0000_s1028" style="position:absolute;left:0;text-align:left;z-index:-15725568;mso-wrap-distance-left:0;mso-wrap-distance-right:0;mso-position-horizontal-relative:page" from="32.05pt,35.2pt" to="581.3pt,31.2pt" strokecolor="#7e7e7e" strokeweight="1pt">
            <w10:wrap type="topAndBottom" anchorx="page"/>
          </v:line>
        </w:pict>
      </w:r>
      <w:r w:rsidR="00474DC4">
        <w:rPr>
          <w:b/>
          <w:sz w:val="28"/>
        </w:rPr>
        <w:t>PROJECT</w:t>
      </w:r>
      <w:r w:rsidR="00474DC4">
        <w:rPr>
          <w:b/>
          <w:spacing w:val="-2"/>
          <w:sz w:val="28"/>
        </w:rPr>
        <w:t xml:space="preserve"> </w:t>
      </w:r>
      <w:r w:rsidR="00474DC4">
        <w:rPr>
          <w:b/>
          <w:sz w:val="28"/>
        </w:rPr>
        <w:t>KEY</w:t>
      </w:r>
      <w:r w:rsidR="00474DC4">
        <w:rPr>
          <w:b/>
          <w:spacing w:val="-3"/>
          <w:sz w:val="28"/>
        </w:rPr>
        <w:t xml:space="preserve"> </w:t>
      </w:r>
      <w:r w:rsidR="00474DC4">
        <w:rPr>
          <w:b/>
          <w:sz w:val="28"/>
        </w:rPr>
        <w:t>MILESTONE</w:t>
      </w: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36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971"/>
        <w:gridCol w:w="4999"/>
      </w:tblGrid>
      <w:tr w:rsidR="005D78E4" w:rsidRPr="00314B9C">
        <w:trPr>
          <w:trHeight w:val="1425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48"/>
              <w:ind w:left="393" w:right="136" w:firstLine="6"/>
              <w:jc w:val="center"/>
              <w:rPr>
                <w:b/>
                <w:sz w:val="24"/>
                <w:szCs w:val="24"/>
              </w:rPr>
            </w:pPr>
            <w:r w:rsidRPr="00314B9C">
              <w:rPr>
                <w:b/>
                <w:sz w:val="24"/>
                <w:szCs w:val="24"/>
              </w:rPr>
              <w:t>Elapsed</w:t>
            </w:r>
            <w:r w:rsidRPr="00314B9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time</w:t>
            </w:r>
            <w:r w:rsidRPr="00314B9C">
              <w:rPr>
                <w:b/>
                <w:spacing w:val="4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in</w:t>
            </w:r>
            <w:r w:rsidRPr="00314B9C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(days or weeks or</w:t>
            </w:r>
            <w:r w:rsidRPr="00314B9C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month</w:t>
            </w:r>
            <w:r w:rsidRPr="00314B9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or</w:t>
            </w:r>
            <w:r w:rsidRPr="00314B9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quarter)</w:t>
            </w:r>
            <w:r w:rsidRPr="00314B9C">
              <w:rPr>
                <w:b/>
                <w:spacing w:val="-52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since the start of</w:t>
            </w:r>
            <w:r w:rsidRPr="00314B9C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the</w:t>
            </w:r>
            <w:r w:rsidRPr="00314B9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3971" w:type="dxa"/>
          </w:tcPr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5D78E4" w:rsidRPr="00314B9C" w:rsidRDefault="00474DC4">
            <w:pPr>
              <w:pStyle w:val="TableParagraph"/>
              <w:spacing w:before="1"/>
              <w:ind w:left="1543" w:right="1451"/>
              <w:jc w:val="center"/>
              <w:rPr>
                <w:b/>
                <w:sz w:val="24"/>
                <w:szCs w:val="24"/>
              </w:rPr>
            </w:pPr>
            <w:r w:rsidRPr="00314B9C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999" w:type="dxa"/>
          </w:tcPr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rPr>
                <w:b/>
                <w:sz w:val="24"/>
                <w:szCs w:val="24"/>
              </w:rPr>
            </w:pPr>
          </w:p>
          <w:p w:rsidR="005D78E4" w:rsidRPr="00314B9C" w:rsidRDefault="005D78E4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5D78E4" w:rsidRPr="00314B9C" w:rsidRDefault="00474DC4">
            <w:pPr>
              <w:pStyle w:val="TableParagraph"/>
              <w:spacing w:before="1"/>
              <w:ind w:left="1975" w:right="1887"/>
              <w:jc w:val="center"/>
              <w:rPr>
                <w:b/>
                <w:sz w:val="24"/>
                <w:szCs w:val="24"/>
              </w:rPr>
            </w:pPr>
            <w:r w:rsidRPr="00314B9C">
              <w:rPr>
                <w:b/>
                <w:sz w:val="24"/>
                <w:szCs w:val="24"/>
              </w:rPr>
              <w:t>Deliverable</w:t>
            </w:r>
          </w:p>
        </w:tc>
      </w:tr>
      <w:tr w:rsidR="005D78E4" w:rsidRPr="00314B9C">
        <w:trPr>
          <w:trHeight w:val="570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34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1</w:t>
            </w:r>
          </w:p>
        </w:tc>
        <w:tc>
          <w:tcPr>
            <w:tcW w:w="3971" w:type="dxa"/>
          </w:tcPr>
          <w:p w:rsidR="005D78E4" w:rsidRPr="00314B9C" w:rsidRDefault="00474DC4">
            <w:pPr>
              <w:pStyle w:val="TableParagraph"/>
              <w:spacing w:before="43"/>
              <w:ind w:left="1469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2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Collection</w:t>
            </w:r>
          </w:p>
        </w:tc>
        <w:tc>
          <w:tcPr>
            <w:tcW w:w="4999" w:type="dxa"/>
          </w:tcPr>
          <w:p w:rsidR="005D78E4" w:rsidRPr="00314B9C" w:rsidRDefault="00474DC4">
            <w:pPr>
              <w:pStyle w:val="TableParagraph"/>
              <w:spacing w:before="44"/>
              <w:ind w:left="1214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Dataset</w:t>
            </w:r>
            <w:r w:rsidRPr="00314B9C">
              <w:rPr>
                <w:spacing w:val="-2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with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additional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features</w:t>
            </w:r>
          </w:p>
        </w:tc>
      </w:tr>
      <w:tr w:rsidR="005D78E4" w:rsidRPr="00314B9C">
        <w:trPr>
          <w:trHeight w:val="570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29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2</w:t>
            </w:r>
          </w:p>
        </w:tc>
        <w:tc>
          <w:tcPr>
            <w:tcW w:w="3971" w:type="dxa"/>
          </w:tcPr>
          <w:p w:rsidR="005D78E4" w:rsidRPr="00314B9C" w:rsidRDefault="00474DC4">
            <w:pPr>
              <w:pStyle w:val="TableParagraph"/>
              <w:spacing w:before="43"/>
              <w:ind w:left="1469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2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Collection</w:t>
            </w:r>
          </w:p>
        </w:tc>
        <w:tc>
          <w:tcPr>
            <w:tcW w:w="4999" w:type="dxa"/>
          </w:tcPr>
          <w:p w:rsidR="005D78E4" w:rsidRPr="00314B9C" w:rsidRDefault="00474DC4">
            <w:pPr>
              <w:pStyle w:val="TableParagraph"/>
              <w:spacing w:before="39"/>
              <w:ind w:left="1214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Dataset</w:t>
            </w:r>
            <w:r w:rsidRPr="00314B9C">
              <w:rPr>
                <w:spacing w:val="-2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with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additional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features</w:t>
            </w:r>
          </w:p>
        </w:tc>
      </w:tr>
      <w:tr w:rsidR="005D78E4" w:rsidRPr="00314B9C">
        <w:trPr>
          <w:trHeight w:val="565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29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3</w:t>
            </w:r>
          </w:p>
        </w:tc>
        <w:tc>
          <w:tcPr>
            <w:tcW w:w="3971" w:type="dxa"/>
          </w:tcPr>
          <w:p w:rsidR="005D78E4" w:rsidRPr="00314B9C" w:rsidRDefault="00474DC4">
            <w:pPr>
              <w:pStyle w:val="TableParagraph"/>
              <w:spacing w:before="38"/>
              <w:ind w:left="1536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5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Analysis</w:t>
            </w:r>
          </w:p>
        </w:tc>
        <w:tc>
          <w:tcPr>
            <w:tcW w:w="4999" w:type="dxa"/>
          </w:tcPr>
          <w:p w:rsidR="005D78E4" w:rsidRPr="00314B9C" w:rsidRDefault="00474DC4">
            <w:pPr>
              <w:pStyle w:val="TableParagraph"/>
              <w:spacing w:before="39"/>
              <w:ind w:left="34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Exploratory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Analysis</w:t>
            </w:r>
            <w:r w:rsidRPr="00314B9C">
              <w:rPr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&amp;</w:t>
            </w:r>
            <w:r w:rsidRPr="00314B9C">
              <w:rPr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Visualization</w:t>
            </w:r>
          </w:p>
        </w:tc>
      </w:tr>
      <w:tr w:rsidR="005D78E4" w:rsidRPr="00314B9C">
        <w:trPr>
          <w:trHeight w:val="570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34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4</w:t>
            </w:r>
          </w:p>
        </w:tc>
        <w:tc>
          <w:tcPr>
            <w:tcW w:w="3971" w:type="dxa"/>
          </w:tcPr>
          <w:p w:rsidR="005D78E4" w:rsidRPr="00314B9C" w:rsidRDefault="00474DC4">
            <w:pPr>
              <w:pStyle w:val="TableParagraph"/>
              <w:spacing w:before="43"/>
              <w:ind w:left="1536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5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Analysis</w:t>
            </w:r>
          </w:p>
        </w:tc>
        <w:tc>
          <w:tcPr>
            <w:tcW w:w="4999" w:type="dxa"/>
          </w:tcPr>
          <w:p w:rsidR="005D78E4" w:rsidRPr="00314B9C" w:rsidRDefault="00474DC4">
            <w:pPr>
              <w:pStyle w:val="TableParagraph"/>
              <w:spacing w:before="44"/>
              <w:ind w:left="34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Exploratory</w:t>
            </w:r>
            <w:r w:rsidRPr="00314B9C">
              <w:rPr>
                <w:spacing w:val="-7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Analysis</w:t>
            </w:r>
            <w:r w:rsidRPr="00314B9C">
              <w:rPr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&amp;</w:t>
            </w:r>
            <w:r w:rsidRPr="00314B9C">
              <w:rPr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Data</w:t>
            </w:r>
            <w:r w:rsidRPr="00314B9C">
              <w:rPr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Visualization</w:t>
            </w:r>
          </w:p>
        </w:tc>
      </w:tr>
      <w:tr w:rsidR="005D78E4" w:rsidRPr="00314B9C">
        <w:trPr>
          <w:trHeight w:val="570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29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5</w:t>
            </w:r>
          </w:p>
        </w:tc>
        <w:tc>
          <w:tcPr>
            <w:tcW w:w="3971" w:type="dxa"/>
          </w:tcPr>
          <w:p w:rsidR="005D78E4" w:rsidRPr="00314B9C" w:rsidRDefault="008729C8" w:rsidP="008729C8">
            <w:pPr>
              <w:pStyle w:val="TableParagraph"/>
              <w:spacing w:before="43"/>
              <w:ind w:right="705"/>
              <w:jc w:val="center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 xml:space="preserve">   SIR, Statistical Analysis and Base Paper Implementation</w:t>
            </w:r>
          </w:p>
        </w:tc>
        <w:tc>
          <w:tcPr>
            <w:tcW w:w="4999" w:type="dxa"/>
          </w:tcPr>
          <w:p w:rsidR="005D78E4" w:rsidRPr="00314B9C" w:rsidRDefault="00314B9C" w:rsidP="00314B9C">
            <w:pPr>
              <w:pStyle w:val="TableParagraph"/>
              <w:spacing w:before="198"/>
              <w:ind w:left="345"/>
              <w:jc w:val="center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Analysis, Comparison of Approach, Model</w:t>
            </w:r>
          </w:p>
        </w:tc>
      </w:tr>
      <w:tr w:rsidR="005D78E4" w:rsidRPr="00314B9C">
        <w:trPr>
          <w:trHeight w:val="565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29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6</w:t>
            </w:r>
          </w:p>
        </w:tc>
        <w:tc>
          <w:tcPr>
            <w:tcW w:w="3971" w:type="dxa"/>
          </w:tcPr>
          <w:p w:rsidR="005D78E4" w:rsidRPr="00314B9C" w:rsidRDefault="00474DC4">
            <w:pPr>
              <w:pStyle w:val="TableParagraph"/>
              <w:spacing w:before="38"/>
              <w:ind w:right="705"/>
              <w:jc w:val="right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Design</w:t>
            </w:r>
            <w:r w:rsidRPr="00314B9C">
              <w:rPr>
                <w:spacing w:val="-3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Model for</w:t>
            </w:r>
            <w:r w:rsidRPr="00314B9C">
              <w:rPr>
                <w:spacing w:val="2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prediction</w:t>
            </w:r>
          </w:p>
        </w:tc>
        <w:tc>
          <w:tcPr>
            <w:tcW w:w="4999" w:type="dxa"/>
          </w:tcPr>
          <w:p w:rsidR="005D78E4" w:rsidRPr="00314B9C" w:rsidRDefault="00474DC4">
            <w:pPr>
              <w:pStyle w:val="TableParagraph"/>
              <w:spacing w:before="39"/>
              <w:ind w:left="34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The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architecture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of</w:t>
            </w:r>
            <w:r w:rsidRPr="00314B9C">
              <w:rPr>
                <w:spacing w:val="-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our</w:t>
            </w:r>
            <w:r w:rsidRPr="00314B9C">
              <w:rPr>
                <w:spacing w:val="4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model</w:t>
            </w:r>
          </w:p>
        </w:tc>
      </w:tr>
      <w:tr w:rsidR="00314B9C" w:rsidRPr="00314B9C">
        <w:trPr>
          <w:trHeight w:val="570"/>
        </w:trPr>
        <w:tc>
          <w:tcPr>
            <w:tcW w:w="2271" w:type="dxa"/>
          </w:tcPr>
          <w:p w:rsidR="00314B9C" w:rsidRPr="00314B9C" w:rsidRDefault="00314B9C" w:rsidP="00314B9C">
            <w:pPr>
              <w:pStyle w:val="TableParagraph"/>
              <w:spacing w:before="134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7</w:t>
            </w:r>
          </w:p>
        </w:tc>
        <w:tc>
          <w:tcPr>
            <w:tcW w:w="3971" w:type="dxa"/>
          </w:tcPr>
          <w:p w:rsidR="00314B9C" w:rsidRPr="00314B9C" w:rsidRDefault="00314B9C" w:rsidP="00314B9C">
            <w:pPr>
              <w:spacing w:after="292"/>
              <w:jc w:val="center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Model Implementation  &amp; Testing</w:t>
            </w:r>
          </w:p>
        </w:tc>
        <w:tc>
          <w:tcPr>
            <w:tcW w:w="4999" w:type="dxa"/>
          </w:tcPr>
          <w:p w:rsidR="00314B9C" w:rsidRPr="00314B9C" w:rsidRDefault="00314B9C" w:rsidP="00314B9C">
            <w:pPr>
              <w:pStyle w:val="TableParagraph"/>
              <w:spacing w:before="44"/>
              <w:ind w:left="34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t>Determine</w:t>
            </w:r>
            <w:r w:rsidRPr="00314B9C">
              <w:rPr>
                <w:spacing w:val="-4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Accuracy(\Precision</w:t>
            </w:r>
            <w:r w:rsidRPr="00314B9C">
              <w:rPr>
                <w:spacing w:val="-5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Accuracy</w:t>
            </w:r>
            <w:r w:rsidRPr="00314B9C">
              <w:rPr>
                <w:spacing w:val="-6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Model)</w:t>
            </w:r>
          </w:p>
        </w:tc>
      </w:tr>
    </w:tbl>
    <w:p w:rsidR="005D78E4" w:rsidRPr="00314B9C" w:rsidRDefault="005D78E4">
      <w:pPr>
        <w:rPr>
          <w:sz w:val="24"/>
          <w:szCs w:val="24"/>
        </w:rPr>
        <w:sectPr w:rsidR="005D78E4" w:rsidRPr="00314B9C">
          <w:pgSz w:w="12240" w:h="15840"/>
          <w:pgMar w:top="1500" w:right="300" w:bottom="280" w:left="32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971"/>
        <w:gridCol w:w="4999"/>
      </w:tblGrid>
      <w:tr w:rsidR="005D78E4" w:rsidRPr="00314B9C">
        <w:trPr>
          <w:trHeight w:val="570"/>
        </w:trPr>
        <w:tc>
          <w:tcPr>
            <w:tcW w:w="2271" w:type="dxa"/>
          </w:tcPr>
          <w:p w:rsidR="005D78E4" w:rsidRPr="00314B9C" w:rsidRDefault="00474DC4">
            <w:pPr>
              <w:pStyle w:val="TableParagraph"/>
              <w:spacing w:before="129"/>
              <w:ind w:left="595"/>
              <w:rPr>
                <w:sz w:val="24"/>
                <w:szCs w:val="24"/>
              </w:rPr>
            </w:pPr>
            <w:r w:rsidRPr="00314B9C">
              <w:rPr>
                <w:sz w:val="24"/>
                <w:szCs w:val="24"/>
              </w:rPr>
              <w:lastRenderedPageBreak/>
              <w:t>Month</w:t>
            </w:r>
            <w:r w:rsidRPr="00314B9C">
              <w:rPr>
                <w:spacing w:val="1"/>
                <w:sz w:val="24"/>
                <w:szCs w:val="24"/>
              </w:rPr>
              <w:t xml:space="preserve"> </w:t>
            </w:r>
            <w:r w:rsidRPr="00314B9C">
              <w:rPr>
                <w:sz w:val="24"/>
                <w:szCs w:val="24"/>
              </w:rPr>
              <w:t>8</w:t>
            </w:r>
          </w:p>
        </w:tc>
        <w:tc>
          <w:tcPr>
            <w:tcW w:w="3971" w:type="dxa"/>
          </w:tcPr>
          <w:p w:rsidR="005D78E4" w:rsidRPr="00314B9C" w:rsidRDefault="00314B9C">
            <w:pPr>
              <w:pStyle w:val="TableParagraph"/>
              <w:spacing w:before="43"/>
              <w:ind w:left="1543" w:right="12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</w:t>
            </w:r>
            <w:r w:rsidRPr="008D66B8">
              <w:rPr>
                <w:sz w:val="24"/>
                <w:szCs w:val="24"/>
              </w:rPr>
              <w:t>Paper</w:t>
            </w:r>
          </w:p>
        </w:tc>
        <w:tc>
          <w:tcPr>
            <w:tcW w:w="4999" w:type="dxa"/>
          </w:tcPr>
          <w:p w:rsidR="005D78E4" w:rsidRPr="00314B9C" w:rsidRDefault="00314B9C">
            <w:pPr>
              <w:pStyle w:val="TableParagraph"/>
              <w:spacing w:before="39"/>
              <w:ind w:left="345"/>
              <w:rPr>
                <w:sz w:val="24"/>
                <w:szCs w:val="24"/>
              </w:rPr>
            </w:pPr>
            <w:r w:rsidRPr="008D66B8">
              <w:rPr>
                <w:sz w:val="24"/>
                <w:szCs w:val="24"/>
              </w:rPr>
              <w:t>Ready to publish</w:t>
            </w:r>
          </w:p>
        </w:tc>
      </w:tr>
    </w:tbl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rPr>
          <w:b/>
          <w:sz w:val="20"/>
        </w:rPr>
      </w:pPr>
    </w:p>
    <w:p w:rsidR="005D78E4" w:rsidRDefault="00474DC4">
      <w:pPr>
        <w:spacing w:before="226" w:after="23"/>
        <w:ind w:left="112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EQUIPMENT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DETAILS</w:t>
      </w:r>
    </w:p>
    <w:p w:rsidR="005D78E4" w:rsidRDefault="003448EF">
      <w:pPr>
        <w:pStyle w:val="BodyText"/>
        <w:spacing w:line="100" w:lineRule="exact"/>
        <w:ind w:left="121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>
          <v:group id="_x0000_s1026" style="width:550.25pt;height:5pt;mso-position-horizontal-relative:char;mso-position-vertical-relative:line" coordsize="11005,100">
            <v:line id="_x0000_s1027" style="position:absolute" from="10,90" to="10995,10" strokecolor="#7e7e7e" strokeweight="1pt"/>
            <w10:wrap type="none"/>
            <w10:anchorlock/>
          </v:group>
        </w:pict>
      </w:r>
    </w:p>
    <w:p w:rsidR="005D78E4" w:rsidRDefault="005D78E4">
      <w:pPr>
        <w:pStyle w:val="BodyText"/>
        <w:rPr>
          <w:b/>
          <w:sz w:val="20"/>
        </w:rPr>
      </w:pPr>
    </w:p>
    <w:p w:rsidR="005D78E4" w:rsidRDefault="005D78E4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6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258"/>
        <w:gridCol w:w="1349"/>
        <w:gridCol w:w="2127"/>
        <w:gridCol w:w="1407"/>
      </w:tblGrid>
      <w:tr w:rsidR="005D78E4">
        <w:trPr>
          <w:trHeight w:val="507"/>
        </w:trPr>
        <w:tc>
          <w:tcPr>
            <w:tcW w:w="5095" w:type="dxa"/>
          </w:tcPr>
          <w:p w:rsidR="005D78E4" w:rsidRDefault="00474DC4">
            <w:pPr>
              <w:pStyle w:val="TableParagraph"/>
              <w:spacing w:before="130"/>
              <w:ind w:left="1939" w:right="1823"/>
              <w:jc w:val="center"/>
              <w:rPr>
                <w:b/>
              </w:rPr>
            </w:pPr>
            <w:r>
              <w:rPr>
                <w:b/>
              </w:rPr>
              <w:t>Item(s)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258" w:type="dxa"/>
          </w:tcPr>
          <w:p w:rsidR="005D78E4" w:rsidRDefault="00474DC4">
            <w:pPr>
              <w:pStyle w:val="TableParagraph"/>
              <w:spacing w:before="130"/>
              <w:ind w:left="44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49" w:type="dxa"/>
          </w:tcPr>
          <w:p w:rsidR="005D78E4" w:rsidRDefault="00474DC4">
            <w:pPr>
              <w:pStyle w:val="TableParagraph"/>
              <w:spacing w:line="254" w:lineRule="exact"/>
              <w:ind w:left="465" w:right="315" w:hanging="34"/>
              <w:rPr>
                <w:b/>
              </w:rPr>
            </w:pPr>
            <w:r>
              <w:rPr>
                <w:b/>
              </w:rPr>
              <w:t>No.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Units</w:t>
            </w:r>
          </w:p>
        </w:tc>
        <w:tc>
          <w:tcPr>
            <w:tcW w:w="2127" w:type="dxa"/>
          </w:tcPr>
          <w:p w:rsidR="005D78E4" w:rsidRDefault="00474DC4">
            <w:pPr>
              <w:pStyle w:val="TableParagraph"/>
              <w:spacing w:before="130"/>
              <w:ind w:left="442" w:right="346"/>
              <w:jc w:val="center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Cost</w:t>
            </w:r>
          </w:p>
        </w:tc>
        <w:tc>
          <w:tcPr>
            <w:tcW w:w="1407" w:type="dxa"/>
          </w:tcPr>
          <w:p w:rsidR="005D78E4" w:rsidRDefault="00474DC4">
            <w:pPr>
              <w:pStyle w:val="TableParagraph"/>
              <w:spacing w:before="130"/>
              <w:ind w:left="504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D78E4">
        <w:trPr>
          <w:trHeight w:val="258"/>
        </w:trPr>
        <w:tc>
          <w:tcPr>
            <w:tcW w:w="5095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</w:tr>
      <w:tr w:rsidR="005D78E4">
        <w:trPr>
          <w:trHeight w:val="263"/>
        </w:trPr>
        <w:tc>
          <w:tcPr>
            <w:tcW w:w="5095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</w:tr>
      <w:tr w:rsidR="005D78E4">
        <w:trPr>
          <w:trHeight w:val="263"/>
        </w:trPr>
        <w:tc>
          <w:tcPr>
            <w:tcW w:w="5095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</w:tr>
      <w:tr w:rsidR="005D78E4">
        <w:trPr>
          <w:trHeight w:val="258"/>
        </w:trPr>
        <w:tc>
          <w:tcPr>
            <w:tcW w:w="5095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</w:tr>
      <w:tr w:rsidR="005D78E4">
        <w:trPr>
          <w:trHeight w:val="263"/>
        </w:trPr>
        <w:tc>
          <w:tcPr>
            <w:tcW w:w="5095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</w:tcPr>
          <w:p w:rsidR="005D78E4" w:rsidRDefault="005D78E4">
            <w:pPr>
              <w:pStyle w:val="TableParagraph"/>
              <w:rPr>
                <w:sz w:val="18"/>
              </w:rPr>
            </w:pPr>
          </w:p>
        </w:tc>
      </w:tr>
      <w:tr w:rsidR="005D78E4">
        <w:trPr>
          <w:trHeight w:val="359"/>
        </w:trPr>
        <w:tc>
          <w:tcPr>
            <w:tcW w:w="5095" w:type="dxa"/>
          </w:tcPr>
          <w:p w:rsidR="005D78E4" w:rsidRDefault="005D78E4">
            <w:pPr>
              <w:pStyle w:val="TableParagraph"/>
            </w:pPr>
          </w:p>
        </w:tc>
        <w:tc>
          <w:tcPr>
            <w:tcW w:w="1258" w:type="dxa"/>
          </w:tcPr>
          <w:p w:rsidR="005D78E4" w:rsidRDefault="005D78E4">
            <w:pPr>
              <w:pStyle w:val="TableParagraph"/>
            </w:pPr>
          </w:p>
        </w:tc>
        <w:tc>
          <w:tcPr>
            <w:tcW w:w="1349" w:type="dxa"/>
          </w:tcPr>
          <w:p w:rsidR="005D78E4" w:rsidRDefault="005D78E4">
            <w:pPr>
              <w:pStyle w:val="TableParagraph"/>
            </w:pPr>
          </w:p>
        </w:tc>
        <w:tc>
          <w:tcPr>
            <w:tcW w:w="2127" w:type="dxa"/>
          </w:tcPr>
          <w:p w:rsidR="005D78E4" w:rsidRDefault="00474DC4">
            <w:pPr>
              <w:pStyle w:val="TableParagraph"/>
              <w:spacing w:before="48"/>
              <w:ind w:left="442" w:right="342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07" w:type="dxa"/>
          </w:tcPr>
          <w:p w:rsidR="005D78E4" w:rsidRDefault="005D78E4">
            <w:pPr>
              <w:pStyle w:val="TableParagraph"/>
            </w:pPr>
          </w:p>
        </w:tc>
      </w:tr>
    </w:tbl>
    <w:p w:rsidR="00474DC4" w:rsidRDefault="00474DC4">
      <w:bookmarkStart w:id="0" w:name="_GoBack"/>
      <w:bookmarkEnd w:id="0"/>
    </w:p>
    <w:sectPr w:rsidR="00474DC4" w:rsidSect="003448EF">
      <w:pgSz w:w="11906" w:h="16838" w:code="9"/>
      <w:pgMar w:top="1440" w:right="30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804E2"/>
    <w:multiLevelType w:val="hybridMultilevel"/>
    <w:tmpl w:val="EB1AFBDC"/>
    <w:lvl w:ilvl="0" w:tplc="F1C262F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80C9C0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2" w:tplc="87286DC2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 w:tplc="0726A22E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66F41B84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DEA27390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6" w:tplc="E2BA9664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E1BECB7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8" w:tplc="A2E0E9C0"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43469A"/>
    <w:multiLevelType w:val="hybridMultilevel"/>
    <w:tmpl w:val="70BEA43A"/>
    <w:lvl w:ilvl="0" w:tplc="CA6C4F9E">
      <w:start w:val="1"/>
      <w:numFmt w:val="decimal"/>
      <w:lvlText w:val="%1."/>
      <w:lvlJc w:val="left"/>
      <w:pPr>
        <w:ind w:left="1841" w:hanging="361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 w:tplc="C0BC976A">
      <w:start w:val="1"/>
      <w:numFmt w:val="decimal"/>
      <w:lvlText w:val="%2."/>
      <w:lvlJc w:val="left"/>
      <w:pPr>
        <w:ind w:left="238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6AA06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 w:tplc="A9CC6A1E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4" w:tplc="6F08057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AF0E518A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6" w:tplc="A3A45FA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FA705FD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6040F2A2">
      <w:numFmt w:val="bullet"/>
      <w:lvlText w:val="•"/>
      <w:lvlJc w:val="left"/>
      <w:pPr>
        <w:ind w:left="95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9B2805"/>
    <w:multiLevelType w:val="hybridMultilevel"/>
    <w:tmpl w:val="0114AD7E"/>
    <w:lvl w:ilvl="0" w:tplc="6B0401C0">
      <w:numFmt w:val="bullet"/>
      <w:lvlText w:val="●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FC3A0C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2" w:tplc="5754AC4A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 w:tplc="178CC352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B770D304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C3B0C60A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6" w:tplc="E5A0BE94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C75461D2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8" w:tplc="53D8FF6C"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BA001FE"/>
    <w:multiLevelType w:val="hybridMultilevel"/>
    <w:tmpl w:val="27A43F18"/>
    <w:lvl w:ilvl="0" w:tplc="DEAAC62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2BC5A3E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2" w:tplc="4F5E5A32"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 w:tplc="969C5520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05BAF440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D8C823E6">
      <w:numFmt w:val="bullet"/>
      <w:lvlText w:val="•"/>
      <w:lvlJc w:val="left"/>
      <w:pPr>
        <w:ind w:left="4967" w:hanging="361"/>
      </w:pPr>
      <w:rPr>
        <w:rFonts w:hint="default"/>
        <w:lang w:val="en-US" w:eastAsia="en-US" w:bidi="ar-SA"/>
      </w:rPr>
    </w:lvl>
    <w:lvl w:ilvl="6" w:tplc="9940AA3A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2392E742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8" w:tplc="820EDDAE">
      <w:numFmt w:val="bullet"/>
      <w:lvlText w:val="•"/>
      <w:lvlJc w:val="left"/>
      <w:pPr>
        <w:ind w:left="744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78E4"/>
    <w:rsid w:val="00314B9C"/>
    <w:rsid w:val="003448EF"/>
    <w:rsid w:val="00474DC4"/>
    <w:rsid w:val="005D78E4"/>
    <w:rsid w:val="0087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3D5481AE-6B50-4B17-92CB-ADD1760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8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48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ulfiqar.memon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m.qureshi@nu.edu.pk" TargetMode="External"/><Relationship Id="rId5" Type="http://schemas.openxmlformats.org/officeDocument/2006/relationships/hyperlink" Target="mailto:Murk.marvi@nu.edu.p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OvaizAli</cp:lastModifiedBy>
  <cp:revision>5</cp:revision>
  <cp:lastPrinted>2022-03-10T03:27:00Z</cp:lastPrinted>
  <dcterms:created xsi:type="dcterms:W3CDTF">2022-03-10T03:21:00Z</dcterms:created>
  <dcterms:modified xsi:type="dcterms:W3CDTF">2022-03-10T03:28:00Z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