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784A" w14:textId="41E8DCBA" w:rsidR="00547A45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- Sindh </w:t>
      </w:r>
    </w:p>
    <w:p w14:paraId="1D689DEB" w14:textId="517F0BC0" w:rsidR="004D14EA" w:rsidRDefault="004D14EA" w:rsidP="004D14EA">
      <w:pPr>
        <w:rPr>
          <w:lang w:val="en-US"/>
        </w:rPr>
      </w:pPr>
    </w:p>
    <w:p w14:paraId="11F29441" w14:textId="647B0CBE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peak of COVID19 </w:t>
      </w:r>
      <w:r w:rsidR="00F307E3">
        <w:rPr>
          <w:lang w:val="en-US"/>
        </w:rPr>
        <w:t xml:space="preserve">daily cases </w:t>
      </w:r>
      <w:r>
        <w:rPr>
          <w:lang w:val="en-US"/>
        </w:rPr>
        <w:t>was observed in Sindh in the end of April 2020.</w:t>
      </w:r>
    </w:p>
    <w:p w14:paraId="6AF84770" w14:textId="20A2E0EA" w:rsidR="004D14EA" w:rsidRDefault="004D14E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peak was surpassed in </w:t>
      </w:r>
      <w:r w:rsidR="00F307E3">
        <w:rPr>
          <w:lang w:val="en-US"/>
        </w:rPr>
        <w:t>June 2020 after various haphazard trend followed by the number of daily cases.</w:t>
      </w:r>
    </w:p>
    <w:p w14:paraId="68F75F38" w14:textId="77777777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later part of 2020 had maximum peak of 2000 which shows that COVID19 was more rigorous in the earlier part of the 2020.</w:t>
      </w:r>
    </w:p>
    <w:p w14:paraId="239B28D5" w14:textId="033F2632" w:rsidR="00F307E3" w:rsidRDefault="00F307E3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First peak of COVID19 daily deaths was observed in April 2020, which was further surpassed in June 2020</w:t>
      </w:r>
      <w:r w:rsidR="00257F49">
        <w:rPr>
          <w:lang w:val="en-US"/>
        </w:rPr>
        <w:t>.</w:t>
      </w:r>
    </w:p>
    <w:p w14:paraId="504F4E0F" w14:textId="77777777" w:rsidR="00257F49" w:rsidRDefault="00257F49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maximum peak touched in 2020 was lately in December before that, there were no instances found when the daily death toll surpassed the June 2020 peak.</w:t>
      </w:r>
    </w:p>
    <w:p w14:paraId="61DCE38A" w14:textId="77777777" w:rsidR="00B67924" w:rsidRDefault="00257F49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August 2020 had the highest count for the number of daily confirmed cases</w:t>
      </w:r>
      <w:r w:rsidR="00B67924">
        <w:rPr>
          <w:lang w:val="en-US"/>
        </w:rPr>
        <w:t>, which brings about different factors causing this into play</w:t>
      </w:r>
      <w:r>
        <w:rPr>
          <w:lang w:val="en-US"/>
        </w:rPr>
        <w:t>.</w:t>
      </w:r>
    </w:p>
    <w:p w14:paraId="140F90C0" w14:textId="77777777" w:rsidR="00B67924" w:rsidRDefault="00B6792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September 2020 observed the lead number of COVID19 cases.</w:t>
      </w:r>
    </w:p>
    <w:p w14:paraId="5BC9BE09" w14:textId="4F480282" w:rsidR="00F57F5D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above insights depict a strong correlation between the number of COVID19 cases and the number of deaths.</w:t>
      </w:r>
    </w:p>
    <w:p w14:paraId="28A8F0E1" w14:textId="7A414936" w:rsidR="00257F49" w:rsidRDefault="00F57F5D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However, </w:t>
      </w:r>
      <w:r w:rsidR="00B65987">
        <w:rPr>
          <w:lang w:val="en-US"/>
        </w:rPr>
        <w:t>in 2021</w:t>
      </w:r>
      <w:r w:rsidR="00257F49">
        <w:rPr>
          <w:lang w:val="en-US"/>
        </w:rPr>
        <w:t xml:space="preserve"> </w:t>
      </w:r>
      <w:r w:rsidR="00B65987">
        <w:rPr>
          <w:lang w:val="en-US"/>
        </w:rPr>
        <w:t xml:space="preserve">July had the maximum cases count and </w:t>
      </w:r>
      <w:r>
        <w:rPr>
          <w:lang w:val="en-US"/>
        </w:rPr>
        <w:t xml:space="preserve">August observed </w:t>
      </w:r>
      <w:r w:rsidR="00B65987">
        <w:rPr>
          <w:lang w:val="en-US"/>
        </w:rPr>
        <w:t>the maximum deaths which propose a slight controversy.</w:t>
      </w:r>
    </w:p>
    <w:p w14:paraId="6FF77020" w14:textId="73D26523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depicts similar trend in the usage of Hospital beds and ICU beds in 2020 and 2021.</w:t>
      </w:r>
    </w:p>
    <w:p w14:paraId="74F29FA5" w14:textId="0EB3B89B" w:rsidR="00B65987" w:rsidRDefault="00B65987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used mask mostly in August 2020</w:t>
      </w:r>
      <w:r w:rsidR="00867BE7">
        <w:rPr>
          <w:lang w:val="en-US"/>
        </w:rPr>
        <w:t xml:space="preserve"> and it had the most count for the COVID19 cases too.</w:t>
      </w:r>
      <w:r w:rsidR="00A91E7A">
        <w:rPr>
          <w:lang w:val="en-US"/>
        </w:rPr>
        <w:t xml:space="preserve"> However, in 2021 May had the highest usage.</w:t>
      </w:r>
    </w:p>
    <w:p w14:paraId="1FBDCFE7" w14:textId="0BAAB4B5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Almost similar trend is followed for mask usage in the starting of the year, but it is different in the later part.</w:t>
      </w:r>
    </w:p>
    <w:p w14:paraId="2EE3483D" w14:textId="2B9EAB89" w:rsidR="00A91E7A" w:rsidRDefault="00A91E7A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2020 was highly affected in terms of mobility</w:t>
      </w:r>
      <w:r w:rsidR="00AF6C14">
        <w:rPr>
          <w:lang w:val="en-US"/>
        </w:rPr>
        <w:t xml:space="preserve"> with respect to 2021.</w:t>
      </w:r>
    </w:p>
    <w:p w14:paraId="01277958" w14:textId="6E935966" w:rsidR="00AF6C14" w:rsidRDefault="00AF6C14" w:rsidP="004D1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Temperature seems to be less/not contributing to the number of cases observed.</w:t>
      </w:r>
    </w:p>
    <w:p w14:paraId="450D5AC7" w14:textId="3FC0BA4E" w:rsidR="00AF6C14" w:rsidRPr="00AF6C14" w:rsidRDefault="00AF6C14" w:rsidP="00AF6C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However, wind has some impact on the number of cases as there are more COVID19 cases observed in the windy months.</w:t>
      </w:r>
    </w:p>
    <w:p w14:paraId="31966AB4" w14:textId="7E0932A5" w:rsidR="004D14EA" w:rsidRPr="004D14EA" w:rsidRDefault="004D14EA" w:rsidP="004D14EA">
      <w:pPr>
        <w:pStyle w:val="Heading1"/>
        <w:rPr>
          <w:b/>
          <w:bCs/>
          <w:sz w:val="40"/>
          <w:szCs w:val="40"/>
          <w:lang w:val="en-US"/>
        </w:rPr>
      </w:pPr>
      <w:r w:rsidRPr="004D14EA">
        <w:rPr>
          <w:b/>
          <w:bCs/>
          <w:sz w:val="40"/>
          <w:szCs w:val="40"/>
          <w:lang w:val="en-US"/>
        </w:rPr>
        <w:t xml:space="preserve">Insights based on EDA - </w:t>
      </w:r>
      <w:r>
        <w:rPr>
          <w:b/>
          <w:bCs/>
          <w:sz w:val="40"/>
          <w:szCs w:val="40"/>
          <w:lang w:val="en-US"/>
        </w:rPr>
        <w:t>Punjab</w:t>
      </w:r>
    </w:p>
    <w:p w14:paraId="41ECB988" w14:textId="77777777" w:rsidR="004D14EA" w:rsidRPr="004D14EA" w:rsidRDefault="004D14EA" w:rsidP="004D14EA">
      <w:pPr>
        <w:rPr>
          <w:lang w:val="en-US"/>
        </w:rPr>
      </w:pPr>
    </w:p>
    <w:sectPr w:rsidR="004D14EA" w:rsidRPr="004D1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18E2"/>
    <w:multiLevelType w:val="hybridMultilevel"/>
    <w:tmpl w:val="83E2D9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4EA"/>
    <w:rsid w:val="00257F49"/>
    <w:rsid w:val="004D14EA"/>
    <w:rsid w:val="00547A45"/>
    <w:rsid w:val="00867BE7"/>
    <w:rsid w:val="00A91E7A"/>
    <w:rsid w:val="00AF6C14"/>
    <w:rsid w:val="00B65987"/>
    <w:rsid w:val="00B67924"/>
    <w:rsid w:val="00F307E3"/>
    <w:rsid w:val="00F5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6E2A"/>
  <w15:chartTrackingRefBased/>
  <w15:docId w15:val="{E08C83EC-5429-449C-B056-3D17ED6DE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4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ovaiz ali</dc:creator>
  <cp:keywords/>
  <dc:description/>
  <cp:lastModifiedBy>ovaiz ali</cp:lastModifiedBy>
  <cp:revision>2</cp:revision>
  <dcterms:created xsi:type="dcterms:W3CDTF">2021-12-21T20:22:00Z</dcterms:created>
  <dcterms:modified xsi:type="dcterms:W3CDTF">2021-12-21T21:09:00Z</dcterms:modified>
</cp:coreProperties>
</file>