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40" w:rsidRDefault="00E84C5A" w:rsidP="00BF3882">
      <w:pPr>
        <w:pStyle w:val="Heading1"/>
      </w:pPr>
      <w:r>
        <w:rPr>
          <w:rFonts w:hint="eastAsia"/>
        </w:rPr>
        <w:t>功能</w:t>
      </w:r>
      <w:r>
        <w:t>说明</w:t>
      </w:r>
    </w:p>
    <w:p w:rsidR="00374FD1" w:rsidRPr="00374FD1" w:rsidRDefault="00833162" w:rsidP="00374FD1">
      <w:r>
        <w:rPr>
          <w:rFonts w:hint="eastAsia"/>
        </w:rPr>
        <w:t>关联大区运单</w:t>
      </w:r>
      <w:r>
        <w:t>功能</w:t>
      </w:r>
      <w:r>
        <w:rPr>
          <w:rFonts w:hint="eastAsia"/>
        </w:rPr>
        <w:t>，</w:t>
      </w:r>
      <w:r>
        <w:t>之前的实现方式是在</w:t>
      </w:r>
      <w:r>
        <w:rPr>
          <w:rFonts w:hint="eastAsia"/>
        </w:rPr>
        <w:t>调整配送计划</w:t>
      </w:r>
      <w:r>
        <w:t>功能</w:t>
      </w:r>
      <w:r>
        <w:rPr>
          <w:rFonts w:hint="eastAsia"/>
        </w:rPr>
        <w:t>中</w:t>
      </w:r>
      <w:r>
        <w:t>实现的，现在由于东软平台</w:t>
      </w:r>
      <w:r>
        <w:rPr>
          <w:rFonts w:hint="eastAsia"/>
        </w:rPr>
        <w:t>checkbox</w:t>
      </w:r>
      <w:r>
        <w:t>控件在</w:t>
      </w:r>
      <w:r>
        <w:rPr>
          <w:rFonts w:hint="eastAsia"/>
        </w:rPr>
        <w:t>某</w:t>
      </w:r>
      <w:r>
        <w:t>特定情况下不能触发事件，致使配送单不能和大区</w:t>
      </w:r>
      <w:r>
        <w:rPr>
          <w:rFonts w:hint="eastAsia"/>
        </w:rPr>
        <w:t>运单</w:t>
      </w:r>
      <w:r>
        <w:t>正确关联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修改</w:t>
      </w:r>
      <w:r>
        <w:t>设计，将关联大区运单的功能移到</w:t>
      </w:r>
      <w:r>
        <w:rPr>
          <w:rFonts w:hint="eastAsia"/>
        </w:rPr>
        <w:t>调整配送计划查询页面</w:t>
      </w:r>
      <w:r>
        <w:t>实现。</w:t>
      </w:r>
    </w:p>
    <w:p w:rsidR="00E84C5A" w:rsidRDefault="00E84C5A" w:rsidP="00BF3882">
      <w:pPr>
        <w:pStyle w:val="Heading1"/>
      </w:pPr>
      <w:r>
        <w:rPr>
          <w:rFonts w:hint="eastAsia"/>
        </w:rPr>
        <w:t>原型</w:t>
      </w:r>
      <w:r>
        <w:t>界面说明</w:t>
      </w:r>
    </w:p>
    <w:p w:rsidR="00374FD1" w:rsidRDefault="00565E5B" w:rsidP="00374FD1">
      <w:r>
        <w:rPr>
          <w:noProof/>
        </w:rPr>
        <w:drawing>
          <wp:inline distT="0" distB="0" distL="0" distR="0" wp14:anchorId="0E484478" wp14:editId="50F583E9">
            <wp:extent cx="5274310" cy="2158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62" w:rsidRDefault="001E09D7" w:rsidP="001E09D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批量</w:t>
      </w:r>
      <w:r>
        <w:t>关联大区运单</w:t>
      </w:r>
    </w:p>
    <w:p w:rsidR="005535DC" w:rsidRDefault="001E09D7" w:rsidP="001E09D7">
      <w:pPr>
        <w:ind w:left="360"/>
      </w:pPr>
      <w:r>
        <w:rPr>
          <w:rFonts w:hint="eastAsia"/>
        </w:rPr>
        <w:t>在功能操作区</w:t>
      </w:r>
      <w:r>
        <w:t>添加</w:t>
      </w:r>
      <w:r>
        <w:t>“</w:t>
      </w:r>
      <w:r>
        <w:rPr>
          <w:rFonts w:hint="eastAsia"/>
        </w:rPr>
        <w:t>批量关联</w:t>
      </w:r>
      <w:r>
        <w:t>大区</w:t>
      </w:r>
      <w:r>
        <w:rPr>
          <w:rFonts w:hint="eastAsia"/>
        </w:rPr>
        <w:t>运单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点击</w:t>
      </w:r>
      <w:r>
        <w:t>按钮时，如果</w:t>
      </w:r>
      <w:r>
        <w:rPr>
          <w:rFonts w:hint="eastAsia"/>
        </w:rPr>
        <w:t>列表中</w:t>
      </w:r>
      <w:r>
        <w:t>没有选中的配送单则提示用户</w:t>
      </w:r>
      <w:r>
        <w:t>“</w:t>
      </w:r>
      <w:r>
        <w:rPr>
          <w:rFonts w:hint="eastAsia"/>
        </w:rPr>
        <w:t>请至少选择</w:t>
      </w:r>
      <w:r>
        <w:t>一</w:t>
      </w:r>
      <w:r>
        <w:rPr>
          <w:rFonts w:hint="eastAsia"/>
        </w:rPr>
        <w:t>条配送单</w:t>
      </w:r>
      <w:r>
        <w:t>”</w:t>
      </w:r>
      <w:r>
        <w:rPr>
          <w:rFonts w:hint="eastAsia"/>
        </w:rPr>
        <w:t>，</w:t>
      </w:r>
      <w:r>
        <w:t>如果用户已经选择了配送</w:t>
      </w:r>
      <w:r>
        <w:rPr>
          <w:rFonts w:hint="eastAsia"/>
        </w:rPr>
        <w:t>单</w:t>
      </w:r>
      <w:r>
        <w:t>，</w:t>
      </w:r>
      <w:r>
        <w:rPr>
          <w:rFonts w:hint="eastAsia"/>
        </w:rPr>
        <w:t>则</w:t>
      </w:r>
      <w:r>
        <w:t>循环对</w:t>
      </w:r>
      <w:r>
        <w:rPr>
          <w:rFonts w:hint="eastAsia"/>
        </w:rPr>
        <w:t>选中</w:t>
      </w:r>
      <w:r>
        <w:t>的配送单进行</w:t>
      </w:r>
      <w:r>
        <w:rPr>
          <w:rFonts w:hint="eastAsia"/>
        </w:rPr>
        <w:t>关联</w:t>
      </w:r>
      <w:r>
        <w:t>操作</w:t>
      </w:r>
      <w:r>
        <w:rPr>
          <w:rFonts w:hint="eastAsia"/>
        </w:rPr>
        <w:t>。</w:t>
      </w:r>
      <w:r>
        <w:t>在</w:t>
      </w:r>
      <w:r w:rsidR="003B0D37">
        <w:rPr>
          <w:rFonts w:hint="eastAsia"/>
        </w:rPr>
        <w:t>处理</w:t>
      </w:r>
      <w:r>
        <w:t>完成后给出操作结果提示</w:t>
      </w:r>
      <w:r w:rsidR="00C03EA2">
        <w:rPr>
          <w:rFonts w:hint="eastAsia"/>
        </w:rPr>
        <w:t>——</w:t>
      </w:r>
    </w:p>
    <w:p w:rsidR="005535DC" w:rsidRDefault="00C03EA2" w:rsidP="001E09D7">
      <w:pPr>
        <w:ind w:left="360"/>
      </w:pPr>
      <w:r>
        <w:rPr>
          <w:rFonts w:hint="eastAsia"/>
        </w:rPr>
        <w:t>“</w:t>
      </w:r>
      <w:r>
        <w:rPr>
          <w:rFonts w:ascii="Verdana" w:hAnsi="Verdana"/>
          <w:color w:val="000000"/>
          <w:sz w:val="20"/>
          <w:szCs w:val="20"/>
          <w:shd w:val="clear" w:color="auto" w:fill="F2F2F2"/>
        </w:rPr>
        <w:t>4700-1605180386</w:t>
      </w:r>
      <w:r w:rsidR="005535DC">
        <w:rPr>
          <w:rFonts w:ascii="Verdana" w:hAnsi="Verdana" w:hint="eastAsia"/>
          <w:color w:val="000000"/>
          <w:sz w:val="20"/>
          <w:szCs w:val="20"/>
          <w:shd w:val="clear" w:color="auto" w:fill="F2F2F2"/>
        </w:rPr>
        <w:t>已关联</w:t>
      </w:r>
      <w:r w:rsidR="005535DC">
        <w:rPr>
          <w:rFonts w:ascii="Verdana" w:hAnsi="Verdana"/>
          <w:color w:val="000000"/>
          <w:sz w:val="20"/>
          <w:szCs w:val="20"/>
          <w:shd w:val="clear" w:color="auto" w:fill="F2F2F2"/>
        </w:rPr>
        <w:t>大区运单：</w:t>
      </w:r>
      <w:r w:rsidR="005535DC" w:rsidRPr="003B0D37">
        <w:rPr>
          <w:rFonts w:ascii="Verdana" w:hAnsi="Verdana"/>
          <w:sz w:val="20"/>
          <w:szCs w:val="20"/>
          <w:shd w:val="clear" w:color="auto" w:fill="E8ECF0"/>
        </w:rPr>
        <w:t>TNW20160300813</w:t>
      </w:r>
      <w:r w:rsidR="005535DC">
        <w:t>;</w:t>
      </w:r>
    </w:p>
    <w:p w:rsidR="005535DC" w:rsidRDefault="005535DC" w:rsidP="001E09D7">
      <w:pPr>
        <w:ind w:left="360"/>
        <w:rPr>
          <w:rFonts w:ascii="Verdana" w:hAnsi="Verdana"/>
          <w:color w:val="000000"/>
          <w:sz w:val="20"/>
          <w:szCs w:val="20"/>
          <w:shd w:val="clear" w:color="auto" w:fill="F2F2F2"/>
        </w:rPr>
      </w:pPr>
      <w:r>
        <w:rPr>
          <w:rFonts w:ascii="Verdana" w:hAnsi="Verdana"/>
          <w:color w:val="000000"/>
          <w:sz w:val="20"/>
          <w:szCs w:val="20"/>
          <w:shd w:val="clear" w:color="auto" w:fill="F2F2F2"/>
        </w:rPr>
        <w:tab/>
        <w:t>4700-1605180353</w:t>
      </w:r>
      <w:r>
        <w:rPr>
          <w:rFonts w:ascii="Verdana" w:hAnsi="Verdana" w:hint="eastAsia"/>
          <w:color w:val="000000"/>
          <w:sz w:val="20"/>
          <w:szCs w:val="20"/>
          <w:shd w:val="clear" w:color="auto" w:fill="F2F2F2"/>
        </w:rPr>
        <w:t>已关联</w:t>
      </w:r>
      <w:r>
        <w:rPr>
          <w:rFonts w:ascii="Verdana" w:hAnsi="Verdana"/>
          <w:color w:val="000000"/>
          <w:sz w:val="20"/>
          <w:szCs w:val="20"/>
          <w:shd w:val="clear" w:color="auto" w:fill="F2F2F2"/>
        </w:rPr>
        <w:t>大区运单</w:t>
      </w:r>
      <w:r>
        <w:rPr>
          <w:rFonts w:ascii="Verdana" w:hAnsi="Verdana" w:hint="eastAsia"/>
          <w:color w:val="000000"/>
          <w:sz w:val="20"/>
          <w:szCs w:val="20"/>
          <w:shd w:val="clear" w:color="auto" w:fill="F2F2F2"/>
        </w:rPr>
        <w:t>:</w:t>
      </w:r>
      <w:r>
        <w:rPr>
          <w:rFonts w:ascii="Verdana" w:hAnsi="Verdana" w:hint="eastAsia"/>
          <w:color w:val="000000"/>
          <w:sz w:val="20"/>
          <w:szCs w:val="20"/>
          <w:shd w:val="clear" w:color="auto" w:fill="F2F2F2"/>
        </w:rPr>
        <w:t>无</w:t>
      </w:r>
      <w:r>
        <w:rPr>
          <w:rFonts w:ascii="Verdana" w:hAnsi="Verdana"/>
          <w:color w:val="000000"/>
          <w:sz w:val="20"/>
          <w:szCs w:val="20"/>
          <w:shd w:val="clear" w:color="auto" w:fill="F2F2F2"/>
        </w:rPr>
        <w:t>；</w:t>
      </w:r>
    </w:p>
    <w:p w:rsidR="001E09D7" w:rsidRDefault="00C03EA2" w:rsidP="001E09D7">
      <w:pPr>
        <w:ind w:left="360"/>
      </w:pPr>
      <w:r>
        <w:rPr>
          <w:rFonts w:hint="eastAsia"/>
        </w:rPr>
        <w:t>”</w:t>
      </w:r>
    </w:p>
    <w:p w:rsidR="00565E5B" w:rsidRDefault="00565E5B" w:rsidP="00565E5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在配送</w:t>
      </w:r>
      <w:r>
        <w:t>单号添加大区运单号列</w:t>
      </w:r>
    </w:p>
    <w:p w:rsidR="00565E5B" w:rsidRDefault="00565E5B" w:rsidP="00B349AB">
      <w:pPr>
        <w:ind w:left="360"/>
      </w:pPr>
    </w:p>
    <w:p w:rsidR="007E51D6" w:rsidRDefault="007E51D6" w:rsidP="007E51D6">
      <w:pPr>
        <w:pStyle w:val="ListParagraph"/>
        <w:numPr>
          <w:ilvl w:val="0"/>
          <w:numId w:val="1"/>
        </w:numPr>
        <w:ind w:firstLineChars="0"/>
      </w:pPr>
      <w:r>
        <w:t>业务配置（</w:t>
      </w:r>
      <w:r>
        <w:rPr>
          <w:rFonts w:hint="eastAsia"/>
        </w:rPr>
        <w:t>该功能</w:t>
      </w:r>
      <w:r>
        <w:t>暂不开发）</w:t>
      </w:r>
    </w:p>
    <w:p w:rsidR="007E51D6" w:rsidRDefault="007E51D6" w:rsidP="007E51D6">
      <w:pPr>
        <w:ind w:left="360"/>
      </w:pPr>
      <w:r>
        <w:rPr>
          <w:rFonts w:hint="eastAsia"/>
        </w:rPr>
        <w:t>由于大区</w:t>
      </w:r>
      <w:r>
        <w:t>库运单并不是所有的省份都是有这个</w:t>
      </w:r>
      <w:r>
        <w:rPr>
          <w:rFonts w:hint="eastAsia"/>
        </w:rPr>
        <w:t>功能</w:t>
      </w:r>
      <w:r>
        <w:t>，所以</w:t>
      </w:r>
      <w:r>
        <w:rPr>
          <w:rFonts w:hint="eastAsia"/>
        </w:rPr>
        <w:t>做</w:t>
      </w:r>
      <w:r>
        <w:t>一个业务配置项</w:t>
      </w:r>
      <w:r>
        <w:rPr>
          <w:rFonts w:hint="eastAsia"/>
        </w:rPr>
        <w:t>，</w:t>
      </w:r>
      <w:r>
        <w:t>用于配送哪些省需要用到这个功能</w:t>
      </w:r>
      <w:r>
        <w:rPr>
          <w:rFonts w:hint="eastAsia"/>
        </w:rPr>
        <w:t>。</w:t>
      </w:r>
      <w:r>
        <w:t>然后根据</w:t>
      </w:r>
      <w:r>
        <w:rPr>
          <w:rFonts w:hint="eastAsia"/>
        </w:rPr>
        <w:t>当前</w:t>
      </w:r>
      <w:r>
        <w:t>登录用户判断其所在省</w:t>
      </w:r>
      <w:r>
        <w:rPr>
          <w:rFonts w:hint="eastAsia"/>
        </w:rPr>
        <w:t>是否</w:t>
      </w:r>
      <w:r>
        <w:t>有此项业务，有则显示</w:t>
      </w:r>
      <w:r>
        <w:rPr>
          <w:rFonts w:hint="eastAsia"/>
        </w:rPr>
        <w:t>“批量</w:t>
      </w:r>
      <w:r>
        <w:t>关联大区运单</w:t>
      </w:r>
      <w:r>
        <w:rPr>
          <w:rFonts w:hint="eastAsia"/>
        </w:rPr>
        <w:t>”和</w:t>
      </w:r>
      <w:r>
        <w:t>“</w:t>
      </w:r>
      <w:r>
        <w:rPr>
          <w:rFonts w:hint="eastAsia"/>
        </w:rPr>
        <w:t>关联</w:t>
      </w:r>
      <w:r>
        <w:t>大区运单</w:t>
      </w:r>
      <w:r>
        <w:t>”</w:t>
      </w:r>
      <w:r>
        <w:rPr>
          <w:rFonts w:hint="eastAsia"/>
        </w:rPr>
        <w:t>按钮，</w:t>
      </w:r>
      <w:r>
        <w:t>否则不予显示。</w:t>
      </w:r>
    </w:p>
    <w:p w:rsidR="00FC46E8" w:rsidRDefault="00FC46E8" w:rsidP="00FC46E8">
      <w:pPr>
        <w:pStyle w:val="Heading1"/>
      </w:pPr>
      <w:r>
        <w:rPr>
          <w:rFonts w:hint="eastAsia"/>
        </w:rPr>
        <w:t>业务逻辑</w:t>
      </w:r>
      <w:r>
        <w:t>说明</w:t>
      </w:r>
    </w:p>
    <w:p w:rsidR="00490587" w:rsidRDefault="00490587" w:rsidP="00490587">
      <w:r>
        <w:rPr>
          <w:rFonts w:hint="eastAsia"/>
        </w:rPr>
        <w:t>关联</w:t>
      </w:r>
      <w:r>
        <w:t>条件</w:t>
      </w:r>
      <w:r w:rsidR="007E51D6">
        <w:rPr>
          <w:rFonts w:hint="eastAsia"/>
        </w:rPr>
        <w:t>说明</w:t>
      </w:r>
      <w:r w:rsidR="007E51D6">
        <w:t>：</w:t>
      </w:r>
    </w:p>
    <w:p w:rsidR="00490587" w:rsidRDefault="00490587" w:rsidP="0049058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、提油机构和</w:t>
      </w:r>
      <w:r>
        <w:t>大区运单的</w:t>
      </w:r>
      <w:r>
        <w:rPr>
          <w:rFonts w:hint="eastAsia"/>
        </w:rPr>
        <w:t>大区库</w:t>
      </w:r>
      <w:r>
        <w:t>相同；</w:t>
      </w:r>
    </w:p>
    <w:p w:rsidR="00490587" w:rsidRDefault="00490587" w:rsidP="0049058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配送</w:t>
      </w:r>
      <w:r>
        <w:rPr>
          <w:rFonts w:hint="eastAsia"/>
        </w:rPr>
        <w:t>日期在</w:t>
      </w:r>
      <w:r>
        <w:t>大区运单的有限期</w:t>
      </w:r>
      <w:r>
        <w:rPr>
          <w:rFonts w:hint="eastAsia"/>
        </w:rPr>
        <w:t>范围</w:t>
      </w:r>
      <w:r>
        <w:t>之内；</w:t>
      </w:r>
    </w:p>
    <w:p w:rsidR="00490587" w:rsidRDefault="00490587" w:rsidP="0049058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、油品类型和</w:t>
      </w:r>
      <w:r>
        <w:t>大区运单油品相同；</w:t>
      </w:r>
    </w:p>
    <w:p w:rsidR="00490587" w:rsidRDefault="00490587" w:rsidP="00490587">
      <w:pPr>
        <w:ind w:firstLine="420"/>
      </w:pPr>
      <w:r>
        <w:rPr>
          <w:rFonts w:hint="eastAsia"/>
        </w:rPr>
        <w:lastRenderedPageBreak/>
        <w:t>4</w:t>
      </w:r>
      <w:r>
        <w:rPr>
          <w:rFonts w:hint="eastAsia"/>
        </w:rPr>
        <w:t>、配送类型和</w:t>
      </w:r>
      <w:r w:rsidR="007750EB">
        <w:t>大区库运单类型相同</w:t>
      </w:r>
      <w:r w:rsidR="007750EB">
        <w:rPr>
          <w:rFonts w:hint="eastAsia"/>
        </w:rPr>
        <w:t>；</w:t>
      </w:r>
    </w:p>
    <w:p w:rsidR="007750EB" w:rsidRDefault="007750EB" w:rsidP="00490587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配送量不超过运单剩余量；</w:t>
      </w:r>
    </w:p>
    <w:p w:rsidR="007E51D6" w:rsidRDefault="007E51D6" w:rsidP="00490587">
      <w:pPr>
        <w:ind w:firstLine="420"/>
      </w:pPr>
    </w:p>
    <w:p w:rsidR="00490587" w:rsidRDefault="00490587" w:rsidP="00490587">
      <w:r>
        <w:rPr>
          <w:rFonts w:hint="eastAsia"/>
        </w:rPr>
        <w:t>关联</w:t>
      </w:r>
      <w:r>
        <w:t>运单注意事项：</w:t>
      </w:r>
    </w:p>
    <w:p w:rsidR="00490587" w:rsidRDefault="00490587" w:rsidP="0049058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在关联</w:t>
      </w:r>
      <w:r>
        <w:t>大区运单</w:t>
      </w:r>
      <w:r>
        <w:rPr>
          <w:rFonts w:hint="eastAsia"/>
        </w:rPr>
        <w:t>时</w:t>
      </w:r>
      <w:r>
        <w:t>，如果该</w:t>
      </w:r>
      <w:r>
        <w:rPr>
          <w:rFonts w:hint="eastAsia"/>
        </w:rPr>
        <w:t>配送单</w:t>
      </w:r>
      <w:r>
        <w:t>之前已经</w:t>
      </w:r>
      <w:r>
        <w:rPr>
          <w:rFonts w:hint="eastAsia"/>
        </w:rPr>
        <w:t>关联</w:t>
      </w:r>
      <w:r w:rsidR="009012EB">
        <w:t>了大区运单，则需要取消之前的关联</w:t>
      </w:r>
      <w:r w:rsidR="009012EB">
        <w:rPr>
          <w:rFonts w:hint="eastAsia"/>
        </w:rPr>
        <w:t>（</w:t>
      </w:r>
      <w:r>
        <w:t>即将之前</w:t>
      </w:r>
      <w:r>
        <w:rPr>
          <w:rFonts w:hint="eastAsia"/>
        </w:rPr>
        <w:t>关联</w:t>
      </w:r>
      <w:r>
        <w:t>的油量还回去</w:t>
      </w:r>
      <w:r w:rsidR="009012EB">
        <w:rPr>
          <w:rFonts w:hint="eastAsia"/>
        </w:rPr>
        <w:t>）</w:t>
      </w:r>
      <w:r w:rsidR="00A4364F">
        <w:rPr>
          <w:rFonts w:hint="eastAsia"/>
        </w:rPr>
        <w:t>，</w:t>
      </w:r>
      <w:r w:rsidR="00A4364F">
        <w:t>然后在重新</w:t>
      </w:r>
      <w:r w:rsidR="00A4364F">
        <w:rPr>
          <w:rFonts w:hint="eastAsia"/>
        </w:rPr>
        <w:t>关联</w:t>
      </w:r>
      <w:r w:rsidR="00A4364F">
        <w:t>大区运单。</w:t>
      </w:r>
    </w:p>
    <w:p w:rsidR="00490587" w:rsidRDefault="009012EB" w:rsidP="009012EB">
      <w:pPr>
        <w:pStyle w:val="ListParagraph"/>
        <w:numPr>
          <w:ilvl w:val="0"/>
          <w:numId w:val="2"/>
        </w:numPr>
        <w:ind w:firstLineChars="0"/>
      </w:pPr>
      <w:r>
        <w:t>在调整配送计划页面，</w:t>
      </w:r>
      <w:r>
        <w:rPr>
          <w:rFonts w:hint="eastAsia"/>
        </w:rPr>
        <w:t>因为</w:t>
      </w:r>
      <w:r>
        <w:t>更换</w:t>
      </w:r>
      <w:r>
        <w:rPr>
          <w:rFonts w:hint="eastAsia"/>
        </w:rPr>
        <w:t>车辆</w:t>
      </w:r>
      <w:r>
        <w:t>后，仓位信息会刷新</w:t>
      </w:r>
      <w:r>
        <w:rPr>
          <w:rFonts w:hint="eastAsia"/>
        </w:rPr>
        <w:t>。此种</w:t>
      </w:r>
      <w:r>
        <w:t>情况会生成全新的配送单，所以如果之前的配送单关联了</w:t>
      </w:r>
      <w:r>
        <w:rPr>
          <w:rFonts w:hint="eastAsia"/>
        </w:rPr>
        <w:t>大区</w:t>
      </w:r>
      <w:r>
        <w:t>运单，则需要将之前关联的大区运单</w:t>
      </w:r>
      <w:r>
        <w:rPr>
          <w:rFonts w:hint="eastAsia"/>
        </w:rPr>
        <w:t>取消（</w:t>
      </w:r>
      <w:r>
        <w:t>即将之前</w:t>
      </w:r>
      <w:r>
        <w:rPr>
          <w:rFonts w:hint="eastAsia"/>
        </w:rPr>
        <w:t>关联</w:t>
      </w:r>
      <w:r>
        <w:t>的油量还回去</w:t>
      </w:r>
      <w:r>
        <w:rPr>
          <w:rFonts w:hint="eastAsia"/>
        </w:rPr>
        <w:t>），</w:t>
      </w:r>
      <w:r>
        <w:t>否则将会造成大区运单的</w:t>
      </w:r>
      <w:r>
        <w:rPr>
          <w:rFonts w:hint="eastAsia"/>
        </w:rPr>
        <w:t>剩余</w:t>
      </w:r>
      <w:r>
        <w:t>油量不准确的情况发生。</w:t>
      </w:r>
    </w:p>
    <w:p w:rsidR="00490587" w:rsidRPr="00490587" w:rsidRDefault="00034701" w:rsidP="00034701">
      <w:pPr>
        <w:pStyle w:val="ListParagraph"/>
        <w:numPr>
          <w:ilvl w:val="0"/>
          <w:numId w:val="2"/>
        </w:numPr>
        <w:ind w:firstLineChars="0"/>
      </w:pPr>
      <w:r>
        <w:t>配送</w:t>
      </w:r>
      <w:r>
        <w:rPr>
          <w:rFonts w:hint="eastAsia"/>
        </w:rPr>
        <w:t>计划</w:t>
      </w:r>
      <w:r>
        <w:t>进行调整的</w:t>
      </w:r>
      <w:r>
        <w:rPr>
          <w:rFonts w:hint="eastAsia"/>
        </w:rPr>
        <w:t>时候</w:t>
      </w:r>
      <w:r>
        <w:t>，如果</w:t>
      </w:r>
      <w:r>
        <w:rPr>
          <w:rFonts w:hint="eastAsia"/>
        </w:rPr>
        <w:t>配送单已经</w:t>
      </w:r>
      <w:r>
        <w:t>关联了</w:t>
      </w:r>
      <w:r>
        <w:rPr>
          <w:rFonts w:hint="eastAsia"/>
        </w:rPr>
        <w:t>大区运单</w:t>
      </w:r>
      <w:r>
        <w:t>，则在改变了油量、油品、配送日期</w:t>
      </w:r>
      <w:r>
        <w:rPr>
          <w:rFonts w:hint="eastAsia"/>
        </w:rPr>
        <w:t>等</w:t>
      </w:r>
      <w:r>
        <w:t>内容时需要</w:t>
      </w:r>
      <w:r>
        <w:rPr>
          <w:rFonts w:hint="eastAsia"/>
        </w:rPr>
        <w:t>重新判断大区运单的</w:t>
      </w:r>
      <w:r>
        <w:t>关联情况。</w:t>
      </w:r>
      <w:r>
        <w:rPr>
          <w:rFonts w:hint="eastAsia"/>
        </w:rPr>
        <w:t>包括</w:t>
      </w:r>
      <w:r>
        <w:t>大区运单是否</w:t>
      </w:r>
      <w:r>
        <w:rPr>
          <w:rFonts w:hint="eastAsia"/>
        </w:rPr>
        <w:t>可以</w:t>
      </w:r>
      <w:r>
        <w:t>关联上，如果</w:t>
      </w:r>
      <w:r>
        <w:rPr>
          <w:rFonts w:hint="eastAsia"/>
        </w:rPr>
        <w:t>不能</w:t>
      </w:r>
      <w:r>
        <w:t>继续关联则需要取消之前的关联</w:t>
      </w:r>
      <w:r>
        <w:rPr>
          <w:rFonts w:hint="eastAsia"/>
        </w:rPr>
        <w:t>并</w:t>
      </w:r>
      <w:r>
        <w:t>将之前</w:t>
      </w:r>
      <w:r>
        <w:rPr>
          <w:rFonts w:hint="eastAsia"/>
        </w:rPr>
        <w:t>关联</w:t>
      </w:r>
      <w:r>
        <w:t>的油量还回去</w:t>
      </w:r>
      <w:r>
        <w:rPr>
          <w:rFonts w:hint="eastAsia"/>
        </w:rPr>
        <w:t>。</w:t>
      </w:r>
    </w:p>
    <w:p w:rsidR="00E84C5A" w:rsidRDefault="009012EB" w:rsidP="00BF3882">
      <w:pPr>
        <w:pStyle w:val="Heading1"/>
      </w:pPr>
      <w:r>
        <w:rPr>
          <w:rFonts w:hint="eastAsia"/>
        </w:rPr>
        <w:t>对现有</w:t>
      </w:r>
      <w:r>
        <w:t>功能的</w:t>
      </w:r>
      <w:r w:rsidR="00E84C5A">
        <w:rPr>
          <w:rFonts w:hint="eastAsia"/>
        </w:rPr>
        <w:t>影响</w:t>
      </w:r>
      <w:r w:rsidR="00E84C5A">
        <w:t>分析</w:t>
      </w:r>
    </w:p>
    <w:p w:rsidR="003E572C" w:rsidRDefault="009012EB" w:rsidP="009012E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加油站</w:t>
      </w:r>
      <w:r>
        <w:t>配送</w:t>
      </w:r>
      <w:r>
        <w:rPr>
          <w:rFonts w:hint="eastAsia"/>
        </w:rPr>
        <w:t>新增</w:t>
      </w:r>
      <w:r>
        <w:t>配送计划</w:t>
      </w:r>
    </w:p>
    <w:p w:rsidR="009012EB" w:rsidRDefault="009012EB" w:rsidP="009012EB">
      <w:pPr>
        <w:ind w:left="360"/>
      </w:pPr>
      <w:r>
        <w:rPr>
          <w:rFonts w:hint="eastAsia"/>
        </w:rPr>
        <w:t>在</w:t>
      </w:r>
      <w:r>
        <w:t>加油站配送的新增配送计划中不再做关联大区运单的</w:t>
      </w:r>
      <w:r>
        <w:rPr>
          <w:rFonts w:hint="eastAsia"/>
        </w:rPr>
        <w:t>操作</w:t>
      </w:r>
      <w:r>
        <w:t>；</w:t>
      </w:r>
    </w:p>
    <w:p w:rsidR="009012EB" w:rsidRDefault="009012EB" w:rsidP="009012E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加油站配送</w:t>
      </w:r>
      <w:r>
        <w:t>调整配送计划</w:t>
      </w:r>
    </w:p>
    <w:p w:rsidR="009012EB" w:rsidRDefault="009012EB" w:rsidP="009012EB">
      <w:pPr>
        <w:pStyle w:val="ListParagraph"/>
        <w:numPr>
          <w:ilvl w:val="0"/>
          <w:numId w:val="4"/>
        </w:numPr>
        <w:ind w:firstLineChars="0"/>
      </w:pPr>
      <w:r>
        <w:t>调整配送计划</w:t>
      </w:r>
      <w:r>
        <w:rPr>
          <w:rFonts w:hint="eastAsia"/>
        </w:rPr>
        <w:t>查询页面</w:t>
      </w:r>
      <w:r>
        <w:t>按照</w:t>
      </w:r>
      <w:r>
        <w:rPr>
          <w:rFonts w:hint="eastAsia"/>
        </w:rPr>
        <w:t>上述</w:t>
      </w:r>
      <w:r>
        <w:t>业务逻辑说明进行调整；</w:t>
      </w:r>
    </w:p>
    <w:p w:rsidR="009012EB" w:rsidRDefault="009012EB" w:rsidP="009012E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调整配送计划</w:t>
      </w:r>
      <w:r>
        <w:t>页面不再</w:t>
      </w:r>
      <w:r w:rsidR="007E51D6">
        <w:rPr>
          <w:rFonts w:hint="eastAsia"/>
        </w:rPr>
        <w:t>做</w:t>
      </w:r>
      <w:r w:rsidR="007E51D6">
        <w:t>关联大区运单的操作。</w:t>
      </w:r>
    </w:p>
    <w:p w:rsidR="009012EB" w:rsidRDefault="009012EB" w:rsidP="009012E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客户配送</w:t>
      </w:r>
      <w:r>
        <w:t>调整配送计划</w:t>
      </w:r>
    </w:p>
    <w:p w:rsidR="007E51D6" w:rsidRDefault="007E51D6" w:rsidP="007E51D6">
      <w:pPr>
        <w:pStyle w:val="ListParagraph"/>
        <w:numPr>
          <w:ilvl w:val="0"/>
          <w:numId w:val="5"/>
        </w:numPr>
        <w:ind w:firstLineChars="0"/>
      </w:pPr>
      <w:r>
        <w:t>调整配送计划</w:t>
      </w:r>
      <w:r>
        <w:rPr>
          <w:rFonts w:hint="eastAsia"/>
        </w:rPr>
        <w:t>查询页面</w:t>
      </w:r>
      <w:r>
        <w:t>按照</w:t>
      </w:r>
      <w:r>
        <w:rPr>
          <w:rFonts w:hint="eastAsia"/>
        </w:rPr>
        <w:t>上述</w:t>
      </w:r>
      <w:r>
        <w:t>业务逻辑说明进行调整；</w:t>
      </w:r>
    </w:p>
    <w:p w:rsidR="007E51D6" w:rsidRDefault="007E51D6" w:rsidP="007E51D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调整配送计划</w:t>
      </w:r>
      <w:r>
        <w:t>页面不再</w:t>
      </w:r>
      <w:r>
        <w:rPr>
          <w:rFonts w:hint="eastAsia"/>
        </w:rPr>
        <w:t>做</w:t>
      </w:r>
      <w:r>
        <w:t>关联大区运单的操作。</w:t>
      </w:r>
    </w:p>
    <w:p w:rsidR="007E51D6" w:rsidRDefault="00977AED" w:rsidP="00977AED">
      <w:pPr>
        <w:pStyle w:val="ListParagraph"/>
        <w:numPr>
          <w:ilvl w:val="0"/>
          <w:numId w:val="3"/>
        </w:numPr>
        <w:ind w:firstLineChars="0"/>
      </w:pPr>
      <w:r>
        <w:t>在大区运单列表页面显示大区运单业务类型字段</w:t>
      </w:r>
    </w:p>
    <w:p w:rsidR="00977AED" w:rsidRDefault="006D6EBA" w:rsidP="00AB1F36">
      <w:pPr>
        <w:ind w:firstLine="360"/>
      </w:pPr>
      <w:r>
        <w:rPr>
          <w:rFonts w:hint="eastAsia"/>
        </w:rPr>
        <w:t>该字段保存在</w:t>
      </w:r>
      <w:r>
        <w:t>表中</w:t>
      </w:r>
      <w:r>
        <w:rPr>
          <w:rFonts w:hint="eastAsia"/>
        </w:rPr>
        <w:t>“</w:t>
      </w:r>
      <w:r>
        <w:rPr>
          <w:rFonts w:hint="eastAsia"/>
        </w:rPr>
        <w:t>plan_type</w:t>
      </w:r>
      <w:r>
        <w:rPr>
          <w:rFonts w:hint="eastAsia"/>
        </w:rPr>
        <w:t>”字段</w:t>
      </w:r>
      <w:r>
        <w:t>，</w:t>
      </w:r>
      <w:r w:rsidR="00360A8C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表示加油站配送、</w:t>
      </w:r>
      <w:r w:rsidR="00360A8C">
        <w:rPr>
          <w:rFonts w:hint="eastAsia"/>
        </w:rPr>
        <w:t>0</w:t>
      </w:r>
      <w:r>
        <w:t>2</w:t>
      </w:r>
      <w:r>
        <w:t>：表示客户配送</w:t>
      </w:r>
      <w:r w:rsidR="00360A8C">
        <w:rPr>
          <w:rFonts w:hint="eastAsia"/>
        </w:rPr>
        <w:t>.</w:t>
      </w:r>
    </w:p>
    <w:p w:rsidR="00AB1F36" w:rsidRDefault="00AB1F36" w:rsidP="00AB1F3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批量换库功能</w:t>
      </w:r>
    </w:p>
    <w:p w:rsidR="00AB1F36" w:rsidRDefault="00AB1F36" w:rsidP="00AB1F36">
      <w:pPr>
        <w:ind w:firstLine="360"/>
        <w:rPr>
          <w:rFonts w:hint="eastAsia"/>
        </w:rPr>
      </w:pPr>
      <w:r>
        <w:rPr>
          <w:rFonts w:hint="eastAsia"/>
        </w:rPr>
        <w:t>批量</w:t>
      </w:r>
      <w:r>
        <w:t>换库时需要重新判断</w:t>
      </w:r>
      <w:r>
        <w:rPr>
          <w:rFonts w:hint="eastAsia"/>
        </w:rPr>
        <w:t>配送单</w:t>
      </w:r>
      <w:r>
        <w:t>和</w:t>
      </w:r>
      <w:r>
        <w:rPr>
          <w:rFonts w:hint="eastAsia"/>
        </w:rPr>
        <w:t>大区运单</w:t>
      </w:r>
      <w:r>
        <w:t>的关联关系；</w:t>
      </w:r>
      <w:bookmarkStart w:id="0" w:name="_GoBack"/>
      <w:bookmarkEnd w:id="0"/>
    </w:p>
    <w:p w:rsidR="00977AED" w:rsidRDefault="00977AED" w:rsidP="00977AED"/>
    <w:p w:rsidR="007E51D6" w:rsidRDefault="007E51D6" w:rsidP="007E51D6">
      <w:pPr>
        <w:pStyle w:val="Heading1"/>
      </w:pPr>
      <w:r>
        <w:rPr>
          <w:rFonts w:hint="eastAsia"/>
        </w:rPr>
        <w:t>需确认</w:t>
      </w:r>
      <w:r>
        <w:t>问题</w:t>
      </w:r>
    </w:p>
    <w:p w:rsidR="007E51D6" w:rsidRDefault="007E51D6" w:rsidP="007E51D6">
      <w:pPr>
        <w:pStyle w:val="ListParagraph"/>
        <w:numPr>
          <w:ilvl w:val="0"/>
          <w:numId w:val="6"/>
        </w:numPr>
        <w:ind w:firstLineChars="0"/>
      </w:pPr>
      <w:r>
        <w:t>是否需要在列表页面显示</w:t>
      </w:r>
      <w:r>
        <w:rPr>
          <w:rFonts w:hint="eastAsia"/>
        </w:rPr>
        <w:t>当前</w:t>
      </w:r>
      <w:r>
        <w:t>配送单</w:t>
      </w:r>
      <w:r w:rsidR="00956DD8">
        <w:rPr>
          <w:rFonts w:hint="eastAsia"/>
        </w:rPr>
        <w:t>关联</w:t>
      </w:r>
      <w:r>
        <w:t>的大区运单号</w:t>
      </w:r>
      <w:r>
        <w:rPr>
          <w:rFonts w:hint="eastAsia"/>
        </w:rPr>
        <w:t>？</w:t>
      </w:r>
    </w:p>
    <w:p w:rsidR="007E51D6" w:rsidRPr="007E51D6" w:rsidRDefault="00FC431A" w:rsidP="007E51D6">
      <w:pPr>
        <w:pStyle w:val="ListParagraph"/>
        <w:ind w:left="360" w:firstLineChars="0" w:firstLine="0"/>
      </w:pPr>
      <w:r>
        <w:rPr>
          <w:rFonts w:hint="eastAsia"/>
        </w:rPr>
        <w:t>答复</w:t>
      </w:r>
      <w:r>
        <w:t>：</w:t>
      </w:r>
      <w:r>
        <w:rPr>
          <w:rFonts w:hint="eastAsia"/>
        </w:rPr>
        <w:t>需要添加</w:t>
      </w:r>
      <w:r w:rsidR="00BE6D57">
        <w:t>。</w:t>
      </w:r>
    </w:p>
    <w:sectPr w:rsidR="007E51D6" w:rsidRPr="007E5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E2B7F"/>
    <w:multiLevelType w:val="hybridMultilevel"/>
    <w:tmpl w:val="21C49C88"/>
    <w:lvl w:ilvl="0" w:tplc="C96231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269F0"/>
    <w:multiLevelType w:val="hybridMultilevel"/>
    <w:tmpl w:val="7F6E4538"/>
    <w:lvl w:ilvl="0" w:tplc="B4AEE65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9D70B4D"/>
    <w:multiLevelType w:val="hybridMultilevel"/>
    <w:tmpl w:val="291440A8"/>
    <w:lvl w:ilvl="0" w:tplc="9D6CB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BB7A97"/>
    <w:multiLevelType w:val="hybridMultilevel"/>
    <w:tmpl w:val="7F6E4538"/>
    <w:lvl w:ilvl="0" w:tplc="B4AEE65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ADC26C1"/>
    <w:multiLevelType w:val="hybridMultilevel"/>
    <w:tmpl w:val="2716F56E"/>
    <w:lvl w:ilvl="0" w:tplc="3AEA7E28">
      <w:start w:val="1"/>
      <w:numFmt w:val="decimal"/>
      <w:lvlText w:val="%1、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 w15:restartNumberingAfterBreak="0">
    <w:nsid w:val="66EE735D"/>
    <w:multiLevelType w:val="hybridMultilevel"/>
    <w:tmpl w:val="C37AD5DE"/>
    <w:lvl w:ilvl="0" w:tplc="D7CAE7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C8"/>
    <w:rsid w:val="00034701"/>
    <w:rsid w:val="00074966"/>
    <w:rsid w:val="001E09D7"/>
    <w:rsid w:val="002A5E54"/>
    <w:rsid w:val="003210BD"/>
    <w:rsid w:val="00360A8C"/>
    <w:rsid w:val="00374FD1"/>
    <w:rsid w:val="003B0D37"/>
    <w:rsid w:val="003E572C"/>
    <w:rsid w:val="00490587"/>
    <w:rsid w:val="005535DC"/>
    <w:rsid w:val="00565E5B"/>
    <w:rsid w:val="00630103"/>
    <w:rsid w:val="0069212A"/>
    <w:rsid w:val="006D6EBA"/>
    <w:rsid w:val="007750EB"/>
    <w:rsid w:val="007E51D6"/>
    <w:rsid w:val="00833162"/>
    <w:rsid w:val="009012EB"/>
    <w:rsid w:val="00956DD8"/>
    <w:rsid w:val="00977AED"/>
    <w:rsid w:val="009B1B15"/>
    <w:rsid w:val="00A4364F"/>
    <w:rsid w:val="00AB1F36"/>
    <w:rsid w:val="00B349AB"/>
    <w:rsid w:val="00BA28C8"/>
    <w:rsid w:val="00BE6D57"/>
    <w:rsid w:val="00BF3882"/>
    <w:rsid w:val="00C03EA2"/>
    <w:rsid w:val="00E84C5A"/>
    <w:rsid w:val="00ED299D"/>
    <w:rsid w:val="00F53A1C"/>
    <w:rsid w:val="00FC431A"/>
    <w:rsid w:val="00FC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2EA33-EA12-4FF6-A48D-09F1378E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38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882"/>
    <w:rPr>
      <w:b/>
      <w:bCs/>
      <w:kern w:val="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1E09D7"/>
    <w:rPr>
      <w:color w:val="808080"/>
    </w:rPr>
  </w:style>
  <w:style w:type="paragraph" w:styleId="ListParagraph">
    <w:name w:val="List Paragraph"/>
    <w:basedOn w:val="Normal"/>
    <w:uiPriority w:val="34"/>
    <w:qFormat/>
    <w:rsid w:val="001E09D7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53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Hua Lei</dc:creator>
  <cp:keywords/>
  <dc:description/>
  <cp:lastModifiedBy>Sun, Hua Lei</cp:lastModifiedBy>
  <cp:revision>26</cp:revision>
  <dcterms:created xsi:type="dcterms:W3CDTF">2016-05-18T05:52:00Z</dcterms:created>
  <dcterms:modified xsi:type="dcterms:W3CDTF">2016-05-18T08:07:00Z</dcterms:modified>
</cp:coreProperties>
</file>