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A0B" w:rsidRDefault="00B83A0B" w:rsidP="00B83A0B">
      <w:pPr>
        <w:pStyle w:val="Heading1"/>
      </w:pPr>
      <w:r>
        <w:rPr>
          <w:rFonts w:hint="eastAsia"/>
        </w:rPr>
        <w:t>配送计划</w:t>
      </w:r>
      <w:r>
        <w:t>过期作废功能说明</w:t>
      </w:r>
    </w:p>
    <w:p w:rsidR="00B83A0B" w:rsidRDefault="00B83A0B" w:rsidP="00B83A0B">
      <w:pPr>
        <w:pStyle w:val="Heading2"/>
      </w:pPr>
      <w:r>
        <w:rPr>
          <w:rFonts w:hint="eastAsia"/>
        </w:rPr>
        <w:t>场景说明</w:t>
      </w:r>
    </w:p>
    <w:p w:rsidR="00812840" w:rsidRDefault="00B83A0B" w:rsidP="00964070">
      <w:pPr>
        <w:ind w:firstLine="420"/>
      </w:pPr>
      <w:r>
        <w:t>对于一些没有进行调度的</w:t>
      </w:r>
      <w:r>
        <w:rPr>
          <w:rFonts w:hint="eastAsia"/>
        </w:rPr>
        <w:t>配送计划</w:t>
      </w:r>
      <w:r>
        <w:t>，在系统中一直</w:t>
      </w:r>
      <w:r>
        <w:rPr>
          <w:rFonts w:hint="eastAsia"/>
        </w:rPr>
        <w:t>处于未完成</w:t>
      </w:r>
      <w:r>
        <w:t>状态，</w:t>
      </w:r>
      <w:r>
        <w:rPr>
          <w:rFonts w:hint="eastAsia"/>
        </w:rPr>
        <w:t>影响</w:t>
      </w:r>
      <w:r>
        <w:t>用户的使用体验和考核，</w:t>
      </w:r>
      <w:r w:rsidR="00964070">
        <w:rPr>
          <w:rFonts w:hint="eastAsia"/>
        </w:rPr>
        <w:t>故</w:t>
      </w:r>
      <w:r w:rsidR="00964070">
        <w:t>系统</w:t>
      </w:r>
      <w:r w:rsidR="00964070">
        <w:rPr>
          <w:rFonts w:hint="eastAsia"/>
        </w:rPr>
        <w:t>增加</w:t>
      </w:r>
      <w:r w:rsidR="00964070">
        <w:t>配送计划的过期作废</w:t>
      </w:r>
      <w:r w:rsidR="00964070">
        <w:rPr>
          <w:rFonts w:hint="eastAsia"/>
        </w:rPr>
        <w:t>功能</w:t>
      </w:r>
      <w:r w:rsidR="00964070">
        <w:t>。</w:t>
      </w:r>
    </w:p>
    <w:p w:rsidR="00875C88" w:rsidRDefault="00875C88" w:rsidP="00B83A0B">
      <w:pPr>
        <w:pStyle w:val="Heading2"/>
      </w:pPr>
      <w:r>
        <w:rPr>
          <w:rFonts w:hint="eastAsia"/>
        </w:rPr>
        <w:t>功能</w:t>
      </w:r>
      <w:r w:rsidR="00B83A0B">
        <w:t>设计</w:t>
      </w:r>
    </w:p>
    <w:p w:rsidR="00731308" w:rsidRDefault="00D52E5E" w:rsidP="00731308">
      <w:pPr>
        <w:pStyle w:val="Heading3"/>
      </w:pPr>
      <w:r>
        <w:rPr>
          <w:rFonts w:hint="eastAsia"/>
        </w:rPr>
        <w:t>实现方式</w:t>
      </w:r>
    </w:p>
    <w:p w:rsidR="00D52E5E" w:rsidRPr="00D52E5E" w:rsidRDefault="00D52E5E" w:rsidP="00731308">
      <w:r>
        <w:rPr>
          <w:rFonts w:hint="eastAsia"/>
        </w:rPr>
        <w:t>采用</w:t>
      </w:r>
      <w:r>
        <w:t>定时任务的方式</w:t>
      </w:r>
      <w:r>
        <w:rPr>
          <w:rFonts w:hint="eastAsia"/>
        </w:rPr>
        <w:t>对</w:t>
      </w:r>
      <w:r>
        <w:t>已过期的</w:t>
      </w:r>
      <w:r>
        <w:rPr>
          <w:rFonts w:hint="eastAsia"/>
        </w:rPr>
        <w:t>单据</w:t>
      </w:r>
      <w:r>
        <w:t>进行处理</w:t>
      </w:r>
      <w:r>
        <w:rPr>
          <w:rFonts w:hint="eastAsia"/>
        </w:rPr>
        <w:t>。</w:t>
      </w:r>
    </w:p>
    <w:p w:rsidR="00731308" w:rsidRDefault="00964070" w:rsidP="00731308">
      <w:pPr>
        <w:pStyle w:val="Heading3"/>
      </w:pPr>
      <w:r>
        <w:rPr>
          <w:rFonts w:hint="eastAsia"/>
        </w:rPr>
        <w:t>定时任务触发</w:t>
      </w:r>
      <w:r>
        <w:t>时机：</w:t>
      </w:r>
    </w:p>
    <w:p w:rsidR="00964070" w:rsidRDefault="00964070" w:rsidP="00731308">
      <w:r>
        <w:rPr>
          <w:rFonts w:hint="eastAsia"/>
        </w:rPr>
        <w:t>每晚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:00</w:t>
      </w:r>
      <w:r w:rsidR="00DD35B6">
        <w:rPr>
          <w:rFonts w:hint="eastAsia"/>
        </w:rPr>
        <w:t>。</w:t>
      </w:r>
    </w:p>
    <w:p w:rsidR="00D52E5E" w:rsidRDefault="00D52E5E" w:rsidP="00731308">
      <w:pPr>
        <w:pStyle w:val="Heading3"/>
      </w:pPr>
      <w:r>
        <w:rPr>
          <w:rFonts w:hint="eastAsia"/>
        </w:rPr>
        <w:t>处理</w:t>
      </w:r>
      <w:r w:rsidR="00DD35B6">
        <w:t>逻辑</w:t>
      </w:r>
      <w:r w:rsidR="00D2496D">
        <w:rPr>
          <w:rFonts w:hint="eastAsia"/>
        </w:rPr>
        <w:t>说明</w:t>
      </w:r>
    </w:p>
    <w:p w:rsidR="00430AAB" w:rsidRDefault="00430AAB" w:rsidP="00430AA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配送</w:t>
      </w:r>
      <w:r>
        <w:t>计划过期</w:t>
      </w:r>
      <w:r>
        <w:rPr>
          <w:rFonts w:hint="eastAsia"/>
        </w:rPr>
        <w:t>判断</w:t>
      </w:r>
      <w:r>
        <w:t>逻辑</w:t>
      </w:r>
    </w:p>
    <w:p w:rsidR="00430AAB" w:rsidRDefault="00430AAB" w:rsidP="009800C6">
      <w:pPr>
        <w:ind w:left="420" w:firstLine="420"/>
      </w:pPr>
      <w:r>
        <w:rPr>
          <w:rFonts w:hint="eastAsia"/>
        </w:rPr>
        <w:t>配送计划</w:t>
      </w:r>
      <w:r>
        <w:t>中</w:t>
      </w:r>
      <w:r>
        <w:rPr>
          <w:rFonts w:hint="eastAsia"/>
        </w:rPr>
        <w:t>有</w:t>
      </w:r>
      <w:r>
        <w:t>配送计划过期时间字段</w:t>
      </w:r>
      <w:r>
        <w:rPr>
          <w:rFonts w:hint="eastAsia"/>
        </w:rPr>
        <w:t>（</w:t>
      </w:r>
      <w:r w:rsidRPr="00430AAB">
        <w:t>VALID_DATE</w:t>
      </w:r>
      <w:r>
        <w:rPr>
          <w:rFonts w:hint="eastAsia"/>
        </w:rPr>
        <w:t>），该字段</w:t>
      </w:r>
      <w:r>
        <w:t>只记录了日期，</w:t>
      </w:r>
      <w:r>
        <w:rPr>
          <w:rFonts w:hint="eastAsia"/>
        </w:rPr>
        <w:t>真正</w:t>
      </w:r>
      <w:r>
        <w:t>的过期时间</w:t>
      </w:r>
      <w:r>
        <w:rPr>
          <w:rFonts w:hint="eastAsia"/>
        </w:rPr>
        <w:t>是</w:t>
      </w:r>
      <w:r>
        <w:t>该日期的最后时刻。如</w:t>
      </w:r>
      <w:r>
        <w:rPr>
          <w:rFonts w:hint="eastAsia"/>
        </w:rPr>
        <w:t>：</w:t>
      </w:r>
      <w:r>
        <w:t>某配送计划的</w:t>
      </w:r>
      <w:r>
        <w:rPr>
          <w:rFonts w:hint="eastAsia"/>
        </w:rPr>
        <w:t>过期时间</w:t>
      </w:r>
      <w:r>
        <w:t>是</w:t>
      </w:r>
      <w:r>
        <w:t>2016-6-13</w:t>
      </w:r>
      <w:r>
        <w:rPr>
          <w:rFonts w:hint="eastAsia"/>
        </w:rPr>
        <w:t>，表示</w:t>
      </w:r>
      <w:r>
        <w:t>的意思是在</w:t>
      </w:r>
      <w:r>
        <w:t>2016-6-13 23</w:t>
      </w:r>
      <w:r>
        <w:rPr>
          <w:rFonts w:hint="eastAsia"/>
        </w:rPr>
        <w:t>:59:59.999</w:t>
      </w:r>
      <w:r>
        <w:rPr>
          <w:rFonts w:hint="eastAsia"/>
        </w:rPr>
        <w:t>才</w:t>
      </w:r>
      <w:r>
        <w:t>真正的过期。</w:t>
      </w:r>
    </w:p>
    <w:p w:rsidR="00430AAB" w:rsidRPr="00430AAB" w:rsidRDefault="00430AAB" w:rsidP="009800C6">
      <w:pPr>
        <w:ind w:left="420" w:firstLine="420"/>
      </w:pPr>
      <w:r>
        <w:rPr>
          <w:rFonts w:hint="eastAsia"/>
        </w:rPr>
        <w:t>所以</w:t>
      </w:r>
      <w:r>
        <w:t>可以使用</w:t>
      </w:r>
      <w:r w:rsidRPr="00430AAB">
        <w:t>VALID_DATE</w:t>
      </w:r>
      <w:r>
        <w:rPr>
          <w:rFonts w:hint="eastAsia"/>
        </w:rPr>
        <w:t>&lt;</w:t>
      </w:r>
      <w:r>
        <w:rPr>
          <w:rFonts w:hint="eastAsia"/>
        </w:rPr>
        <w:t>当前</w:t>
      </w:r>
      <w:r>
        <w:t>日期</w:t>
      </w:r>
      <w:r>
        <w:rPr>
          <w:rFonts w:hint="eastAsia"/>
        </w:rPr>
        <w:t>（注意</w:t>
      </w:r>
      <w:r>
        <w:t>是当前日期，不是当前时间</w:t>
      </w:r>
      <w:r>
        <w:rPr>
          <w:rFonts w:hint="eastAsia"/>
        </w:rPr>
        <w:t>）的条件</w:t>
      </w:r>
      <w:r>
        <w:t>筛选出所有已过期的</w:t>
      </w:r>
      <w:r>
        <w:rPr>
          <w:rFonts w:hint="eastAsia"/>
        </w:rPr>
        <w:t>配送计划。</w:t>
      </w:r>
    </w:p>
    <w:p w:rsidR="00D2496D" w:rsidRDefault="00495FDB" w:rsidP="00495FDB">
      <w:pPr>
        <w:pStyle w:val="ListParagraph"/>
        <w:numPr>
          <w:ilvl w:val="0"/>
          <w:numId w:val="1"/>
        </w:numPr>
        <w:ind w:firstLineChars="0"/>
      </w:pPr>
      <w:r>
        <w:t>对于未下发的配送计划</w:t>
      </w:r>
      <w:r w:rsidR="005777FF">
        <w:rPr>
          <w:rFonts w:hint="eastAsia"/>
        </w:rPr>
        <w:t>的</w:t>
      </w:r>
      <w:r w:rsidR="005777FF">
        <w:t>处理</w:t>
      </w:r>
      <w:r w:rsidR="005777FF">
        <w:rPr>
          <w:rFonts w:hint="eastAsia"/>
        </w:rPr>
        <w:t>逻辑</w:t>
      </w:r>
    </w:p>
    <w:p w:rsidR="00495FDB" w:rsidRDefault="007C7533" w:rsidP="00FD5DDA">
      <w:pPr>
        <w:ind w:left="420" w:firstLine="420"/>
      </w:pPr>
      <w:r>
        <w:rPr>
          <w:rFonts w:hint="eastAsia"/>
        </w:rPr>
        <w:t>对于已</w:t>
      </w:r>
      <w:r>
        <w:t>过期尚未</w:t>
      </w:r>
      <w:r w:rsidR="00B872DA">
        <w:rPr>
          <w:rFonts w:hint="eastAsia"/>
        </w:rPr>
        <w:t>未下发</w:t>
      </w:r>
      <w:r w:rsidR="00B872DA">
        <w:t>的配送计划直接将其</w:t>
      </w:r>
      <w:r w:rsidR="00B872DA">
        <w:rPr>
          <w:rFonts w:hint="eastAsia"/>
        </w:rPr>
        <w:t>状态</w:t>
      </w:r>
      <w:r w:rsidR="00B872DA">
        <w:t>设置为</w:t>
      </w:r>
      <w:r w:rsidR="00B872DA">
        <w:t>“</w:t>
      </w:r>
      <w:r w:rsidR="00B872DA">
        <w:rPr>
          <w:rFonts w:hint="eastAsia"/>
        </w:rPr>
        <w:t>终止</w:t>
      </w:r>
      <w:r w:rsidR="00B872DA">
        <w:t>”</w:t>
      </w:r>
      <w:r w:rsidR="00B872DA">
        <w:rPr>
          <w:rFonts w:hint="eastAsia"/>
        </w:rPr>
        <w:t>状态</w:t>
      </w:r>
      <w:r w:rsidR="00B872DA">
        <w:t>，并记录操作日志</w:t>
      </w:r>
      <w:r w:rsidR="00B872DA">
        <w:t>“</w:t>
      </w:r>
      <w:r w:rsidR="00B872DA">
        <w:rPr>
          <w:rFonts w:hint="eastAsia"/>
        </w:rPr>
        <w:t>配送计划</w:t>
      </w:r>
      <w:r w:rsidR="00B872DA">
        <w:t>过期终止</w:t>
      </w:r>
      <w:r w:rsidR="00B872DA">
        <w:t>”</w:t>
      </w:r>
      <w:r w:rsidR="00B872DA">
        <w:rPr>
          <w:rFonts w:hint="eastAsia"/>
        </w:rPr>
        <w:t>。</w:t>
      </w:r>
    </w:p>
    <w:p w:rsidR="00495FDB" w:rsidRDefault="00495FDB" w:rsidP="00495FD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已下发的配送计划</w:t>
      </w:r>
      <w:r w:rsidR="005777FF">
        <w:rPr>
          <w:rFonts w:hint="eastAsia"/>
        </w:rPr>
        <w:t>的</w:t>
      </w:r>
      <w:r w:rsidR="005777FF">
        <w:t>处理逻辑</w:t>
      </w:r>
    </w:p>
    <w:p w:rsidR="00B872DA" w:rsidRDefault="007C7533" w:rsidP="00FD5DDA">
      <w:pPr>
        <w:ind w:left="420" w:firstLine="420"/>
      </w:pPr>
      <w:r>
        <w:rPr>
          <w:rFonts w:hint="eastAsia"/>
        </w:rPr>
        <w:t>对于</w:t>
      </w:r>
      <w:r>
        <w:t>已过期并且已经</w:t>
      </w:r>
      <w:r>
        <w:rPr>
          <w:rFonts w:hint="eastAsia"/>
        </w:rPr>
        <w:t>下发的配送计划，</w:t>
      </w:r>
      <w:r>
        <w:t>判断是否已经付油</w:t>
      </w:r>
      <w:r w:rsidR="003C4364">
        <w:rPr>
          <w:rFonts w:hint="eastAsia"/>
        </w:rPr>
        <w:t>（有</w:t>
      </w:r>
      <w:r w:rsidR="003C4364">
        <w:t>任何一个</w:t>
      </w:r>
      <w:r w:rsidR="003C4364">
        <w:rPr>
          <w:rFonts w:hint="eastAsia"/>
        </w:rPr>
        <w:t>配送单</w:t>
      </w:r>
      <w:r w:rsidR="003C4364">
        <w:t>有付油</w:t>
      </w:r>
      <w:r w:rsidR="003C4364">
        <w:rPr>
          <w:rFonts w:hint="eastAsia"/>
        </w:rPr>
        <w:t>即</w:t>
      </w:r>
      <w:r w:rsidR="003C4364">
        <w:t>表示已付油</w:t>
      </w:r>
      <w:r w:rsidR="003C4364">
        <w:rPr>
          <w:rFonts w:hint="eastAsia"/>
        </w:rPr>
        <w:t>）</w:t>
      </w:r>
      <w:r>
        <w:t>，</w:t>
      </w:r>
      <w:r>
        <w:rPr>
          <w:rFonts w:hint="eastAsia"/>
        </w:rPr>
        <w:t>如果配送计划</w:t>
      </w:r>
      <w:r>
        <w:t>已付油</w:t>
      </w:r>
      <w:r>
        <w:rPr>
          <w:rFonts w:hint="eastAsia"/>
        </w:rPr>
        <w:t>则</w:t>
      </w:r>
      <w:r>
        <w:t>不做任何操作；</w:t>
      </w:r>
      <w:r>
        <w:rPr>
          <w:rFonts w:hint="eastAsia"/>
        </w:rPr>
        <w:t>如果</w:t>
      </w:r>
      <w:r>
        <w:t>配送计划尚未付油则</w:t>
      </w:r>
      <w:r>
        <w:rPr>
          <w:rFonts w:hint="eastAsia"/>
        </w:rPr>
        <w:t>将</w:t>
      </w:r>
      <w:r>
        <w:t>其状态</w:t>
      </w:r>
      <w:r>
        <w:rPr>
          <w:rFonts w:hint="eastAsia"/>
        </w:rPr>
        <w:t>设置</w:t>
      </w:r>
      <w:r>
        <w:t>为终止，</w:t>
      </w:r>
      <w:r>
        <w:rPr>
          <w:rFonts w:hint="eastAsia"/>
        </w:rPr>
        <w:t>并</w:t>
      </w:r>
      <w:r>
        <w:t>记录操作</w:t>
      </w:r>
      <w:r>
        <w:rPr>
          <w:rFonts w:hint="eastAsia"/>
        </w:rPr>
        <w:t>日志</w:t>
      </w:r>
      <w:r>
        <w:t>“</w:t>
      </w:r>
      <w:r>
        <w:rPr>
          <w:rFonts w:hint="eastAsia"/>
        </w:rPr>
        <w:t>配送计划</w:t>
      </w:r>
      <w:r>
        <w:t>过期终止</w:t>
      </w:r>
      <w:r>
        <w:t>”</w:t>
      </w:r>
      <w:r>
        <w:rPr>
          <w:rFonts w:hint="eastAsia"/>
        </w:rPr>
        <w:t>。然后</w:t>
      </w:r>
      <w:r>
        <w:t>调用</w:t>
      </w:r>
      <w:r>
        <w:rPr>
          <w:rFonts w:hint="eastAsia"/>
        </w:rPr>
        <w:t>集成接口</w:t>
      </w:r>
      <w:r>
        <w:t>，通知其他</w:t>
      </w:r>
      <w:r>
        <w:rPr>
          <w:rFonts w:hint="eastAsia"/>
        </w:rPr>
        <w:t>系统该</w:t>
      </w:r>
      <w:r>
        <w:t>配送计划已</w:t>
      </w:r>
      <w:r>
        <w:rPr>
          <w:rFonts w:hint="eastAsia"/>
        </w:rPr>
        <w:t>终止</w:t>
      </w:r>
      <w:r>
        <w:t>，具体接口参考</w:t>
      </w:r>
      <w:r>
        <w:t>“</w:t>
      </w:r>
      <w:r>
        <w:rPr>
          <w:rFonts w:hint="eastAsia"/>
        </w:rPr>
        <w:t>配送计划</w:t>
      </w:r>
      <w:r>
        <w:t>撤销下发</w:t>
      </w:r>
      <w:r>
        <w:t>”</w:t>
      </w:r>
      <w:r>
        <w:rPr>
          <w:rFonts w:hint="eastAsia"/>
        </w:rPr>
        <w:t>。</w:t>
      </w:r>
    </w:p>
    <w:p w:rsidR="00434D63" w:rsidRDefault="00434D63" w:rsidP="00434D6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配送计划关联了大区运单或者</w:t>
      </w:r>
      <w:r>
        <w:rPr>
          <w:rFonts w:hint="eastAsia"/>
        </w:rPr>
        <w:t>付油通知单</w:t>
      </w:r>
      <w:r>
        <w:t>，在终止</w:t>
      </w:r>
      <w:r>
        <w:rPr>
          <w:rFonts w:hint="eastAsia"/>
        </w:rPr>
        <w:t>的</w:t>
      </w:r>
      <w:r>
        <w:t>时候需要将油量还回去。</w:t>
      </w:r>
      <w:bookmarkStart w:id="0" w:name="_GoBack"/>
      <w:bookmarkEnd w:id="0"/>
    </w:p>
    <w:p w:rsidR="00805B63" w:rsidRDefault="00805B63" w:rsidP="00805B63">
      <w:pPr>
        <w:pStyle w:val="Heading3"/>
      </w:pPr>
      <w:r>
        <w:rPr>
          <w:rFonts w:hint="eastAsia"/>
        </w:rPr>
        <w:lastRenderedPageBreak/>
        <w:t>处理</w:t>
      </w:r>
      <w:r>
        <w:t>流程</w:t>
      </w:r>
      <w:r>
        <w:rPr>
          <w:rFonts w:hint="eastAsia"/>
        </w:rPr>
        <w:t>图</w:t>
      </w:r>
    </w:p>
    <w:p w:rsidR="00A63F82" w:rsidRPr="00A63F82" w:rsidRDefault="00A63F82" w:rsidP="00A63F82">
      <w:pPr>
        <w:jc w:val="center"/>
      </w:pPr>
      <w:r>
        <w:object w:dxaOrig="6511" w:dyaOrig="9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459pt" o:ole="">
            <v:imagedata r:id="rId5" o:title=""/>
          </v:shape>
          <o:OLEObject Type="Embed" ProgID="Visio.Drawing.15" ShapeID="_x0000_i1025" DrawAspect="Content" ObjectID="_1527489645" r:id="rId6"/>
        </w:object>
      </w:r>
    </w:p>
    <w:sectPr w:rsidR="00A63F82" w:rsidRPr="00A63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E4FDA"/>
    <w:multiLevelType w:val="hybridMultilevel"/>
    <w:tmpl w:val="EF66CBDA"/>
    <w:lvl w:ilvl="0" w:tplc="381CF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84"/>
    <w:rsid w:val="003210BD"/>
    <w:rsid w:val="003C4364"/>
    <w:rsid w:val="00430AAB"/>
    <w:rsid w:val="00434D63"/>
    <w:rsid w:val="00495FDB"/>
    <w:rsid w:val="005777FF"/>
    <w:rsid w:val="0069212A"/>
    <w:rsid w:val="00731308"/>
    <w:rsid w:val="007C7533"/>
    <w:rsid w:val="00805B63"/>
    <w:rsid w:val="00875C88"/>
    <w:rsid w:val="00896484"/>
    <w:rsid w:val="00955A4E"/>
    <w:rsid w:val="00964070"/>
    <w:rsid w:val="009800C6"/>
    <w:rsid w:val="00A63F82"/>
    <w:rsid w:val="00B83A0B"/>
    <w:rsid w:val="00B872DA"/>
    <w:rsid w:val="00D2496D"/>
    <w:rsid w:val="00D52E5E"/>
    <w:rsid w:val="00DD35B6"/>
    <w:rsid w:val="00F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AA08A-D787-47EC-8124-1C781C19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3A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A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3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A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83A0B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731308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95F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Hua Lei</dc:creator>
  <cp:keywords/>
  <dc:description/>
  <cp:lastModifiedBy>Sun, Hua Lei</cp:lastModifiedBy>
  <cp:revision>18</cp:revision>
  <dcterms:created xsi:type="dcterms:W3CDTF">2016-06-13T07:55:00Z</dcterms:created>
  <dcterms:modified xsi:type="dcterms:W3CDTF">2016-06-15T01:54:00Z</dcterms:modified>
</cp:coreProperties>
</file>