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40" w:rsidRDefault="00C84414" w:rsidP="00F9421F">
      <w:pPr>
        <w:pStyle w:val="Heading1"/>
      </w:pPr>
      <w:r>
        <w:t>运费</w:t>
      </w:r>
      <w:r w:rsidR="0076281D">
        <w:rPr>
          <w:rFonts w:hint="eastAsia"/>
        </w:rPr>
        <w:t>管理</w:t>
      </w:r>
      <w:r w:rsidR="0076281D">
        <w:t>业务说明</w:t>
      </w:r>
    </w:p>
    <w:p w:rsidR="002B3536" w:rsidRDefault="002B3536" w:rsidP="002B3536">
      <w:pPr>
        <w:pStyle w:val="Heading2"/>
        <w:numPr>
          <w:ilvl w:val="0"/>
          <w:numId w:val="3"/>
        </w:numPr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变更</w:t>
      </w:r>
    </w:p>
    <w:p w:rsidR="002B3536" w:rsidRDefault="002B3536" w:rsidP="002B3536">
      <w:r>
        <w:rPr>
          <w:rFonts w:hint="eastAsia"/>
        </w:rPr>
        <w:t>需要在运费明细</w:t>
      </w:r>
      <w:r>
        <w:t>子项</w:t>
      </w:r>
      <w:r>
        <w:rPr>
          <w:rFonts w:hint="eastAsia"/>
        </w:rPr>
        <w:t>（</w:t>
      </w:r>
      <w:r w:rsidRPr="00E11D33">
        <w:t>DTM_FEE_DETAIL</w:t>
      </w:r>
      <w:r>
        <w:rPr>
          <w:rFonts w:hint="eastAsia"/>
        </w:rPr>
        <w:t>_</w:t>
      </w:r>
      <w:r>
        <w:t>ITEM</w:t>
      </w:r>
      <w:r>
        <w:rPr>
          <w:rFonts w:hint="eastAsia"/>
        </w:rPr>
        <w:t>）中</w:t>
      </w:r>
      <w:r>
        <w:t>添加以下字段</w:t>
      </w:r>
      <w:r>
        <w:rPr>
          <w:rFonts w:hint="eastAsia"/>
        </w:rPr>
        <w:t>：</w:t>
      </w:r>
    </w:p>
    <w:p w:rsidR="001F599E" w:rsidRDefault="001F599E" w:rsidP="002B3536">
      <w:pPr>
        <w:rPr>
          <w:rFonts w:hint="eastAsia"/>
        </w:rPr>
      </w:pPr>
      <w:r>
        <w:rPr>
          <w:noProof/>
        </w:rPr>
        <w:drawing>
          <wp:inline distT="0" distB="0" distL="0" distR="0" wp14:anchorId="41C81F4C" wp14:editId="1C9750F7">
            <wp:extent cx="52743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6" w:rsidRDefault="005F7DF6" w:rsidP="005F7DF6">
      <w:pPr>
        <w:pStyle w:val="Heading2"/>
        <w:numPr>
          <w:ilvl w:val="0"/>
          <w:numId w:val="3"/>
        </w:numPr>
      </w:pPr>
      <w:r>
        <w:rPr>
          <w:rFonts w:hint="eastAsia"/>
        </w:rPr>
        <w:t>生成运费</w:t>
      </w:r>
      <w:r w:rsidR="00811E53">
        <w:rPr>
          <w:rFonts w:hint="eastAsia"/>
        </w:rPr>
        <w:t>功能</w:t>
      </w:r>
      <w:r>
        <w:t>说明</w:t>
      </w:r>
    </w:p>
    <w:p w:rsidR="000836AC" w:rsidRDefault="000836AC" w:rsidP="000836AC">
      <w:r>
        <w:rPr>
          <w:rFonts w:hint="eastAsia"/>
        </w:rPr>
        <w:t>运费明细</w:t>
      </w:r>
      <w:r>
        <w:t>生成规则</w:t>
      </w:r>
      <w:r>
        <w:rPr>
          <w:rFonts w:hint="eastAsia"/>
        </w:rPr>
        <w:t>不变。</w:t>
      </w:r>
    </w:p>
    <w:p w:rsidR="000836AC" w:rsidRDefault="000836AC" w:rsidP="000836AC">
      <w:r>
        <w:rPr>
          <w:rFonts w:hint="eastAsia"/>
        </w:rPr>
        <w:t>新添加</w:t>
      </w:r>
      <w:r>
        <w:t>的字段生产规则如下：</w:t>
      </w:r>
    </w:p>
    <w:p w:rsidR="00746324" w:rsidRDefault="00746324" w:rsidP="000836AC">
      <w:pPr>
        <w:rPr>
          <w:rFonts w:hint="eastAsia"/>
        </w:rPr>
      </w:pPr>
    </w:p>
    <w:p w:rsidR="000836AC" w:rsidRDefault="000836AC" w:rsidP="000836AC">
      <w:r>
        <w:rPr>
          <w:rFonts w:hint="eastAsia"/>
        </w:rPr>
        <w:t>计划费用</w:t>
      </w:r>
      <w:r>
        <w:t>：按照配送</w:t>
      </w:r>
      <w:r>
        <w:rPr>
          <w:rFonts w:hint="eastAsia"/>
        </w:rPr>
        <w:t>单上</w:t>
      </w:r>
      <w:r>
        <w:t>的配送</w:t>
      </w:r>
      <w:r>
        <w:rPr>
          <w:rFonts w:hint="eastAsia"/>
        </w:rPr>
        <w:t>量</w:t>
      </w:r>
      <w:r>
        <w:t>计算的费用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规则</w:t>
      </w:r>
      <w:r>
        <w:t>见</w:t>
      </w:r>
      <w:proofErr w:type="gramEnd"/>
      <w:r>
        <w:t>运费明细的</w:t>
      </w:r>
      <w:r>
        <w:rPr>
          <w:rFonts w:hint="eastAsia"/>
        </w:rPr>
        <w:t>中</w:t>
      </w:r>
      <w:r>
        <w:t>运费的计算规则）</w:t>
      </w:r>
      <w:r>
        <w:rPr>
          <w:rFonts w:hint="eastAsia"/>
        </w:rPr>
        <w:t>。</w:t>
      </w:r>
    </w:p>
    <w:p w:rsidR="000836AC" w:rsidRDefault="000836AC" w:rsidP="000836AC">
      <w:r>
        <w:rPr>
          <w:rFonts w:hint="eastAsia"/>
        </w:rPr>
        <w:t>杂费</w:t>
      </w:r>
      <w:r>
        <w:t>：当前杂费是维护在</w:t>
      </w:r>
      <w:r>
        <w:rPr>
          <w:rFonts w:hint="eastAsia"/>
        </w:rPr>
        <w:t>运费</w:t>
      </w:r>
      <w:r>
        <w:t>明细中，</w:t>
      </w:r>
      <w:r>
        <w:rPr>
          <w:rFonts w:hint="eastAsia"/>
        </w:rPr>
        <w:t>如果</w:t>
      </w:r>
      <w:r>
        <w:t>一个运费明细有</w:t>
      </w:r>
      <w:r>
        <w:rPr>
          <w:rFonts w:hint="eastAsia"/>
        </w:rPr>
        <w:t>一</w:t>
      </w:r>
      <w:r>
        <w:t>个子项则在</w:t>
      </w:r>
      <w:r>
        <w:rPr>
          <w:rFonts w:hint="eastAsia"/>
        </w:rPr>
        <w:t>将</w:t>
      </w:r>
      <w:r>
        <w:t>杂费</w:t>
      </w:r>
      <w:proofErr w:type="gramStart"/>
      <w:r>
        <w:t>值</w:t>
      </w:r>
      <w:r>
        <w:rPr>
          <w:rFonts w:hint="eastAsia"/>
        </w:rPr>
        <w:t>同时</w:t>
      </w:r>
      <w:proofErr w:type="gramEnd"/>
      <w:r>
        <w:t>保存一份到子项中</w:t>
      </w:r>
      <w:r>
        <w:rPr>
          <w:rFonts w:hint="eastAsia"/>
        </w:rPr>
        <w:t>，</w:t>
      </w:r>
      <w:r>
        <w:t>如果有多个子项则将运费明细保存在第一个子项中</w:t>
      </w:r>
      <w:r>
        <w:rPr>
          <w:rFonts w:hint="eastAsia"/>
        </w:rPr>
        <w:t>，</w:t>
      </w:r>
      <w:r>
        <w:t>及配送单号最小的</w:t>
      </w:r>
      <w:r>
        <w:rPr>
          <w:rFonts w:hint="eastAsia"/>
        </w:rPr>
        <w:t>子项</w:t>
      </w:r>
      <w:r>
        <w:t>。</w:t>
      </w:r>
    </w:p>
    <w:p w:rsidR="000836AC" w:rsidRDefault="000836AC" w:rsidP="000836AC">
      <w:r>
        <w:rPr>
          <w:rFonts w:hint="eastAsia"/>
        </w:rPr>
        <w:t>附加费用</w:t>
      </w:r>
      <w:r>
        <w:t>：</w:t>
      </w:r>
      <w:r>
        <w:rPr>
          <w:rFonts w:hint="eastAsia"/>
        </w:rPr>
        <w:t>规则</w:t>
      </w:r>
      <w:r>
        <w:t>同杂费；</w:t>
      </w:r>
    </w:p>
    <w:p w:rsidR="000836AC" w:rsidRPr="000836AC" w:rsidRDefault="000836AC" w:rsidP="000836AC">
      <w:pPr>
        <w:rPr>
          <w:rFonts w:hint="eastAsia"/>
        </w:rPr>
      </w:pPr>
      <w:r>
        <w:rPr>
          <w:rFonts w:hint="eastAsia"/>
        </w:rPr>
        <w:t>附加费用说明</w:t>
      </w:r>
      <w:r>
        <w:t>：规则同杂费；</w:t>
      </w:r>
    </w:p>
    <w:p w:rsidR="005F7DF6" w:rsidRDefault="005F7DF6" w:rsidP="005F7DF6">
      <w:pPr>
        <w:pStyle w:val="Heading2"/>
        <w:numPr>
          <w:ilvl w:val="0"/>
          <w:numId w:val="3"/>
        </w:numPr>
      </w:pPr>
      <w:r>
        <w:rPr>
          <w:rFonts w:hint="eastAsia"/>
        </w:rPr>
        <w:t>列表页面</w:t>
      </w:r>
      <w:r>
        <w:t>项说明</w:t>
      </w:r>
    </w:p>
    <w:p w:rsidR="005F7DF6" w:rsidRDefault="005F7DF6" w:rsidP="005F7DF6">
      <w:r>
        <w:rPr>
          <w:rFonts w:hint="eastAsia"/>
        </w:rPr>
        <w:t>列表</w:t>
      </w:r>
      <w:r w:rsidR="00680886">
        <w:t>页面</w:t>
      </w:r>
      <w:r w:rsidR="00680886">
        <w:rPr>
          <w:rFonts w:hint="eastAsia"/>
        </w:rPr>
        <w:t>字段</w:t>
      </w:r>
      <w:proofErr w:type="gramStart"/>
      <w:r w:rsidR="00680886">
        <w:rPr>
          <w:rFonts w:hint="eastAsia"/>
        </w:rPr>
        <w:t>项保持</w:t>
      </w:r>
      <w:proofErr w:type="gramEnd"/>
      <w:r w:rsidR="00680886">
        <w:rPr>
          <w:rFonts w:hint="eastAsia"/>
        </w:rPr>
        <w:t>不变，</w:t>
      </w:r>
      <w:r w:rsidR="00680886">
        <w:t>字段的值从</w:t>
      </w:r>
      <w:r w:rsidR="00680886">
        <w:rPr>
          <w:rFonts w:hint="eastAsia"/>
        </w:rPr>
        <w:t>运费明细</w:t>
      </w:r>
      <w:r w:rsidR="00680886">
        <w:t>子项表中获取</w:t>
      </w:r>
      <w:r w:rsidR="00680886">
        <w:rPr>
          <w:rFonts w:hint="eastAsia"/>
        </w:rPr>
        <w:t>，有变动的字段</w:t>
      </w:r>
      <w:r w:rsidR="00680886">
        <w:t>说明如下：</w:t>
      </w:r>
    </w:p>
    <w:p w:rsidR="00680886" w:rsidRDefault="00680886" w:rsidP="005F7DF6">
      <w:r>
        <w:rPr>
          <w:rFonts w:hint="eastAsia"/>
        </w:rPr>
        <w:t>计划运费：取</w:t>
      </w:r>
      <w:r>
        <w:rPr>
          <w:rFonts w:hint="eastAsia"/>
        </w:rPr>
        <w:t>运费明细</w:t>
      </w:r>
      <w:r>
        <w:t>子项表</w:t>
      </w:r>
      <w:r>
        <w:rPr>
          <w:rFonts w:hint="eastAsia"/>
        </w:rPr>
        <w:t>中</w:t>
      </w:r>
      <w:r>
        <w:t>的计划运费</w:t>
      </w:r>
      <w:r>
        <w:rPr>
          <w:rFonts w:hint="eastAsia"/>
        </w:rPr>
        <w:t>；</w:t>
      </w:r>
    </w:p>
    <w:p w:rsidR="00680886" w:rsidRDefault="00680886" w:rsidP="005F7DF6">
      <w:r>
        <w:rPr>
          <w:rFonts w:hint="eastAsia"/>
        </w:rPr>
        <w:t>杂费：</w:t>
      </w:r>
      <w:r>
        <w:rPr>
          <w:rFonts w:hint="eastAsia"/>
        </w:rPr>
        <w:t>取运费明细</w:t>
      </w:r>
      <w:r>
        <w:t>子项表</w:t>
      </w:r>
      <w:r>
        <w:rPr>
          <w:rFonts w:hint="eastAsia"/>
        </w:rPr>
        <w:t>中</w:t>
      </w:r>
      <w:r>
        <w:t>的计划运费</w:t>
      </w:r>
      <w:r>
        <w:rPr>
          <w:rFonts w:hint="eastAsia"/>
        </w:rPr>
        <w:t>；</w:t>
      </w:r>
    </w:p>
    <w:p w:rsidR="00680886" w:rsidRDefault="00680886" w:rsidP="00680886">
      <w:r>
        <w:rPr>
          <w:rFonts w:hint="eastAsia"/>
        </w:rPr>
        <w:t>修正费用</w:t>
      </w:r>
      <w:r>
        <w:t>：</w:t>
      </w:r>
      <w:r>
        <w:rPr>
          <w:rFonts w:hint="eastAsia"/>
        </w:rPr>
        <w:t>取运费明细</w:t>
      </w:r>
      <w:r>
        <w:t>子项表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附加费用</w:t>
      </w:r>
      <w:r>
        <w:t>；</w:t>
      </w:r>
    </w:p>
    <w:p w:rsidR="00680886" w:rsidRPr="00680886" w:rsidRDefault="00680886" w:rsidP="00680886">
      <w:pPr>
        <w:rPr>
          <w:rFonts w:hint="eastAsia"/>
        </w:rPr>
      </w:pPr>
      <w:r>
        <w:rPr>
          <w:rFonts w:hint="eastAsia"/>
        </w:rPr>
        <w:t>修正费用</w:t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取运费明细</w:t>
      </w:r>
      <w:r>
        <w:t>子项表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附加费用</w:t>
      </w:r>
      <w:r>
        <w:rPr>
          <w:rFonts w:hint="eastAsia"/>
        </w:rPr>
        <w:t>说明</w:t>
      </w:r>
      <w:r>
        <w:t>；</w:t>
      </w:r>
    </w:p>
    <w:p w:rsidR="00680886" w:rsidRPr="00680886" w:rsidRDefault="00680886" w:rsidP="005F7DF6">
      <w:pPr>
        <w:rPr>
          <w:rFonts w:hint="eastAsia"/>
        </w:rPr>
      </w:pPr>
    </w:p>
    <w:p w:rsidR="005F7DF6" w:rsidRPr="002B3536" w:rsidRDefault="003B4815" w:rsidP="003B4815">
      <w:pPr>
        <w:pStyle w:val="Heading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导出</w:t>
      </w:r>
      <w:r>
        <w:t>功能</w:t>
      </w:r>
    </w:p>
    <w:p w:rsidR="00F9421F" w:rsidRDefault="00F9421F" w:rsidP="003B4815">
      <w:pPr>
        <w:pStyle w:val="Heading3"/>
      </w:pPr>
      <w:r>
        <w:rPr>
          <w:rFonts w:hint="eastAsia"/>
        </w:rPr>
        <w:t>按照</w:t>
      </w:r>
      <w:r>
        <w:t>配送计划导入</w:t>
      </w:r>
    </w:p>
    <w:p w:rsidR="00A74657" w:rsidRPr="00A74657" w:rsidRDefault="00A74657" w:rsidP="003B4815">
      <w:r>
        <w:rPr>
          <w:rFonts w:hint="eastAsia"/>
        </w:rPr>
        <w:t>在</w:t>
      </w:r>
      <w:r>
        <w:t>对运费进行复核的时候会生成运费</w:t>
      </w:r>
      <w:r w:rsidR="00E11D33">
        <w:rPr>
          <w:rFonts w:hint="eastAsia"/>
        </w:rPr>
        <w:t>明细</w:t>
      </w:r>
      <w:r w:rsidR="00E11D33">
        <w:t>单</w:t>
      </w:r>
      <w:r w:rsidR="00E11D33">
        <w:rPr>
          <w:rFonts w:hint="eastAsia"/>
        </w:rPr>
        <w:t>（</w:t>
      </w:r>
      <w:r w:rsidR="00E11D33" w:rsidRPr="00E11D33">
        <w:t>DTM_FEE_DETAIL</w:t>
      </w:r>
      <w:r w:rsidR="00E11D33">
        <w:rPr>
          <w:rFonts w:hint="eastAsia"/>
        </w:rPr>
        <w:t>）</w:t>
      </w:r>
      <w:r>
        <w:t>及</w:t>
      </w:r>
      <w:r w:rsidR="00E11D33" w:rsidRPr="00E11D33">
        <w:rPr>
          <w:rFonts w:hint="eastAsia"/>
        </w:rPr>
        <w:t>运费明细子项</w:t>
      </w:r>
      <w:r>
        <w:rPr>
          <w:rFonts w:hint="eastAsia"/>
        </w:rPr>
        <w:t>单</w:t>
      </w:r>
      <w:r w:rsidR="00E11D33">
        <w:rPr>
          <w:rFonts w:hint="eastAsia"/>
        </w:rPr>
        <w:t>（</w:t>
      </w:r>
      <w:r w:rsidR="00E11D33" w:rsidRPr="00E11D33">
        <w:t>DTM_FEE_DETAIL</w:t>
      </w:r>
      <w:r w:rsidR="00E11D33">
        <w:rPr>
          <w:rFonts w:hint="eastAsia"/>
        </w:rPr>
        <w:t>_</w:t>
      </w:r>
      <w:r w:rsidR="00E11D33">
        <w:t>ITEM</w:t>
      </w:r>
      <w:r w:rsidR="00E11D33">
        <w:rPr>
          <w:rFonts w:hint="eastAsia"/>
        </w:rPr>
        <w:t>）</w:t>
      </w:r>
      <w:r>
        <w:t>。</w:t>
      </w:r>
    </w:p>
    <w:p w:rsidR="00F9421F" w:rsidRDefault="00F9421F" w:rsidP="003B4815">
      <w:pPr>
        <w:pStyle w:val="Heading4"/>
      </w:pPr>
      <w:r>
        <w:rPr>
          <w:rFonts w:hint="eastAsia"/>
        </w:rPr>
        <w:t>导出项</w:t>
      </w:r>
      <w:r>
        <w:t>说明</w:t>
      </w:r>
    </w:p>
    <w:tbl>
      <w:tblPr>
        <w:tblW w:w="8948" w:type="dxa"/>
        <w:tblInd w:w="-5" w:type="dxa"/>
        <w:tblLook w:val="04A0" w:firstRow="1" w:lastRow="0" w:firstColumn="1" w:lastColumn="0" w:noHBand="0" w:noVBand="1"/>
      </w:tblPr>
      <w:tblGrid>
        <w:gridCol w:w="766"/>
        <w:gridCol w:w="1800"/>
        <w:gridCol w:w="2046"/>
        <w:gridCol w:w="3296"/>
        <w:gridCol w:w="1040"/>
      </w:tblGrid>
      <w:tr w:rsidR="004664A4" w:rsidRPr="0074611F" w:rsidTr="006A0A47">
        <w:trPr>
          <w:trHeight w:val="262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导出项</w:t>
            </w:r>
          </w:p>
        </w:tc>
        <w:tc>
          <w:tcPr>
            <w:tcW w:w="5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数据来源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  <w:p w:rsidR="004664A4" w:rsidRPr="0074611F" w:rsidRDefault="004664A4" w:rsidP="003B4815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664A4" w:rsidRPr="0074611F" w:rsidTr="006A0A47">
        <w:trPr>
          <w:trHeight w:val="262"/>
        </w:trPr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4A4" w:rsidRPr="0074611F" w:rsidRDefault="004664A4" w:rsidP="003B481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4A4" w:rsidRPr="0074611F" w:rsidRDefault="004664A4" w:rsidP="003B481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4A4" w:rsidRPr="0074611F" w:rsidRDefault="004664A4" w:rsidP="003B48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配送日期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DIST_DATE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配送计划号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DISTRIB_PLAN_CODE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MOVE_TYPE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发油机构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SRC_ORG_NAME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收油机构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DST_ORG_NAME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(车/船)号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TANKER_NUM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实际出库量(吨)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运距(公里)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运价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DISTANCE_PRICE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计划运费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PLAN_FEE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车队赔偿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REPARATION_FEE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修正费用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ADDITIONAL_FEE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杂费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MISC_FEE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核算运费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REAL_FEE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附加运费说明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ADDITIONAL_FEE_EXPLAIN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核算状态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DTM_FEE_DETAIL 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SETTLE_ACCOUNT_STATUS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611F" w:rsidRPr="0074611F" w:rsidTr="0074611F">
        <w:trPr>
          <w:trHeight w:val="262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发送状态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DTM_FEE_DETAIL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SEND_TO_TRANSPORT_ERP_STATUS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1F" w:rsidRPr="0074611F" w:rsidRDefault="0074611F" w:rsidP="003B48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1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A2B23" w:rsidRPr="0074611F" w:rsidRDefault="00CA2B23" w:rsidP="003B4815"/>
    <w:p w:rsidR="00F9421F" w:rsidRPr="00F9421F" w:rsidRDefault="00F9421F" w:rsidP="003B4815">
      <w:pPr>
        <w:pStyle w:val="Heading4"/>
      </w:pPr>
      <w:r>
        <w:rPr>
          <w:rFonts w:hint="eastAsia"/>
        </w:rPr>
        <w:t>按照配送单</w:t>
      </w:r>
      <w:r>
        <w:t>导出</w:t>
      </w:r>
    </w:p>
    <w:p w:rsidR="00C84414" w:rsidRDefault="00F9421F" w:rsidP="003B4815">
      <w:pPr>
        <w:pStyle w:val="Heading5"/>
      </w:pPr>
      <w:r>
        <w:rPr>
          <w:rFonts w:hint="eastAsia"/>
        </w:rPr>
        <w:t>导出</w:t>
      </w:r>
      <w:r>
        <w:t>项说明</w:t>
      </w:r>
    </w:p>
    <w:tbl>
      <w:tblPr>
        <w:tblStyle w:val="TableGrid"/>
        <w:tblW w:w="5550" w:type="pct"/>
        <w:tblLook w:val="04A0" w:firstRow="1" w:lastRow="0" w:firstColumn="1" w:lastColumn="0" w:noHBand="0" w:noVBand="1"/>
      </w:tblPr>
      <w:tblGrid>
        <w:gridCol w:w="1127"/>
        <w:gridCol w:w="3308"/>
        <w:gridCol w:w="2363"/>
        <w:gridCol w:w="2411"/>
      </w:tblGrid>
      <w:tr w:rsidR="00AE627C" w:rsidRPr="00AE627C" w:rsidTr="00CA3DDF">
        <w:trPr>
          <w:trHeight w:val="249"/>
        </w:trPr>
        <w:tc>
          <w:tcPr>
            <w:tcW w:w="612" w:type="pct"/>
            <w:noWrap/>
            <w:hideMark/>
          </w:tcPr>
          <w:p w:rsidR="00AE627C" w:rsidRPr="00CA2B23" w:rsidRDefault="00AE627C" w:rsidP="00AE627C">
            <w:pPr>
              <w:widowControl/>
              <w:jc w:val="center"/>
              <w:rPr>
                <w:rFonts w:ascii="Arial" w:eastAsia="宋体" w:hAnsi="Arial" w:cs="Arial"/>
                <w:b/>
                <w:kern w:val="0"/>
                <w:sz w:val="20"/>
                <w:szCs w:val="20"/>
              </w:rPr>
            </w:pPr>
            <w:r w:rsidRPr="00AE627C">
              <w:rPr>
                <w:rFonts w:ascii="Arial" w:eastAsia="宋体" w:hAnsi="Arial" w:cs="Arial" w:hint="eastAsia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1796" w:type="pct"/>
          </w:tcPr>
          <w:p w:rsidR="00AE627C" w:rsidRPr="00CA2B23" w:rsidRDefault="00AE627C" w:rsidP="00AE627C">
            <w:pPr>
              <w:widowControl/>
              <w:jc w:val="center"/>
              <w:rPr>
                <w:rFonts w:ascii="Arial" w:eastAsia="宋体" w:hAnsi="Arial" w:cs="Arial"/>
                <w:b/>
                <w:kern w:val="0"/>
                <w:sz w:val="20"/>
                <w:szCs w:val="20"/>
              </w:rPr>
            </w:pPr>
            <w:r w:rsidRPr="00AE627C">
              <w:rPr>
                <w:rFonts w:ascii="Arial" w:eastAsia="宋体" w:hAnsi="Arial" w:cs="Arial" w:hint="eastAsia"/>
                <w:b/>
                <w:kern w:val="0"/>
                <w:sz w:val="20"/>
                <w:szCs w:val="20"/>
              </w:rPr>
              <w:t>导出项</w:t>
            </w:r>
          </w:p>
        </w:tc>
        <w:tc>
          <w:tcPr>
            <w:tcW w:w="1283" w:type="pct"/>
          </w:tcPr>
          <w:p w:rsidR="00AE627C" w:rsidRPr="00CA2B23" w:rsidRDefault="00AE627C" w:rsidP="00AE627C">
            <w:pPr>
              <w:widowControl/>
              <w:jc w:val="center"/>
              <w:rPr>
                <w:rFonts w:ascii="Arial" w:eastAsia="宋体" w:hAnsi="Arial" w:cs="Arial"/>
                <w:b/>
                <w:kern w:val="0"/>
                <w:sz w:val="20"/>
                <w:szCs w:val="20"/>
              </w:rPr>
            </w:pPr>
            <w:r w:rsidRPr="00AE627C">
              <w:rPr>
                <w:rFonts w:ascii="Arial" w:eastAsia="宋体" w:hAnsi="Arial" w:cs="Arial" w:hint="eastAsia"/>
                <w:b/>
                <w:kern w:val="0"/>
                <w:sz w:val="20"/>
                <w:szCs w:val="20"/>
              </w:rPr>
              <w:t>数据</w:t>
            </w:r>
            <w:r w:rsidRPr="00AE627C">
              <w:rPr>
                <w:rFonts w:ascii="Arial" w:eastAsia="宋体" w:hAnsi="Arial" w:cs="Arial"/>
                <w:b/>
                <w:kern w:val="0"/>
                <w:sz w:val="20"/>
                <w:szCs w:val="20"/>
              </w:rPr>
              <w:t>来源</w:t>
            </w:r>
          </w:p>
        </w:tc>
        <w:tc>
          <w:tcPr>
            <w:tcW w:w="1309" w:type="pct"/>
          </w:tcPr>
          <w:p w:rsidR="00AE627C" w:rsidRPr="00CA2B23" w:rsidRDefault="00AE627C" w:rsidP="00AE627C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E627C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备注</w:t>
            </w: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bookmarkStart w:id="0" w:name="_Hlk451700932"/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配送日期</w:t>
            </w:r>
          </w:p>
        </w:tc>
        <w:tc>
          <w:tcPr>
            <w:tcW w:w="1283" w:type="pct"/>
          </w:tcPr>
          <w:p w:rsidR="0074611F" w:rsidRDefault="0074611F" w:rsidP="0074611F">
            <w:pPr>
              <w:widowControl/>
            </w:pPr>
          </w:p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配送计划号</w:t>
            </w:r>
            <w:bookmarkStart w:id="1" w:name="_GoBack"/>
            <w:bookmarkEnd w:id="1"/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:rsidR="0074611F" w:rsidRDefault="0074611F" w:rsidP="0074611F">
            <w:pPr>
              <w:widowControl/>
            </w:pPr>
          </w:p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配送单号</w:t>
            </w:r>
          </w:p>
        </w:tc>
        <w:tc>
          <w:tcPr>
            <w:tcW w:w="1283" w:type="pct"/>
            <w:tcBorders>
              <w:bottom w:val="nil"/>
            </w:tcBorders>
          </w:tcPr>
          <w:p w:rsidR="0074611F" w:rsidRDefault="0074611F" w:rsidP="0074611F">
            <w:pPr>
              <w:widowControl/>
            </w:pPr>
          </w:p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1283" w:type="pct"/>
            <w:tcBorders>
              <w:top w:val="nil"/>
            </w:tcBorders>
          </w:tcPr>
          <w:p w:rsidR="0074611F" w:rsidRDefault="0074611F" w:rsidP="0074611F">
            <w:pPr>
              <w:widowControl/>
            </w:pPr>
          </w:p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发油机构</w:t>
            </w:r>
          </w:p>
        </w:tc>
        <w:tc>
          <w:tcPr>
            <w:tcW w:w="1283" w:type="pct"/>
          </w:tcPr>
          <w:p w:rsidR="0074611F" w:rsidRDefault="0074611F" w:rsidP="0074611F">
            <w:pPr>
              <w:widowControl/>
            </w:pPr>
          </w:p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收油机构</w:t>
            </w:r>
          </w:p>
        </w:tc>
        <w:tc>
          <w:tcPr>
            <w:tcW w:w="1283" w:type="pct"/>
          </w:tcPr>
          <w:p w:rsidR="0074611F" w:rsidRDefault="0074611F" w:rsidP="0074611F">
            <w:pPr>
              <w:widowControl/>
            </w:pPr>
          </w:p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所属分公司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所属配送中心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油品信息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车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/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船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号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计划数量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吨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计划数量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升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运距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公里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附加运费说明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车队赔偿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计划运费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核算运费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附加费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实发量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实发体积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实收量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实收体积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趟次号</w:t>
            </w:r>
            <w:proofErr w:type="gramEnd"/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收油时间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体积损耗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油品大类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超耗量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公斤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源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ERP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编码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目标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ERP</w:t>
            </w: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编码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车队名称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司机名称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油品编码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付油时间</w:t>
            </w:r>
            <w:proofErr w:type="gramEnd"/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611F" w:rsidRPr="00CA2B23" w:rsidTr="00CA3DDF">
        <w:trPr>
          <w:trHeight w:val="249"/>
        </w:trPr>
        <w:tc>
          <w:tcPr>
            <w:tcW w:w="612" w:type="pct"/>
            <w:noWrap/>
          </w:tcPr>
          <w:p w:rsidR="0074611F" w:rsidRPr="00AE627C" w:rsidRDefault="0074611F" w:rsidP="0074611F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96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A2B23">
              <w:rPr>
                <w:rFonts w:ascii="Arial" w:eastAsia="宋体" w:hAnsi="Arial" w:cs="Arial"/>
                <w:kern w:val="0"/>
                <w:sz w:val="20"/>
                <w:szCs w:val="20"/>
              </w:rPr>
              <w:t>油罐号</w:t>
            </w:r>
          </w:p>
        </w:tc>
        <w:tc>
          <w:tcPr>
            <w:tcW w:w="1283" w:type="pct"/>
          </w:tcPr>
          <w:p w:rsidR="0074611F" w:rsidRDefault="0074611F" w:rsidP="0074611F"/>
        </w:tc>
        <w:tc>
          <w:tcPr>
            <w:tcW w:w="1309" w:type="pct"/>
          </w:tcPr>
          <w:p w:rsidR="0074611F" w:rsidRPr="00CA2B23" w:rsidRDefault="0074611F" w:rsidP="007461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0"/>
    </w:tbl>
    <w:p w:rsidR="00CA2B23" w:rsidRPr="00CA2B23" w:rsidRDefault="00CA2B23" w:rsidP="00CA2B23"/>
    <w:sectPr w:rsidR="00CA2B23" w:rsidRPr="00CA2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0A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0268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6971A8E"/>
    <w:multiLevelType w:val="hybridMultilevel"/>
    <w:tmpl w:val="6380BE58"/>
    <w:lvl w:ilvl="0" w:tplc="11BC9FD6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F5920"/>
    <w:multiLevelType w:val="hybridMultilevel"/>
    <w:tmpl w:val="C77EC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A340C"/>
    <w:multiLevelType w:val="hybridMultilevel"/>
    <w:tmpl w:val="F364E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F7F73"/>
    <w:multiLevelType w:val="hybridMultilevel"/>
    <w:tmpl w:val="5FF0F2EC"/>
    <w:lvl w:ilvl="0" w:tplc="A59E43D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14"/>
    <w:rsid w:val="000836AC"/>
    <w:rsid w:val="000F080B"/>
    <w:rsid w:val="001F599E"/>
    <w:rsid w:val="00211100"/>
    <w:rsid w:val="002B3536"/>
    <w:rsid w:val="003210BD"/>
    <w:rsid w:val="003B4815"/>
    <w:rsid w:val="004664A4"/>
    <w:rsid w:val="004D3C29"/>
    <w:rsid w:val="00575F0F"/>
    <w:rsid w:val="005F7DF6"/>
    <w:rsid w:val="00680886"/>
    <w:rsid w:val="0069212A"/>
    <w:rsid w:val="0074611F"/>
    <w:rsid w:val="00746324"/>
    <w:rsid w:val="0076281D"/>
    <w:rsid w:val="007F7F1A"/>
    <w:rsid w:val="00811E53"/>
    <w:rsid w:val="00911D60"/>
    <w:rsid w:val="009A0718"/>
    <w:rsid w:val="00A74657"/>
    <w:rsid w:val="00AE627C"/>
    <w:rsid w:val="00B3499F"/>
    <w:rsid w:val="00B51EB2"/>
    <w:rsid w:val="00C84414"/>
    <w:rsid w:val="00CA2B23"/>
    <w:rsid w:val="00CA3DDF"/>
    <w:rsid w:val="00CE5955"/>
    <w:rsid w:val="00E11D33"/>
    <w:rsid w:val="00F9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F0E7-5B8E-4511-8D46-DE10C931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8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8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94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21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CA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27C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B48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B481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Hua Lei</dc:creator>
  <cp:keywords/>
  <dc:description/>
  <cp:lastModifiedBy>Sun, Hua Lei</cp:lastModifiedBy>
  <cp:revision>23</cp:revision>
  <dcterms:created xsi:type="dcterms:W3CDTF">2016-05-22T08:23:00Z</dcterms:created>
  <dcterms:modified xsi:type="dcterms:W3CDTF">2016-05-24T05:17:00Z</dcterms:modified>
</cp:coreProperties>
</file>