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2574A6" w14:textId="77777777" w:rsidR="004A6809" w:rsidRDefault="004A6809" w:rsidP="004A6809">
      <w:pPr>
        <w:pStyle w:val="NormalWeb"/>
      </w:pPr>
      <w:r>
        <w:rPr>
          <w:rStyle w:val="Strong"/>
        </w:rPr>
        <w:t>Le brutalisme et l'aérien — Editorial La Défense</w:t>
      </w:r>
    </w:p>
    <w:p w14:paraId="5AF8F12D" w14:textId="77777777" w:rsidR="004A6809" w:rsidRDefault="004A6809" w:rsidP="004A6809">
      <w:pPr>
        <w:pStyle w:val="NormalWeb"/>
      </w:pPr>
      <w:r>
        <w:t>Crédits : Direction créative et photographie : Léonard Videt</w:t>
      </w:r>
    </w:p>
    <w:p w14:paraId="1B492258" w14:textId="77777777" w:rsidR="004A6809" w:rsidRDefault="004A6809" w:rsidP="004A6809">
      <w:pPr>
        <w:pStyle w:val="NormalWeb"/>
      </w:pPr>
      <w:r>
        <w:rPr>
          <w:rStyle w:val="Strong"/>
        </w:rPr>
        <w:t>Note d'intention</w:t>
      </w:r>
    </w:p>
    <w:p w14:paraId="5FB73906" w14:textId="77777777" w:rsidR="004A6809" w:rsidRDefault="004A6809" w:rsidP="004A6809">
      <w:pPr>
        <w:pStyle w:val="NormalWeb"/>
      </w:pPr>
      <w:r>
        <w:t>Au cœur du quartier de La Défense, là où le verre et l'acier défient le ciel, on regarde la silhouette masculine comme un prolongement de l'architecture qui l'entoure. Le vêtement n'y est plus une parure, il devient une armure de modernité, portée avec la même froideur graphique que les tours autour.</w:t>
      </w:r>
    </w:p>
    <w:p w14:paraId="131377B8" w14:textId="77777777" w:rsidR="004A6809" w:rsidRDefault="004A6809" w:rsidP="004A6809">
      <w:pPr>
        <w:pStyle w:val="NormalWeb"/>
      </w:pPr>
      <w:r>
        <w:t>Le noir s'impose comme couleur de prédilection. Manteau long, col roulé, costume sombre, pièces vintage choisies pour leur tombé plutôt que pour l'époque qu'elles évoquent, une silhouette monochrome qui découpe l'horizon et joue sur la profondeur des textures, le lainage mat du manteau absorbant la lumière tandis que les Ray-Ban et les façades de verre la renvoient avec une précision presque chirurgicale.</w:t>
      </w:r>
    </w:p>
    <w:p w14:paraId="6CE48DD5" w14:textId="77777777" w:rsidR="004A6809" w:rsidRDefault="004A6809" w:rsidP="004A6809">
      <w:pPr>
        <w:pStyle w:val="NormalWeb"/>
      </w:pPr>
      <w:r>
        <w:t>Le décor change de nature : plus le Paris romantique, mais le Paris vertical. Les tours de bureaux, leurs reflets bleu azur, leurs lignes géométriques, tiennent lieu de miroir à la silhouette qui les traverse. Les escaliers de béton et les esplanades désertes deviennent le théâtre d'une solitude choisie, celle d'un homme qui habite son environnement par sa seule présence.</w:t>
      </w:r>
    </w:p>
    <w:p w14:paraId="172202DE" w14:textId="77777777" w:rsidR="004A6809" w:rsidRDefault="004A6809" w:rsidP="004A6809">
      <w:pPr>
        <w:pStyle w:val="NormalWeb"/>
      </w:pPr>
      <w:r>
        <w:t>Ce projet regarde une masculinité contemporaine, stoïque et en mouvement, une figure qui navigue entre l'ombre des gratte-ciels et l'éclat d'un soleil d'hiver, où chaque pas suffit à affirmer une présence.</w:t>
      </w:r>
    </w:p>
    <w:p w14:paraId="0ED4B413" w14:textId="77777777" w:rsidR="004A6809" w:rsidRDefault="004A6809" w:rsidP="004A6809">
      <w:pPr>
        <w:pStyle w:val="NormalWeb"/>
      </w:pPr>
      <w:r>
        <w:t>Les gros plans reviennent sur les Ray-Ban fumées, la montre de métal sombre, le sac de voyage en nylon technique, autant de symboles d'un homme en mouvement, tandis que le rituel de la cigarette, la flamme du briquet et les volutes de fumée apportent une texture organique et éphémère face à la fixité de la pierre. Le grain du tissu vintage, les boutons du manteau, le cuir des gants racontent une sophistication qui se lit au toucher, portée par un regard invisible derrière les verres, un port de tête altier, des mains jointes dans la réflexion ou l'attente.</w:t>
      </w:r>
    </w:p>
    <w:p w14:paraId="0B63AEF6" w14:textId="77777777" w:rsidR="007F7445" w:rsidRPr="004A6809" w:rsidRDefault="007F7445" w:rsidP="004A6809"/>
    <w:sectPr w:rsidR="007F7445" w:rsidRPr="004A6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F6A"/>
    <w:rsid w:val="004A6809"/>
    <w:rsid w:val="00604FE5"/>
    <w:rsid w:val="007F7445"/>
    <w:rsid w:val="009A3F6A"/>
    <w:rsid w:val="009B0D28"/>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FD759"/>
  <w15:chartTrackingRefBased/>
  <w15:docId w15:val="{043B8E23-AB21-B04B-A0CD-397B33745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F6A"/>
    <w:rPr>
      <w:rFonts w:eastAsiaTheme="majorEastAsia" w:cstheme="majorBidi"/>
      <w:color w:val="272727" w:themeColor="text1" w:themeTint="D8"/>
    </w:rPr>
  </w:style>
  <w:style w:type="paragraph" w:styleId="Title">
    <w:name w:val="Title"/>
    <w:basedOn w:val="Normal"/>
    <w:next w:val="Normal"/>
    <w:link w:val="TitleChar"/>
    <w:uiPriority w:val="10"/>
    <w:qFormat/>
    <w:rsid w:val="009A3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F6A"/>
    <w:pPr>
      <w:spacing w:before="160"/>
      <w:jc w:val="center"/>
    </w:pPr>
    <w:rPr>
      <w:i/>
      <w:iCs/>
      <w:color w:val="404040" w:themeColor="text1" w:themeTint="BF"/>
    </w:rPr>
  </w:style>
  <w:style w:type="character" w:customStyle="1" w:styleId="QuoteChar">
    <w:name w:val="Quote Char"/>
    <w:basedOn w:val="DefaultParagraphFont"/>
    <w:link w:val="Quote"/>
    <w:uiPriority w:val="29"/>
    <w:rsid w:val="009A3F6A"/>
    <w:rPr>
      <w:i/>
      <w:iCs/>
      <w:color w:val="404040" w:themeColor="text1" w:themeTint="BF"/>
    </w:rPr>
  </w:style>
  <w:style w:type="paragraph" w:styleId="ListParagraph">
    <w:name w:val="List Paragraph"/>
    <w:basedOn w:val="Normal"/>
    <w:uiPriority w:val="34"/>
    <w:qFormat/>
    <w:rsid w:val="009A3F6A"/>
    <w:pPr>
      <w:ind w:left="720"/>
      <w:contextualSpacing/>
    </w:pPr>
  </w:style>
  <w:style w:type="character" w:styleId="IntenseEmphasis">
    <w:name w:val="Intense Emphasis"/>
    <w:basedOn w:val="DefaultParagraphFont"/>
    <w:uiPriority w:val="21"/>
    <w:qFormat/>
    <w:rsid w:val="009A3F6A"/>
    <w:rPr>
      <w:i/>
      <w:iCs/>
      <w:color w:val="0F4761" w:themeColor="accent1" w:themeShade="BF"/>
    </w:rPr>
  </w:style>
  <w:style w:type="paragraph" w:styleId="IntenseQuote">
    <w:name w:val="Intense Quote"/>
    <w:basedOn w:val="Normal"/>
    <w:next w:val="Normal"/>
    <w:link w:val="IntenseQuoteChar"/>
    <w:uiPriority w:val="30"/>
    <w:qFormat/>
    <w:rsid w:val="009A3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F6A"/>
    <w:rPr>
      <w:i/>
      <w:iCs/>
      <w:color w:val="0F4761" w:themeColor="accent1" w:themeShade="BF"/>
    </w:rPr>
  </w:style>
  <w:style w:type="character" w:styleId="IntenseReference">
    <w:name w:val="Intense Reference"/>
    <w:basedOn w:val="DefaultParagraphFont"/>
    <w:uiPriority w:val="32"/>
    <w:qFormat/>
    <w:rsid w:val="009A3F6A"/>
    <w:rPr>
      <w:b/>
      <w:bCs/>
      <w:smallCaps/>
      <w:color w:val="0F4761" w:themeColor="accent1" w:themeShade="BF"/>
      <w:spacing w:val="5"/>
    </w:rPr>
  </w:style>
  <w:style w:type="paragraph" w:styleId="NormalWeb">
    <w:name w:val="Normal (Web)"/>
    <w:basedOn w:val="Normal"/>
    <w:uiPriority w:val="99"/>
    <w:semiHidden/>
    <w:unhideWhenUsed/>
    <w:rsid w:val="009A3F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3F6A"/>
    <w:rPr>
      <w:b/>
      <w:bCs/>
    </w:rPr>
  </w:style>
  <w:style w:type="character" w:styleId="Emphasis">
    <w:name w:val="Emphasis"/>
    <w:basedOn w:val="DefaultParagraphFont"/>
    <w:uiPriority w:val="20"/>
    <w:qFormat/>
    <w:rsid w:val="009A3F6A"/>
    <w:rPr>
      <w:i/>
      <w:iCs/>
    </w:rPr>
  </w:style>
  <w:style w:type="paragraph" w:customStyle="1" w:styleId="font-claude-response-body">
    <w:name w:val="font-claude-response-body"/>
    <w:basedOn w:val="Normal"/>
    <w:rsid w:val="009A3F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2</cp:revision>
  <dcterms:created xsi:type="dcterms:W3CDTF">2026-08-05T14:09:00Z</dcterms:created>
  <dcterms:modified xsi:type="dcterms:W3CDTF">2026-08-05T14:09:00Z</dcterms:modified>
</cp:coreProperties>
</file>