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9zs60fhfnfma" w:id="0"/>
      <w:bookmarkEnd w:id="0"/>
      <w:r w:rsidDel="00000000" w:rsidR="00000000" w:rsidRPr="00000000">
        <w:rPr>
          <w:rFonts w:ascii="Economica" w:cs="Economica" w:eastAsia="Economica" w:hAnsi="Economica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3. Teoría de juegos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afyjhrlqajo7" w:id="1"/>
      <w:bookmarkEnd w:id="1"/>
      <w:r w:rsidDel="00000000" w:rsidR="00000000" w:rsidRPr="00000000">
        <w:rPr>
          <w:rtl w:val="0"/>
        </w:rPr>
        <w:t xml:space="preserve">CLIPS Rule Based Programming Language</w:t>
      </w:r>
    </w:p>
    <w:p w:rsidR="00000000" w:rsidDel="00000000" w:rsidP="00000000" w:rsidRDefault="00000000" w:rsidRPr="00000000" w14:paraId="00000003">
      <w:pPr>
        <w:pStyle w:val="Title"/>
        <w:rPr>
          <w:b w:val="0"/>
        </w:rPr>
      </w:pPr>
      <w:bookmarkStart w:colFirst="0" w:colLast="0" w:name="_nrnw03t7conb" w:id="2"/>
      <w:bookmarkEnd w:id="2"/>
      <w:r w:rsidDel="00000000" w:rsidR="00000000" w:rsidRPr="00000000">
        <w:rPr>
          <w:b w:val="0"/>
          <w:rtl w:val="0"/>
        </w:rPr>
        <w:t xml:space="preserve">PRIMER TRIMESTRE DEL 2025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s44548ln3mw" w:id="3"/>
      <w:bookmarkEnd w:id="3"/>
      <w:r w:rsidDel="00000000" w:rsidR="00000000" w:rsidRPr="00000000">
        <w:rPr>
          <w:rtl w:val="0"/>
        </w:rPr>
        <w:t xml:space="preserve">PROFESOR: Luis Fernando Castillo Ossa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línea horizontal" id="8" name="image1.png"/>
            <a:graphic>
              <a:graphicData uri="http://schemas.openxmlformats.org/drawingml/2006/picture">
                <pic:pic>
                  <pic:nvPicPr>
                    <pic:cNvPr descr="línea horizontal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rn1w2m8521yk" w:id="4"/>
      <w:bookmarkEnd w:id="4"/>
      <w:r w:rsidDel="00000000" w:rsidR="00000000" w:rsidRPr="00000000">
        <w:rPr>
          <w:rtl w:val="0"/>
        </w:rPr>
        <w:t xml:space="preserve">20 de febrero del 2025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Primer ejercicio: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La explicación se basa en hacer inferencia hacia atrás, determinando las reglas que se aplicaron para llegar a la conclusión, hasta llegar a los datos de entrada.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 el ejemplo: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R5: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una persona quiere invertir en acciones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Then debe de invertir en Telmex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R3: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una persona es menor de 30 y está invirtiendo a plazo fijo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Then debe invertir en acciones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R1: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una persona tiene $30,000 y tiene grado de licenciatura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Then debe de invertir a plazo fijo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R4: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If una persona es menor de 30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Then tiene nivel licenciatura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Datos: menor de 30, tiene $30,000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Ejercicio: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722117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17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2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888916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88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679588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99927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9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16281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269836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8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4199637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00000" cy="344945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Solución?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s"/>
      </w:rPr>
    </w:rPrDefault>
    <w:pPrDefault>
      <w:pPr>
        <w:spacing w:before="20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