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3C02D6E4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6877FC">
        <w:t>7</w:t>
      </w:r>
      <w:r w:rsidR="00082152">
        <w:t xml:space="preserve">. </w:t>
      </w:r>
      <w:r w:rsidR="006877FC">
        <w:t>Обработка исключений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52533D96" w:rsidR="00082152" w:rsidRDefault="00066E76" w:rsidP="00082152">
      <w:r>
        <w:t>Освоение</w:t>
      </w:r>
      <w:r w:rsidR="003B6542">
        <w:t xml:space="preserve"> реализации </w:t>
      </w:r>
      <w:r w:rsidR="006877FC">
        <w:t xml:space="preserve">обработки исключений с помощью конструкции </w:t>
      </w:r>
      <w:r w:rsidR="006877FC">
        <w:rPr>
          <w:lang w:val="en-US"/>
        </w:rPr>
        <w:t>try</w:t>
      </w:r>
      <w:r w:rsidR="006877FC" w:rsidRPr="006877FC">
        <w:t>-</w:t>
      </w:r>
      <w:r w:rsidR="006877FC">
        <w:rPr>
          <w:lang w:val="en-US"/>
        </w:rPr>
        <w:t>catch</w:t>
      </w:r>
      <w:r w:rsidR="006877FC">
        <w:t>.</w:t>
      </w:r>
    </w:p>
    <w:p w14:paraId="4A1571DB" w14:textId="33BDB4CD" w:rsidR="006A3D28" w:rsidRDefault="006A3D28" w:rsidP="003B6542"/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6A26869E" w:rsidR="008B142B" w:rsidRDefault="006877FC" w:rsidP="008B142B">
      <w:pPr>
        <w:pStyle w:val="a"/>
        <w:numPr>
          <w:ilvl w:val="0"/>
          <w:numId w:val="15"/>
        </w:numPr>
      </w:pPr>
      <w:r>
        <w:t>Реализуйте приложение из лабораторной работы №5, добавив обработку исключительных ситуаций.</w:t>
      </w:r>
      <w:r w:rsidR="00BD7B13">
        <w:t xml:space="preserve"> </w:t>
      </w:r>
    </w:p>
    <w:p w14:paraId="3E035879" w14:textId="1E6A318B" w:rsidR="00212CF2" w:rsidRDefault="006877FC" w:rsidP="008B142B">
      <w:pPr>
        <w:pStyle w:val="a"/>
        <w:numPr>
          <w:ilvl w:val="0"/>
          <w:numId w:val="15"/>
        </w:numPr>
      </w:pPr>
      <w:r>
        <w:t>При необходимости доработайте свойства классов библиотеки так, чтобы невозможно было ввести данные, корректные с точки зрения формата, но некорректные с точки зрения здравого смысла (например, отрицательную длину комнаты). В этом случае пусть в поле записывается минимально возможное (или максимально возможное) значение.</w:t>
      </w:r>
      <w:r w:rsidR="008A3B4B">
        <w:t xml:space="preserve"> </w:t>
      </w:r>
    </w:p>
    <w:p w14:paraId="6D80BD94" w14:textId="5E5F9E73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729A2D2A" w14:textId="3C6B3514" w:rsidR="00E618B8" w:rsidRDefault="00EC5EBB" w:rsidP="00E618B8">
      <w:pPr>
        <w:pStyle w:val="4"/>
      </w:pPr>
      <w:r>
        <w:t>Варианты</w:t>
      </w:r>
    </w:p>
    <w:p w14:paraId="605D45CD" w14:textId="7E7BAD6D" w:rsidR="001B713B" w:rsidRDefault="001B713B" w:rsidP="001B713B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1967"/>
        <w:gridCol w:w="1861"/>
        <w:gridCol w:w="2552"/>
        <w:gridCol w:w="3685"/>
      </w:tblGrid>
      <w:tr w:rsidR="00CA0C75" w14:paraId="1B5CF8BC" w14:textId="77777777" w:rsidTr="00E43202">
        <w:tc>
          <w:tcPr>
            <w:tcW w:w="1967" w:type="dxa"/>
          </w:tcPr>
          <w:p w14:paraId="01C4FE44" w14:textId="7484C60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861" w:type="dxa"/>
          </w:tcPr>
          <w:p w14:paraId="7D5B36C3" w14:textId="06243F44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2" w:type="dxa"/>
          </w:tcPr>
          <w:p w14:paraId="2F50E2A9" w14:textId="379BC7C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685" w:type="dxa"/>
          </w:tcPr>
          <w:p w14:paraId="4D1435B3" w14:textId="74B6351D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A0C75" w14:paraId="7DE318F5" w14:textId="77777777" w:rsidTr="00E43202">
        <w:tc>
          <w:tcPr>
            <w:tcW w:w="1967" w:type="dxa"/>
          </w:tcPr>
          <w:p w14:paraId="58BEFC91" w14:textId="178B206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861" w:type="dxa"/>
          </w:tcPr>
          <w:p w14:paraId="31EC3053" w14:textId="0D209133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Дракон</w:t>
            </w:r>
          </w:p>
        </w:tc>
        <w:tc>
          <w:tcPr>
            <w:tcW w:w="2552" w:type="dxa"/>
          </w:tcPr>
          <w:p w14:paraId="4D06BE56" w14:textId="356F082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Морской дракон</w:t>
            </w:r>
          </w:p>
        </w:tc>
        <w:tc>
          <w:tcPr>
            <w:tcW w:w="3685" w:type="dxa"/>
          </w:tcPr>
          <w:p w14:paraId="16C0CF72" w14:textId="7F98839A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Пернатый змей</w:t>
            </w:r>
          </w:p>
        </w:tc>
      </w:tr>
      <w:tr w:rsidR="00207F46" w14:paraId="17B90793" w14:textId="77777777" w:rsidTr="00E43202">
        <w:tc>
          <w:tcPr>
            <w:tcW w:w="1967" w:type="dxa"/>
          </w:tcPr>
          <w:p w14:paraId="4AABE084" w14:textId="0B1BF3E7" w:rsidR="00207F46" w:rsidRPr="00CA0C75" w:rsidRDefault="00C626DA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Изменяемый (д</w:t>
            </w:r>
            <w:r w:rsidR="00207F46" w:rsidRPr="00CA0C75">
              <w:rPr>
                <w:sz w:val="24"/>
                <w:szCs w:val="24"/>
              </w:rPr>
              <w:t>обавляемый метод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61" w:type="dxa"/>
          </w:tcPr>
          <w:p w14:paraId="3ED11799" w14:textId="7777777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68314C8" w14:textId="77777777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DC13272" w14:textId="56783200" w:rsidR="00207F46" w:rsidRPr="00CA0C75" w:rsidRDefault="00C626DA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метод получения удара для этого класса дракона. Если он невидим, то он получает в два раза меньше урона </w:t>
            </w:r>
          </w:p>
        </w:tc>
      </w:tr>
      <w:tr w:rsidR="00207F46" w14:paraId="2BE47E97" w14:textId="77777777" w:rsidTr="00E43202">
        <w:tc>
          <w:tcPr>
            <w:tcW w:w="1967" w:type="dxa"/>
          </w:tcPr>
          <w:p w14:paraId="422AC5F6" w14:textId="54A233B1" w:rsidR="00207F46" w:rsidRPr="00CA0C75" w:rsidRDefault="00207F46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098" w:type="dxa"/>
            <w:gridSpan w:val="3"/>
          </w:tcPr>
          <w:p w14:paraId="66B43F12" w14:textId="7CD6F648" w:rsidR="00207F46" w:rsidRPr="00CA0C75" w:rsidRDefault="00C626DA" w:rsidP="00207F46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битву двух драконов</w:t>
            </w:r>
            <w:r w:rsidR="004C31ED">
              <w:rPr>
                <w:sz w:val="24"/>
                <w:szCs w:val="24"/>
              </w:rPr>
              <w:t>, один из которых будет являться пернатым змеем, с учетом изменения правил атаки</w:t>
            </w:r>
            <w:r w:rsidR="00E43202">
              <w:rPr>
                <w:sz w:val="24"/>
                <w:szCs w:val="24"/>
              </w:rPr>
              <w:t>. Выдавать сообщение, как только один из драконов убит</w:t>
            </w:r>
          </w:p>
        </w:tc>
      </w:tr>
    </w:tbl>
    <w:p w14:paraId="43B19D27" w14:textId="77777777" w:rsidR="00844150" w:rsidRDefault="00844150" w:rsidP="00844150">
      <w:pPr>
        <w:pStyle w:val="a"/>
        <w:numPr>
          <w:ilvl w:val="0"/>
          <w:numId w:val="0"/>
        </w:numPr>
        <w:ind w:left="720"/>
        <w:jc w:val="left"/>
      </w:pPr>
    </w:p>
    <w:p w14:paraId="69A70CEC" w14:textId="3E15F7B9" w:rsidR="001B713B" w:rsidRDefault="00EE5D57" w:rsidP="001B713B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1967"/>
        <w:gridCol w:w="1861"/>
        <w:gridCol w:w="2587"/>
        <w:gridCol w:w="3650"/>
      </w:tblGrid>
      <w:tr w:rsidR="00AE04CC" w:rsidRPr="00CA0C75" w14:paraId="561FA707" w14:textId="77777777" w:rsidTr="00E43202">
        <w:tc>
          <w:tcPr>
            <w:tcW w:w="1967" w:type="dxa"/>
          </w:tcPr>
          <w:p w14:paraId="278EA6EA" w14:textId="7BC7731D" w:rsidR="00AE04CC" w:rsidRPr="00CA0C75" w:rsidRDefault="004239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1861" w:type="dxa"/>
          </w:tcPr>
          <w:p w14:paraId="26A61808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87" w:type="dxa"/>
          </w:tcPr>
          <w:p w14:paraId="4CF4A726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650" w:type="dxa"/>
          </w:tcPr>
          <w:p w14:paraId="60BD3824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E04CC" w:rsidRPr="00CA0C75" w14:paraId="580B7172" w14:textId="77777777" w:rsidTr="00E43202">
        <w:tc>
          <w:tcPr>
            <w:tcW w:w="1967" w:type="dxa"/>
          </w:tcPr>
          <w:p w14:paraId="17578B3E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861" w:type="dxa"/>
          </w:tcPr>
          <w:p w14:paraId="148578E2" w14:textId="471C44B2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</w:t>
            </w:r>
          </w:p>
        </w:tc>
        <w:tc>
          <w:tcPr>
            <w:tcW w:w="2587" w:type="dxa"/>
          </w:tcPr>
          <w:p w14:paraId="5F7B21C8" w14:textId="368B6DA1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Крестоносец</w:t>
            </w:r>
          </w:p>
        </w:tc>
        <w:tc>
          <w:tcPr>
            <w:tcW w:w="3650" w:type="dxa"/>
          </w:tcPr>
          <w:p w14:paraId="11CBF1E4" w14:textId="53FF6881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Рыцарь круглого стола</w:t>
            </w:r>
          </w:p>
        </w:tc>
      </w:tr>
      <w:tr w:rsidR="00AE04CC" w:rsidRPr="00CA0C75" w14:paraId="56EFDA55" w14:textId="77777777" w:rsidTr="00E43202">
        <w:tc>
          <w:tcPr>
            <w:tcW w:w="1967" w:type="dxa"/>
          </w:tcPr>
          <w:p w14:paraId="604B6F87" w14:textId="76784136" w:rsidR="00AE04CC" w:rsidRPr="00CA0C75" w:rsidRDefault="004C31E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Изменяемый (д</w:t>
            </w:r>
            <w:r w:rsidRPr="00CA0C75">
              <w:rPr>
                <w:sz w:val="24"/>
                <w:szCs w:val="24"/>
              </w:rPr>
              <w:t>обавляемый метод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61" w:type="dxa"/>
          </w:tcPr>
          <w:p w14:paraId="49027080" w14:textId="5031D882" w:rsidR="00AE04CC" w:rsidRPr="00CA0C75" w:rsidRDefault="00AE04CC" w:rsidP="00E43202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87" w:type="dxa"/>
          </w:tcPr>
          <w:p w14:paraId="7DA2ABE6" w14:textId="1FFC1E83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650" w:type="dxa"/>
          </w:tcPr>
          <w:p w14:paraId="234BD935" w14:textId="77777777" w:rsidR="00E43202" w:rsidRDefault="00E43202" w:rsidP="00E43202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должен определять статус рыцаря. Если число походов меньше трех, то это – новичок, если до 10 – министериал,  до 25 – тан, 25 и выше – паладин</w:t>
            </w:r>
          </w:p>
          <w:p w14:paraId="64A988BE" w14:textId="2FD881E6" w:rsidR="00E43202" w:rsidRPr="00CA0C75" w:rsidRDefault="00E43202" w:rsidP="00E43202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Должен измениться метод атаки: чем выше уровень рыцаря, тем вероятность нанести удар большей силы выше</w:t>
            </w:r>
          </w:p>
        </w:tc>
      </w:tr>
      <w:tr w:rsidR="00AE04CC" w:rsidRPr="00CA0C75" w14:paraId="6F449848" w14:textId="77777777" w:rsidTr="00E43202">
        <w:tc>
          <w:tcPr>
            <w:tcW w:w="1967" w:type="dxa"/>
          </w:tcPr>
          <w:p w14:paraId="0FEC18DA" w14:textId="77777777" w:rsidR="00AE04CC" w:rsidRPr="00CA0C75" w:rsidRDefault="00AE04C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098" w:type="dxa"/>
            <w:gridSpan w:val="3"/>
          </w:tcPr>
          <w:p w14:paraId="6F8227FA" w14:textId="415DE934" w:rsidR="00AE04CC" w:rsidRPr="00CA0C75" w:rsidRDefault="00E4320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битву двух рыцарей, один из которых должен быть рыцарем круглого стола. Выдавать сообщение, как только один из драконов убит</w:t>
            </w:r>
          </w:p>
        </w:tc>
      </w:tr>
    </w:tbl>
    <w:p w14:paraId="0F6EDD8D" w14:textId="77777777" w:rsidR="007916ED" w:rsidRDefault="007916ED">
      <w:pPr>
        <w:ind w:firstLine="0"/>
        <w:jc w:val="left"/>
      </w:pPr>
      <w:r>
        <w:br w:type="page"/>
      </w:r>
    </w:p>
    <w:p w14:paraId="3D714527" w14:textId="77777777" w:rsidR="00D439DE" w:rsidRDefault="00D439DE" w:rsidP="00D439DE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065" w:type="dxa"/>
        <w:tblInd w:w="-289" w:type="dxa"/>
        <w:tblLook w:val="04A0" w:firstRow="1" w:lastRow="0" w:firstColumn="1" w:lastColumn="0" w:noHBand="0" w:noVBand="1"/>
      </w:tblPr>
      <w:tblGrid>
        <w:gridCol w:w="1844"/>
        <w:gridCol w:w="2711"/>
        <w:gridCol w:w="2693"/>
        <w:gridCol w:w="2817"/>
      </w:tblGrid>
      <w:tr w:rsidR="0089537F" w14:paraId="091D125C" w14:textId="77777777" w:rsidTr="00CA0C75">
        <w:tc>
          <w:tcPr>
            <w:tcW w:w="1844" w:type="dxa"/>
          </w:tcPr>
          <w:p w14:paraId="63CAD9E3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815CD3A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693" w:type="dxa"/>
          </w:tcPr>
          <w:p w14:paraId="776F1C42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17" w:type="dxa"/>
          </w:tcPr>
          <w:p w14:paraId="7C9C0948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89537F" w14:paraId="47B0E8AC" w14:textId="77777777" w:rsidTr="00CA0C75">
        <w:tc>
          <w:tcPr>
            <w:tcW w:w="1844" w:type="dxa"/>
          </w:tcPr>
          <w:p w14:paraId="3B5608FF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711" w:type="dxa"/>
          </w:tcPr>
          <w:p w14:paraId="6EA3F39A" w14:textId="235AAF7B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Принцесса</w:t>
            </w:r>
          </w:p>
        </w:tc>
        <w:tc>
          <w:tcPr>
            <w:tcW w:w="2693" w:type="dxa"/>
          </w:tcPr>
          <w:p w14:paraId="22C55A67" w14:textId="7263D11B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Восточная принцесса</w:t>
            </w:r>
          </w:p>
        </w:tc>
        <w:tc>
          <w:tcPr>
            <w:tcW w:w="2817" w:type="dxa"/>
          </w:tcPr>
          <w:p w14:paraId="0829D3D9" w14:textId="62B8D139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Диснеевская принцесса</w:t>
            </w:r>
          </w:p>
        </w:tc>
      </w:tr>
      <w:tr w:rsidR="0089537F" w14:paraId="50B96072" w14:textId="77777777" w:rsidTr="00CA0C75">
        <w:tc>
          <w:tcPr>
            <w:tcW w:w="1844" w:type="dxa"/>
          </w:tcPr>
          <w:p w14:paraId="68DAFB34" w14:textId="4909A3D6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</w:t>
            </w:r>
            <w:r w:rsidR="00E43202">
              <w:rPr>
                <w:sz w:val="24"/>
                <w:szCs w:val="24"/>
              </w:rPr>
              <w:t>й</w:t>
            </w:r>
            <w:r w:rsidRPr="00CA0C75">
              <w:rPr>
                <w:sz w:val="24"/>
                <w:szCs w:val="24"/>
              </w:rPr>
              <w:t xml:space="preserve"> (добавляемы</w:t>
            </w:r>
            <w:r w:rsidR="00E43202">
              <w:rPr>
                <w:sz w:val="24"/>
                <w:szCs w:val="24"/>
              </w:rPr>
              <w:t>й</w:t>
            </w:r>
            <w:r w:rsidRPr="00CA0C75">
              <w:rPr>
                <w:sz w:val="24"/>
                <w:szCs w:val="24"/>
              </w:rPr>
              <w:t xml:space="preserve">) </w:t>
            </w:r>
            <w:r w:rsidR="00E43202">
              <w:rPr>
                <w:sz w:val="24"/>
                <w:szCs w:val="24"/>
              </w:rPr>
              <w:t>метод</w:t>
            </w:r>
          </w:p>
        </w:tc>
        <w:tc>
          <w:tcPr>
            <w:tcW w:w="2711" w:type="dxa"/>
          </w:tcPr>
          <w:p w14:paraId="33E3E93C" w14:textId="53A20EDD" w:rsidR="0089537F" w:rsidRPr="00CA0C75" w:rsidRDefault="00E4320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подсчет индекса массы тела с учетом возраста</w:t>
            </w:r>
          </w:p>
        </w:tc>
        <w:tc>
          <w:tcPr>
            <w:tcW w:w="2693" w:type="dxa"/>
          </w:tcPr>
          <w:p w14:paraId="4977797D" w14:textId="10D0F4A6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17" w:type="dxa"/>
          </w:tcPr>
          <w:p w14:paraId="077C9052" w14:textId="0B211FE3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89537F" w14:paraId="676176C3" w14:textId="77777777" w:rsidTr="00CA0C75">
        <w:tc>
          <w:tcPr>
            <w:tcW w:w="1844" w:type="dxa"/>
          </w:tcPr>
          <w:p w14:paraId="1D610133" w14:textId="77777777" w:rsidR="0089537F" w:rsidRPr="00CA0C75" w:rsidRDefault="0089537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21" w:type="dxa"/>
            <w:gridSpan w:val="3"/>
          </w:tcPr>
          <w:p w14:paraId="2D77C8DC" w14:textId="477A7AAB" w:rsidR="0089537F" w:rsidRPr="00CA0C75" w:rsidRDefault="00E4320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должно определять индекс массы тела принцессы, выдавая его в сообщеиии</w:t>
            </w:r>
            <w:r w:rsidR="0089537F" w:rsidRPr="00CA0C75">
              <w:rPr>
                <w:sz w:val="24"/>
                <w:szCs w:val="24"/>
              </w:rPr>
              <w:t xml:space="preserve"> </w:t>
            </w:r>
          </w:p>
        </w:tc>
      </w:tr>
    </w:tbl>
    <w:p w14:paraId="11F7A03C" w14:textId="77777777" w:rsidR="0089537F" w:rsidRDefault="0089537F" w:rsidP="0089537F">
      <w:pPr>
        <w:pStyle w:val="a"/>
        <w:numPr>
          <w:ilvl w:val="0"/>
          <w:numId w:val="0"/>
        </w:numPr>
        <w:ind w:left="720"/>
        <w:jc w:val="left"/>
      </w:pPr>
    </w:p>
    <w:p w14:paraId="7C21102C" w14:textId="27799758" w:rsidR="00D60B5C" w:rsidRDefault="00D60B5C" w:rsidP="00D60B5C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10" w:type="dxa"/>
        <w:tblInd w:w="-431" w:type="dxa"/>
        <w:tblLook w:val="04A0" w:firstRow="1" w:lastRow="0" w:firstColumn="1" w:lastColumn="0" w:noHBand="0" w:noVBand="1"/>
      </w:tblPr>
      <w:tblGrid>
        <w:gridCol w:w="1967"/>
        <w:gridCol w:w="2854"/>
        <w:gridCol w:w="2835"/>
        <w:gridCol w:w="2554"/>
      </w:tblGrid>
      <w:tr w:rsidR="00CA0C75" w:rsidRPr="00CA0C75" w14:paraId="1A0CF376" w14:textId="77777777" w:rsidTr="0090449C">
        <w:tc>
          <w:tcPr>
            <w:tcW w:w="1967" w:type="dxa"/>
          </w:tcPr>
          <w:p w14:paraId="5EBF325F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67FC4884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835" w:type="dxa"/>
          </w:tcPr>
          <w:p w14:paraId="5476E045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6F869B9E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A0C75" w:rsidRPr="00CA0C75" w14:paraId="5573DC5B" w14:textId="77777777" w:rsidTr="0090449C">
        <w:tc>
          <w:tcPr>
            <w:tcW w:w="1967" w:type="dxa"/>
          </w:tcPr>
          <w:p w14:paraId="7DE4C177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854" w:type="dxa"/>
          </w:tcPr>
          <w:p w14:paraId="4BDEFCFF" w14:textId="0F4E9584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</w:t>
            </w:r>
          </w:p>
        </w:tc>
        <w:tc>
          <w:tcPr>
            <w:tcW w:w="2835" w:type="dxa"/>
          </w:tcPr>
          <w:p w14:paraId="449CABC3" w14:textId="7D525E1C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 с часами</w:t>
            </w:r>
          </w:p>
        </w:tc>
        <w:tc>
          <w:tcPr>
            <w:tcW w:w="2552" w:type="dxa"/>
          </w:tcPr>
          <w:p w14:paraId="49762B9C" w14:textId="7CDDF75A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Башня-маяк</w:t>
            </w:r>
          </w:p>
        </w:tc>
      </w:tr>
      <w:tr w:rsidR="00CA0C75" w:rsidRPr="00CA0C75" w14:paraId="45721373" w14:textId="77777777" w:rsidTr="0090449C">
        <w:tc>
          <w:tcPr>
            <w:tcW w:w="1967" w:type="dxa"/>
          </w:tcPr>
          <w:p w14:paraId="4F041BC7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854" w:type="dxa"/>
          </w:tcPr>
          <w:p w14:paraId="6BAA871E" w14:textId="10698886" w:rsidR="00CA0C75" w:rsidRPr="00CA0C75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наличия принцессы в башне</w:t>
            </w:r>
          </w:p>
        </w:tc>
        <w:tc>
          <w:tcPr>
            <w:tcW w:w="2835" w:type="dxa"/>
          </w:tcPr>
          <w:p w14:paraId="080E8456" w14:textId="1965883E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FF7833A" w14:textId="3BA74789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CA0C75" w:rsidRPr="00CA0C75" w14:paraId="0A6670FB" w14:textId="77777777" w:rsidTr="0090449C">
        <w:tc>
          <w:tcPr>
            <w:tcW w:w="1967" w:type="dxa"/>
          </w:tcPr>
          <w:p w14:paraId="2EEDCA31" w14:textId="77777777" w:rsidR="00CA0C75" w:rsidRPr="00CA0C75" w:rsidRDefault="00CA0C7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3" w:type="dxa"/>
            <w:gridSpan w:val="3"/>
          </w:tcPr>
          <w:p w14:paraId="73727E5B" w14:textId="62ED7636" w:rsidR="00CA0C75" w:rsidRPr="00422471" w:rsidRDefault="0042247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Рыцарь атакует башн</w:t>
            </w:r>
            <w:r w:rsidR="00E43202">
              <w:rPr>
                <w:sz w:val="24"/>
                <w:szCs w:val="24"/>
              </w:rPr>
              <w:t xml:space="preserve">ю. </w:t>
            </w:r>
            <w:r w:rsidR="0090449C">
              <w:rPr>
                <w:sz w:val="24"/>
                <w:szCs w:val="24"/>
              </w:rPr>
              <w:t>При этом перед началом атаки необходимо проверить, есть ли в башне принцесса. Если принцессы нет, предупредить рыцаря сообщением</w:t>
            </w:r>
          </w:p>
        </w:tc>
      </w:tr>
    </w:tbl>
    <w:p w14:paraId="195B4DAA" w14:textId="77777777" w:rsidR="00CA0C75" w:rsidRDefault="00CA0C75" w:rsidP="00CA0C75">
      <w:pPr>
        <w:pStyle w:val="a"/>
        <w:numPr>
          <w:ilvl w:val="0"/>
          <w:numId w:val="0"/>
        </w:numPr>
        <w:ind w:left="720"/>
        <w:jc w:val="left"/>
      </w:pPr>
    </w:p>
    <w:p w14:paraId="02E6A773" w14:textId="0D451EC7" w:rsidR="00AF3A7D" w:rsidRDefault="00AF3A7D" w:rsidP="00AF3A7D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1844"/>
        <w:gridCol w:w="1861"/>
        <w:gridCol w:w="2552"/>
        <w:gridCol w:w="3950"/>
      </w:tblGrid>
      <w:tr w:rsidR="007916ED" w:rsidRPr="00CA0C75" w14:paraId="1947835A" w14:textId="77777777" w:rsidTr="0090449C">
        <w:tc>
          <w:tcPr>
            <w:tcW w:w="1844" w:type="dxa"/>
          </w:tcPr>
          <w:p w14:paraId="35F790BA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861" w:type="dxa"/>
          </w:tcPr>
          <w:p w14:paraId="7577F806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2" w:type="dxa"/>
          </w:tcPr>
          <w:p w14:paraId="1672F0D3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3950" w:type="dxa"/>
          </w:tcPr>
          <w:p w14:paraId="528D7ED5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7916ED" w:rsidRPr="00CA0C75" w14:paraId="74F386AB" w14:textId="77777777" w:rsidTr="0090449C">
        <w:tc>
          <w:tcPr>
            <w:tcW w:w="1844" w:type="dxa"/>
          </w:tcPr>
          <w:p w14:paraId="6786E298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861" w:type="dxa"/>
          </w:tcPr>
          <w:p w14:paraId="3CAFC553" w14:textId="4F2BAC99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</w:p>
        </w:tc>
        <w:tc>
          <w:tcPr>
            <w:tcW w:w="2552" w:type="dxa"/>
          </w:tcPr>
          <w:p w14:paraId="3E31CE67" w14:textId="4D32C3CE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Некромант</w:t>
            </w:r>
          </w:p>
        </w:tc>
        <w:tc>
          <w:tcPr>
            <w:tcW w:w="3950" w:type="dxa"/>
          </w:tcPr>
          <w:p w14:paraId="17C829AD" w14:textId="081B15F5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Друид</w:t>
            </w:r>
          </w:p>
        </w:tc>
      </w:tr>
      <w:tr w:rsidR="00833DD1" w:rsidRPr="00CA0C75" w14:paraId="3BF704FE" w14:textId="77777777" w:rsidTr="0090449C">
        <w:tc>
          <w:tcPr>
            <w:tcW w:w="1844" w:type="dxa"/>
          </w:tcPr>
          <w:p w14:paraId="03830023" w14:textId="74E51C01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 xml:space="preserve">Добавляемый </w:t>
            </w:r>
            <w:r w:rsidR="0090449C">
              <w:rPr>
                <w:sz w:val="24"/>
                <w:szCs w:val="24"/>
              </w:rPr>
              <w:t xml:space="preserve">(изменяемый) </w:t>
            </w:r>
            <w:r w:rsidRPr="00CA0C75">
              <w:rPr>
                <w:sz w:val="24"/>
                <w:szCs w:val="24"/>
              </w:rPr>
              <w:t>метод</w:t>
            </w:r>
          </w:p>
        </w:tc>
        <w:tc>
          <w:tcPr>
            <w:tcW w:w="1861" w:type="dxa"/>
          </w:tcPr>
          <w:p w14:paraId="53A8E2D4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112CDFD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14:paraId="197516C3" w14:textId="62899490" w:rsidR="00833DD1" w:rsidRPr="00CA0C75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статуса друида в зависимости от возраста: до 18 лет – ученик, до 25 – низший уровень, до 40 – средний, до 60 – высший, далее - наивысший. Изменить метод применения заклинания: чем выше статус мага, тем меньший процент маны будет снят</w:t>
            </w:r>
          </w:p>
        </w:tc>
      </w:tr>
      <w:tr w:rsidR="00833DD1" w:rsidRPr="00CA0C75" w14:paraId="23AD5999" w14:textId="77777777" w:rsidTr="0090449C">
        <w:tc>
          <w:tcPr>
            <w:tcW w:w="1844" w:type="dxa"/>
          </w:tcPr>
          <w:p w14:paraId="1644D104" w14:textId="77777777" w:rsidR="00833DD1" w:rsidRPr="00CA0C75" w:rsidRDefault="00833DD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63" w:type="dxa"/>
            <w:gridSpan w:val="3"/>
          </w:tcPr>
          <w:p w14:paraId="69134790" w14:textId="291A9F84" w:rsidR="00833DD1" w:rsidRPr="00422471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битву двух магов, один из которых будет друидом. Маг, у которого иссякла мана или который убит, не может использовать заклинания, необходимо выдать сообщение.</w:t>
            </w:r>
          </w:p>
        </w:tc>
      </w:tr>
    </w:tbl>
    <w:p w14:paraId="53DF3B6C" w14:textId="54B6DDDD" w:rsidR="00833DD1" w:rsidRDefault="00833DD1" w:rsidP="00833DD1">
      <w:pPr>
        <w:pStyle w:val="a"/>
        <w:numPr>
          <w:ilvl w:val="0"/>
          <w:numId w:val="0"/>
        </w:numPr>
        <w:ind w:left="720"/>
        <w:jc w:val="left"/>
      </w:pPr>
    </w:p>
    <w:p w14:paraId="1C534D5A" w14:textId="085BBEA0" w:rsidR="00EC2A5A" w:rsidRDefault="00EC2A5A" w:rsidP="00EC2A5A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4980"/>
        <w:gridCol w:w="1627"/>
        <w:gridCol w:w="1633"/>
      </w:tblGrid>
      <w:tr w:rsidR="00D81C87" w:rsidRPr="00CA0C75" w14:paraId="18EB9BAB" w14:textId="77777777" w:rsidTr="0090449C">
        <w:tc>
          <w:tcPr>
            <w:tcW w:w="1967" w:type="dxa"/>
          </w:tcPr>
          <w:p w14:paraId="4093BD7F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4980" w:type="dxa"/>
          </w:tcPr>
          <w:p w14:paraId="7ED9886D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627" w:type="dxa"/>
          </w:tcPr>
          <w:p w14:paraId="7A53AEE3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633" w:type="dxa"/>
          </w:tcPr>
          <w:p w14:paraId="77692CE1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D81C87" w:rsidRPr="00CA0C75" w14:paraId="6BB8B0CC" w14:textId="77777777" w:rsidTr="0090449C">
        <w:tc>
          <w:tcPr>
            <w:tcW w:w="1967" w:type="dxa"/>
          </w:tcPr>
          <w:p w14:paraId="21BFA034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4980" w:type="dxa"/>
          </w:tcPr>
          <w:p w14:paraId="4F719D64" w14:textId="226EBC25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Артефакт</w:t>
            </w:r>
          </w:p>
        </w:tc>
        <w:tc>
          <w:tcPr>
            <w:tcW w:w="1627" w:type="dxa"/>
          </w:tcPr>
          <w:p w14:paraId="54AFEF80" w14:textId="5B25AD0C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Меч</w:t>
            </w:r>
          </w:p>
        </w:tc>
        <w:tc>
          <w:tcPr>
            <w:tcW w:w="1633" w:type="dxa"/>
          </w:tcPr>
          <w:p w14:paraId="7C83EA19" w14:textId="5D3CC2CC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Кольцо</w:t>
            </w:r>
          </w:p>
        </w:tc>
      </w:tr>
      <w:tr w:rsidR="00D81C87" w:rsidRPr="00CA0C75" w14:paraId="087C0184" w14:textId="77777777" w:rsidTr="0090449C">
        <w:tc>
          <w:tcPr>
            <w:tcW w:w="1967" w:type="dxa"/>
          </w:tcPr>
          <w:p w14:paraId="6E0830AB" w14:textId="76C9EC91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</w:t>
            </w:r>
            <w:r w:rsidR="0090449C">
              <w:rPr>
                <w:sz w:val="24"/>
                <w:szCs w:val="24"/>
              </w:rPr>
              <w:t xml:space="preserve">е </w:t>
            </w:r>
            <w:r w:rsidRPr="00CA0C75">
              <w:rPr>
                <w:sz w:val="24"/>
                <w:szCs w:val="24"/>
              </w:rPr>
              <w:t>метод</w:t>
            </w:r>
            <w:r w:rsidR="0090449C">
              <w:rPr>
                <w:sz w:val="24"/>
                <w:szCs w:val="24"/>
              </w:rPr>
              <w:t>ы</w:t>
            </w:r>
          </w:p>
        </w:tc>
        <w:tc>
          <w:tcPr>
            <w:tcW w:w="4980" w:type="dxa"/>
          </w:tcPr>
          <w:p w14:paraId="4A7FE618" w14:textId="77777777" w:rsidR="00D81C87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Проверка, является ли предмет артефактом (изменяется хотя бы одно свойство)</w:t>
            </w:r>
          </w:p>
          <w:p w14:paraId="1450994C" w14:textId="77777777" w:rsidR="0090449C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Проверка, не является ли артефакт проклятым предметом (все параметры ухудшаются)</w:t>
            </w:r>
          </w:p>
          <w:p w14:paraId="4B3FF760" w14:textId="35269957" w:rsidR="0090449C" w:rsidRPr="00CA0C75" w:rsidRDefault="0090449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Проверка, не является ли артефакт суперартефактом (все параметры улучшаются)</w:t>
            </w:r>
          </w:p>
        </w:tc>
        <w:tc>
          <w:tcPr>
            <w:tcW w:w="1627" w:type="dxa"/>
          </w:tcPr>
          <w:p w14:paraId="7001EAD3" w14:textId="2C5383B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33" w:type="dxa"/>
          </w:tcPr>
          <w:p w14:paraId="149A8F66" w14:textId="4C494351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D81C87" w:rsidRPr="00CA0C75" w14:paraId="6B79784E" w14:textId="77777777" w:rsidTr="0090449C">
        <w:tc>
          <w:tcPr>
            <w:tcW w:w="1967" w:type="dxa"/>
          </w:tcPr>
          <w:p w14:paraId="67A81198" w14:textId="77777777" w:rsidR="00D81C87" w:rsidRPr="00CA0C75" w:rsidRDefault="00D81C8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0" w:type="dxa"/>
            <w:gridSpan w:val="3"/>
          </w:tcPr>
          <w:p w14:paraId="35B7E92F" w14:textId="42F86EA6" w:rsidR="00D81C87" w:rsidRPr="00422471" w:rsidRDefault="00503332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покупку или продажу артефактов. </w:t>
            </w:r>
            <w:r w:rsidR="0090449C">
              <w:rPr>
                <w:sz w:val="24"/>
                <w:szCs w:val="24"/>
              </w:rPr>
              <w:t xml:space="preserve">Необходимо </w:t>
            </w:r>
            <w:r>
              <w:rPr>
                <w:sz w:val="24"/>
                <w:szCs w:val="24"/>
              </w:rPr>
              <w:t xml:space="preserve">сделать </w:t>
            </w:r>
            <w:r w:rsidR="0090449C">
              <w:rPr>
                <w:sz w:val="24"/>
                <w:szCs w:val="24"/>
              </w:rPr>
              <w:t>возможность проверки артефакта перед покупкой/продажей</w:t>
            </w:r>
            <w:r>
              <w:rPr>
                <w:sz w:val="24"/>
                <w:szCs w:val="24"/>
              </w:rPr>
              <w:t xml:space="preserve"> и выдачу сообщения о статусе артефакта</w:t>
            </w:r>
          </w:p>
        </w:tc>
      </w:tr>
    </w:tbl>
    <w:p w14:paraId="7C7EF01F" w14:textId="2CCECC8D" w:rsidR="00D81C87" w:rsidRDefault="00D81C87" w:rsidP="00D81C87">
      <w:pPr>
        <w:pStyle w:val="a"/>
        <w:numPr>
          <w:ilvl w:val="0"/>
          <w:numId w:val="0"/>
        </w:numPr>
        <w:ind w:left="720"/>
        <w:jc w:val="left"/>
      </w:pPr>
    </w:p>
    <w:p w14:paraId="336A3FE3" w14:textId="77777777" w:rsidR="004A53D8" w:rsidRDefault="004A53D8">
      <w:pPr>
        <w:ind w:firstLine="0"/>
        <w:jc w:val="left"/>
      </w:pPr>
      <w:r>
        <w:br w:type="page"/>
      </w:r>
    </w:p>
    <w:p w14:paraId="5D5353CB" w14:textId="152123E2" w:rsidR="009809E2" w:rsidRDefault="009809E2" w:rsidP="009809E2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441" w:type="dxa"/>
        <w:tblInd w:w="-431" w:type="dxa"/>
        <w:tblLook w:val="04A0" w:firstRow="1" w:lastRow="0" w:firstColumn="1" w:lastColumn="0" w:noHBand="0" w:noVBand="1"/>
      </w:tblPr>
      <w:tblGrid>
        <w:gridCol w:w="2198"/>
        <w:gridCol w:w="3048"/>
        <w:gridCol w:w="2633"/>
        <w:gridCol w:w="2552"/>
        <w:gridCol w:w="10"/>
      </w:tblGrid>
      <w:tr w:rsidR="00094C6A" w:rsidRPr="00CA0C75" w14:paraId="17ECC0D0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342779CF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048" w:type="dxa"/>
          </w:tcPr>
          <w:p w14:paraId="6978D469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633" w:type="dxa"/>
          </w:tcPr>
          <w:p w14:paraId="5B79B4A8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67147C2D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094C6A" w:rsidRPr="00CA0C75" w14:paraId="0B817599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70ADA5B4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048" w:type="dxa"/>
          </w:tcPr>
          <w:p w14:paraId="50BAE8CB" w14:textId="6A5735B9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Денежная сумма (вклад)</w:t>
            </w:r>
          </w:p>
        </w:tc>
        <w:tc>
          <w:tcPr>
            <w:tcW w:w="2633" w:type="dxa"/>
          </w:tcPr>
          <w:p w14:paraId="2D819E12" w14:textId="5651518C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099E8B6" w14:textId="60451C08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094C6A" w:rsidRPr="00CA0C75" w14:paraId="6473EBF1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00891C25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048" w:type="dxa"/>
          </w:tcPr>
          <w:p w14:paraId="27095557" w14:textId="359B4ABA" w:rsidR="00094C6A" w:rsidRPr="00CA0C75" w:rsidRDefault="00DB1499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вклада</w:t>
            </w:r>
          </w:p>
        </w:tc>
        <w:tc>
          <w:tcPr>
            <w:tcW w:w="2633" w:type="dxa"/>
          </w:tcPr>
          <w:p w14:paraId="2C1BB04B" w14:textId="390B07A6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D46E960" w14:textId="08B23E41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094C6A" w:rsidRPr="00CA0C75" w14:paraId="6EFE9077" w14:textId="77777777" w:rsidTr="000C76D4">
        <w:trPr>
          <w:gridAfter w:val="1"/>
          <w:wAfter w:w="10" w:type="dxa"/>
        </w:trPr>
        <w:tc>
          <w:tcPr>
            <w:tcW w:w="2198" w:type="dxa"/>
          </w:tcPr>
          <w:p w14:paraId="4E2F5976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048" w:type="dxa"/>
          </w:tcPr>
          <w:p w14:paraId="0987E6B4" w14:textId="5022C0A3" w:rsidR="00094C6A" w:rsidRPr="00CA0C75" w:rsidRDefault="00DB1499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процент по вкладу. Процент должен зависеть от суммы и срока вклада: чем больше сумма и чем больше срок, тем выше процент. Зависимость установить самостоятельно</w:t>
            </w:r>
          </w:p>
        </w:tc>
        <w:tc>
          <w:tcPr>
            <w:tcW w:w="2633" w:type="dxa"/>
          </w:tcPr>
          <w:p w14:paraId="3DAA2AE8" w14:textId="7F42EBF5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43CE3DE" w14:textId="77314271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094C6A" w:rsidRPr="00CA0C75" w14:paraId="4084BBAF" w14:textId="77777777" w:rsidTr="000C76D4">
        <w:tc>
          <w:tcPr>
            <w:tcW w:w="2198" w:type="dxa"/>
          </w:tcPr>
          <w:p w14:paraId="7248BE78" w14:textId="77777777" w:rsidR="00094C6A" w:rsidRPr="00CA0C75" w:rsidRDefault="00094C6A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3" w:type="dxa"/>
            <w:gridSpan w:val="4"/>
          </w:tcPr>
          <w:p w14:paraId="6BC004CA" w14:textId="2AFB62C9" w:rsidR="00094C6A" w:rsidRPr="00422471" w:rsidRDefault="00DB1499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возможность завести вклад на определенный срок, начислить проценты, добавить и снять сумму. Если вклад после каких-либо действий перейдет в другой статус, необходимо выдать предупреждающее сообщение</w:t>
            </w:r>
            <w:r w:rsidR="000C76D4">
              <w:rPr>
                <w:sz w:val="24"/>
                <w:szCs w:val="24"/>
              </w:rPr>
              <w:t>, а затем изменить статус вклада (его процент)</w:t>
            </w:r>
          </w:p>
        </w:tc>
      </w:tr>
    </w:tbl>
    <w:p w14:paraId="2C397AC4" w14:textId="77777777" w:rsidR="00094C6A" w:rsidRDefault="00094C6A" w:rsidP="00094C6A">
      <w:pPr>
        <w:pStyle w:val="a"/>
        <w:numPr>
          <w:ilvl w:val="0"/>
          <w:numId w:val="0"/>
        </w:numPr>
        <w:ind w:left="720"/>
        <w:jc w:val="left"/>
      </w:pPr>
    </w:p>
    <w:p w14:paraId="60226BDE" w14:textId="1152DCCB" w:rsidR="008238B8" w:rsidRDefault="008238B8" w:rsidP="008238B8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33" w:type="dxa"/>
        <w:tblInd w:w="-431" w:type="dxa"/>
        <w:tblLook w:val="04A0" w:firstRow="1" w:lastRow="0" w:firstColumn="1" w:lastColumn="0" w:noHBand="0" w:noVBand="1"/>
      </w:tblPr>
      <w:tblGrid>
        <w:gridCol w:w="2411"/>
        <w:gridCol w:w="2835"/>
        <w:gridCol w:w="2532"/>
        <w:gridCol w:w="2555"/>
      </w:tblGrid>
      <w:tr w:rsidR="009F0C84" w:rsidRPr="00CA0C75" w14:paraId="3569C941" w14:textId="77777777" w:rsidTr="009633FB">
        <w:tc>
          <w:tcPr>
            <w:tcW w:w="2411" w:type="dxa"/>
          </w:tcPr>
          <w:p w14:paraId="1375BA4B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6789767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32" w:type="dxa"/>
          </w:tcPr>
          <w:p w14:paraId="7B55212E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5" w:type="dxa"/>
          </w:tcPr>
          <w:p w14:paraId="0BE6EEF4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9F0C84" w:rsidRPr="00CA0C75" w14:paraId="340015E1" w14:textId="77777777" w:rsidTr="009633FB">
        <w:tc>
          <w:tcPr>
            <w:tcW w:w="2411" w:type="dxa"/>
          </w:tcPr>
          <w:p w14:paraId="365A8873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835" w:type="dxa"/>
          </w:tcPr>
          <w:p w14:paraId="4A316258" w14:textId="07D9AF0C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Замок</w:t>
            </w:r>
          </w:p>
        </w:tc>
        <w:tc>
          <w:tcPr>
            <w:tcW w:w="2532" w:type="dxa"/>
          </w:tcPr>
          <w:p w14:paraId="63969725" w14:textId="1AB33E93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Форт</w:t>
            </w:r>
          </w:p>
        </w:tc>
        <w:tc>
          <w:tcPr>
            <w:tcW w:w="2555" w:type="dxa"/>
          </w:tcPr>
          <w:p w14:paraId="233143BB" w14:textId="1EF4F992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Монастырь</w:t>
            </w:r>
          </w:p>
        </w:tc>
      </w:tr>
      <w:tr w:rsidR="009F0C84" w:rsidRPr="00CA0C75" w14:paraId="551C81C5" w14:textId="77777777" w:rsidTr="009633FB">
        <w:tc>
          <w:tcPr>
            <w:tcW w:w="2411" w:type="dxa"/>
          </w:tcPr>
          <w:p w14:paraId="5712BA35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835" w:type="dxa"/>
          </w:tcPr>
          <w:p w14:paraId="047E6AA9" w14:textId="25B1BED4" w:rsidR="009F0C84" w:rsidRPr="00CA0C75" w:rsidRDefault="000C76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замка: является ли он прибыльным</w:t>
            </w:r>
            <w:r w:rsidR="009633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убыточным</w:t>
            </w:r>
            <w:r w:rsidR="009633FB">
              <w:rPr>
                <w:sz w:val="24"/>
                <w:szCs w:val="24"/>
              </w:rPr>
              <w:t xml:space="preserve"> или с замком  нулевым доходом</w:t>
            </w:r>
          </w:p>
        </w:tc>
        <w:tc>
          <w:tcPr>
            <w:tcW w:w="2532" w:type="dxa"/>
          </w:tcPr>
          <w:p w14:paraId="00CE7BFD" w14:textId="1F7AFEBB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5" w:type="dxa"/>
          </w:tcPr>
          <w:p w14:paraId="0C773AEE" w14:textId="250DDA43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9F0C84" w:rsidRPr="00CA0C75" w14:paraId="18891DDE" w14:textId="77777777" w:rsidTr="000C76D4">
        <w:tc>
          <w:tcPr>
            <w:tcW w:w="2411" w:type="dxa"/>
          </w:tcPr>
          <w:p w14:paraId="51884DE6" w14:textId="77777777" w:rsidR="009F0C84" w:rsidRPr="00CA0C75" w:rsidRDefault="009F0C8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7922" w:type="dxa"/>
            <w:gridSpan w:val="3"/>
          </w:tcPr>
          <w:p w14:paraId="7521460C" w14:textId="3DA3D58D" w:rsidR="009F0C84" w:rsidRPr="00422471" w:rsidRDefault="009633FB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вводить данные о замке. Добавить кнопку проверки, после которой будет выдано сообщение о статусе замка</w:t>
            </w:r>
          </w:p>
        </w:tc>
      </w:tr>
    </w:tbl>
    <w:p w14:paraId="5DDFD5FD" w14:textId="6EE567B3" w:rsidR="008238B8" w:rsidRDefault="00AC001D" w:rsidP="008238B8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55" w:type="dxa"/>
        <w:tblInd w:w="-431" w:type="dxa"/>
        <w:tblLook w:val="04A0" w:firstRow="1" w:lastRow="0" w:firstColumn="1" w:lastColumn="0" w:noHBand="0" w:noVBand="1"/>
      </w:tblPr>
      <w:tblGrid>
        <w:gridCol w:w="1939"/>
        <w:gridCol w:w="3307"/>
        <w:gridCol w:w="2449"/>
        <w:gridCol w:w="2553"/>
        <w:gridCol w:w="7"/>
      </w:tblGrid>
      <w:tr w:rsidR="00463B5D" w:rsidRPr="00CA0C75" w14:paraId="13909D88" w14:textId="77777777" w:rsidTr="004A53D8">
        <w:trPr>
          <w:gridAfter w:val="1"/>
          <w:wAfter w:w="7" w:type="dxa"/>
        </w:trPr>
        <w:tc>
          <w:tcPr>
            <w:tcW w:w="1939" w:type="dxa"/>
          </w:tcPr>
          <w:p w14:paraId="14694182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07" w:type="dxa"/>
          </w:tcPr>
          <w:p w14:paraId="2502DA3E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49" w:type="dxa"/>
          </w:tcPr>
          <w:p w14:paraId="797B30F8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3" w:type="dxa"/>
          </w:tcPr>
          <w:p w14:paraId="06129FFF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63B5D" w:rsidRPr="00CA0C75" w14:paraId="6D0D284F" w14:textId="77777777" w:rsidTr="004A53D8">
        <w:trPr>
          <w:gridAfter w:val="1"/>
          <w:wAfter w:w="7" w:type="dxa"/>
        </w:trPr>
        <w:tc>
          <w:tcPr>
            <w:tcW w:w="1939" w:type="dxa"/>
          </w:tcPr>
          <w:p w14:paraId="2DF81E1C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07" w:type="dxa"/>
          </w:tcPr>
          <w:p w14:paraId="22A7D863" w14:textId="220D9179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рун</w:t>
            </w:r>
          </w:p>
        </w:tc>
        <w:tc>
          <w:tcPr>
            <w:tcW w:w="2449" w:type="dxa"/>
          </w:tcPr>
          <w:p w14:paraId="1C251AFE" w14:textId="12081FD1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кельтских рун</w:t>
            </w:r>
          </w:p>
        </w:tc>
        <w:tc>
          <w:tcPr>
            <w:tcW w:w="2553" w:type="dxa"/>
          </w:tcPr>
          <w:p w14:paraId="5689519F" w14:textId="0710F6DD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скандинавских рун</w:t>
            </w:r>
          </w:p>
        </w:tc>
      </w:tr>
      <w:tr w:rsidR="00463B5D" w:rsidRPr="00CA0C75" w14:paraId="06C4E7ED" w14:textId="77777777" w:rsidTr="004A53D8">
        <w:trPr>
          <w:gridAfter w:val="1"/>
          <w:wAfter w:w="7" w:type="dxa"/>
        </w:trPr>
        <w:tc>
          <w:tcPr>
            <w:tcW w:w="1939" w:type="dxa"/>
          </w:tcPr>
          <w:p w14:paraId="042FF4EC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07" w:type="dxa"/>
          </w:tcPr>
          <w:p w14:paraId="7114C773" w14:textId="77777777" w:rsidR="00463B5D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Задать сочетание рун, обозначающих проклятье</w:t>
            </w:r>
          </w:p>
          <w:p w14:paraId="3ED3C1E0" w14:textId="5963E92E" w:rsidR="004A53D8" w:rsidRPr="00CA0C75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сочетание рун, не является ли оно «проклятьем», предвещающим нечто ужасное</w:t>
            </w:r>
          </w:p>
        </w:tc>
        <w:tc>
          <w:tcPr>
            <w:tcW w:w="2449" w:type="dxa"/>
          </w:tcPr>
          <w:p w14:paraId="5CC1746E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049C99CC" w14:textId="68F56905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463B5D" w:rsidRPr="00CA0C75" w14:paraId="610494EC" w14:textId="77777777" w:rsidTr="004A53D8">
        <w:tc>
          <w:tcPr>
            <w:tcW w:w="1939" w:type="dxa"/>
          </w:tcPr>
          <w:p w14:paraId="7301DC62" w14:textId="77777777" w:rsidR="00463B5D" w:rsidRPr="00CA0C75" w:rsidRDefault="00463B5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16" w:type="dxa"/>
            <w:gridSpan w:val="4"/>
          </w:tcPr>
          <w:p w14:paraId="2970A206" w14:textId="0D2D8CF7" w:rsidR="00463B5D" w:rsidRPr="00422471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гадание на рунах с учетом возможности установить сочетание рун, обозначающих проклятье, предвещающее нечто ужасное. Как только это сочетание выпадает, необходимо выдать предупреждающее сообщение</w:t>
            </w:r>
          </w:p>
        </w:tc>
      </w:tr>
    </w:tbl>
    <w:p w14:paraId="43FB228D" w14:textId="235BEEF9" w:rsidR="004A53D8" w:rsidRDefault="004A53D8" w:rsidP="00463B5D">
      <w:pPr>
        <w:pStyle w:val="a"/>
        <w:numPr>
          <w:ilvl w:val="0"/>
          <w:numId w:val="0"/>
        </w:numPr>
        <w:ind w:left="288"/>
        <w:jc w:val="left"/>
      </w:pPr>
    </w:p>
    <w:p w14:paraId="18EB84BA" w14:textId="77777777" w:rsidR="004A53D8" w:rsidRDefault="004A53D8">
      <w:pPr>
        <w:ind w:firstLine="0"/>
        <w:jc w:val="left"/>
      </w:pPr>
      <w:r>
        <w:br w:type="page"/>
      </w:r>
    </w:p>
    <w:p w14:paraId="3CD14A61" w14:textId="7CF7D576" w:rsidR="00A113D0" w:rsidRDefault="00A113D0" w:rsidP="00A113D0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208" w:type="dxa"/>
        <w:tblInd w:w="-431" w:type="dxa"/>
        <w:tblLook w:val="04A0" w:firstRow="1" w:lastRow="0" w:firstColumn="1" w:lastColumn="0" w:noHBand="0" w:noVBand="1"/>
      </w:tblPr>
      <w:tblGrid>
        <w:gridCol w:w="1914"/>
        <w:gridCol w:w="4749"/>
        <w:gridCol w:w="1843"/>
        <w:gridCol w:w="1702"/>
      </w:tblGrid>
      <w:tr w:rsidR="00AA1420" w:rsidRPr="00CA0C75" w14:paraId="5F57C64A" w14:textId="77777777" w:rsidTr="004A53D8">
        <w:tc>
          <w:tcPr>
            <w:tcW w:w="1914" w:type="dxa"/>
          </w:tcPr>
          <w:p w14:paraId="0FDDC0AB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14:paraId="49351CB3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843" w:type="dxa"/>
          </w:tcPr>
          <w:p w14:paraId="159AE68B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701" w:type="dxa"/>
          </w:tcPr>
          <w:p w14:paraId="728B26AE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A1420" w:rsidRPr="00CA0C75" w14:paraId="7153B75F" w14:textId="77777777" w:rsidTr="004A53D8">
        <w:tc>
          <w:tcPr>
            <w:tcW w:w="1914" w:type="dxa"/>
          </w:tcPr>
          <w:p w14:paraId="455EE012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4749" w:type="dxa"/>
          </w:tcPr>
          <w:p w14:paraId="63C6EE8D" w14:textId="50CEEFD0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Судно</w:t>
            </w:r>
          </w:p>
        </w:tc>
        <w:tc>
          <w:tcPr>
            <w:tcW w:w="1843" w:type="dxa"/>
          </w:tcPr>
          <w:p w14:paraId="61BA7328" w14:textId="39191A8A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Парусник</w:t>
            </w:r>
          </w:p>
        </w:tc>
        <w:tc>
          <w:tcPr>
            <w:tcW w:w="1701" w:type="dxa"/>
          </w:tcPr>
          <w:p w14:paraId="48E0C0DD" w14:textId="04CB029D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Яхта</w:t>
            </w:r>
          </w:p>
        </w:tc>
      </w:tr>
      <w:tr w:rsidR="00AA1420" w:rsidRPr="00CA0C75" w14:paraId="7ABEB5E6" w14:textId="77777777" w:rsidTr="004A53D8">
        <w:tc>
          <w:tcPr>
            <w:tcW w:w="1914" w:type="dxa"/>
          </w:tcPr>
          <w:p w14:paraId="1C6A81D4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4749" w:type="dxa"/>
          </w:tcPr>
          <w:p w14:paraId="259AB990" w14:textId="77777777" w:rsidR="00AA1420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тип судна в зависимости от его грузоподъемности (установить не менее 4 типов, зависимость придумать самостоятельно)</w:t>
            </w:r>
          </w:p>
          <w:p w14:paraId="3D0366CD" w14:textId="22B95ABF" w:rsidR="004A53D8" w:rsidRPr="00CA0C75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коэффициент, влияющий на скорость судна в зависимости от степени его загруженности</w:t>
            </w:r>
          </w:p>
        </w:tc>
        <w:tc>
          <w:tcPr>
            <w:tcW w:w="1843" w:type="dxa"/>
          </w:tcPr>
          <w:p w14:paraId="468B9692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41C3F8B" w14:textId="199E3545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A1420" w:rsidRPr="00CA0C75" w14:paraId="770C5746" w14:textId="77777777" w:rsidTr="004A53D8">
        <w:tc>
          <w:tcPr>
            <w:tcW w:w="1914" w:type="dxa"/>
          </w:tcPr>
          <w:p w14:paraId="5EDDC8A4" w14:textId="77777777" w:rsidR="00AA1420" w:rsidRPr="00CA0C75" w:rsidRDefault="00AA142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94" w:type="dxa"/>
            <w:gridSpan w:val="3"/>
          </w:tcPr>
          <w:p w14:paraId="7D6717E3" w14:textId="6DA6052B" w:rsidR="00AA1420" w:rsidRPr="00422471" w:rsidRDefault="004A53D8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приложении должна быть возможность после ввода всех параметров получить сообщение, в котором будет указана реальная скорость корабля с учетом ветра и загруженности, а также его тип</w:t>
            </w:r>
          </w:p>
        </w:tc>
      </w:tr>
    </w:tbl>
    <w:p w14:paraId="00FE3D23" w14:textId="347C0563" w:rsidR="00AA1420" w:rsidRDefault="00AA1420" w:rsidP="00AA1420">
      <w:pPr>
        <w:pStyle w:val="a"/>
        <w:numPr>
          <w:ilvl w:val="0"/>
          <w:numId w:val="0"/>
        </w:numPr>
        <w:ind w:left="720"/>
        <w:jc w:val="left"/>
      </w:pPr>
    </w:p>
    <w:p w14:paraId="14E77E1C" w14:textId="77777777" w:rsidR="00AA1420" w:rsidRDefault="00AA1420" w:rsidP="00AA1420">
      <w:pPr>
        <w:pStyle w:val="a"/>
        <w:numPr>
          <w:ilvl w:val="0"/>
          <w:numId w:val="0"/>
        </w:numPr>
        <w:ind w:left="720"/>
        <w:jc w:val="left"/>
      </w:pPr>
    </w:p>
    <w:p w14:paraId="22A69EBE" w14:textId="31D82A5C" w:rsidR="00B14724" w:rsidRDefault="00B14724" w:rsidP="00B14724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65" w:type="dxa"/>
        <w:tblInd w:w="-431" w:type="dxa"/>
        <w:tblLook w:val="04A0" w:firstRow="1" w:lastRow="0" w:firstColumn="1" w:lastColumn="0" w:noHBand="0" w:noVBand="1"/>
      </w:tblPr>
      <w:tblGrid>
        <w:gridCol w:w="1941"/>
        <w:gridCol w:w="3305"/>
        <w:gridCol w:w="2465"/>
        <w:gridCol w:w="2554"/>
      </w:tblGrid>
      <w:tr w:rsidR="004B5A15" w:rsidRPr="00CA0C75" w14:paraId="26486985" w14:textId="77777777" w:rsidTr="0015756C">
        <w:tc>
          <w:tcPr>
            <w:tcW w:w="1941" w:type="dxa"/>
          </w:tcPr>
          <w:p w14:paraId="047CFB9C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05" w:type="dxa"/>
          </w:tcPr>
          <w:p w14:paraId="49CD4279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65" w:type="dxa"/>
          </w:tcPr>
          <w:p w14:paraId="627BFBA4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49719AB2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B5A15" w:rsidRPr="00CA0C75" w14:paraId="1FBBFB38" w14:textId="77777777" w:rsidTr="0015756C">
        <w:tc>
          <w:tcPr>
            <w:tcW w:w="1941" w:type="dxa"/>
          </w:tcPr>
          <w:p w14:paraId="4304D867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05" w:type="dxa"/>
          </w:tcPr>
          <w:p w14:paraId="2BEEAD07" w14:textId="575DBAC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Конь</w:t>
            </w:r>
          </w:p>
        </w:tc>
        <w:tc>
          <w:tcPr>
            <w:tcW w:w="2465" w:type="dxa"/>
          </w:tcPr>
          <w:p w14:paraId="7E70B590" w14:textId="0C5EF15A" w:rsidR="004B5A15" w:rsidRPr="00CA0C75" w:rsidRDefault="001D1A8B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Тяжеловоз</w:t>
            </w:r>
          </w:p>
        </w:tc>
        <w:tc>
          <w:tcPr>
            <w:tcW w:w="2552" w:type="dxa"/>
          </w:tcPr>
          <w:p w14:paraId="44F25537" w14:textId="5A82BB6F" w:rsidR="004B5A15" w:rsidRPr="00CA0C75" w:rsidRDefault="001D1A8B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</w:t>
            </w:r>
          </w:p>
        </w:tc>
      </w:tr>
      <w:tr w:rsidR="007916ED" w:rsidRPr="00CA0C75" w14:paraId="0F06CF52" w14:textId="77777777" w:rsidTr="0015756C">
        <w:tc>
          <w:tcPr>
            <w:tcW w:w="1941" w:type="dxa"/>
          </w:tcPr>
          <w:p w14:paraId="7F0AF9B1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05" w:type="dxa"/>
          </w:tcPr>
          <w:p w14:paraId="631A022B" w14:textId="3699C851" w:rsidR="004B5A15" w:rsidRPr="0015756C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состояния коня в зависимости от оставшихся </w:t>
            </w:r>
            <w:r>
              <w:rPr>
                <w:sz w:val="24"/>
                <w:szCs w:val="24"/>
                <w:lang w:val="en-US"/>
              </w:rPr>
              <w:t>HP</w:t>
            </w:r>
            <w:r>
              <w:rPr>
                <w:sz w:val="24"/>
                <w:szCs w:val="24"/>
              </w:rPr>
              <w:t xml:space="preserve"> (придумать самостоятельно разные состояния)</w:t>
            </w:r>
          </w:p>
        </w:tc>
        <w:tc>
          <w:tcPr>
            <w:tcW w:w="2465" w:type="dxa"/>
          </w:tcPr>
          <w:p w14:paraId="77D22A06" w14:textId="44A69CF3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4A3126D" w14:textId="0A82526C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4B5A15" w:rsidRPr="00CA0C75" w14:paraId="5FA200D3" w14:textId="77777777" w:rsidTr="0015756C">
        <w:tc>
          <w:tcPr>
            <w:tcW w:w="1941" w:type="dxa"/>
          </w:tcPr>
          <w:p w14:paraId="1501514A" w14:textId="77777777" w:rsidR="004B5A15" w:rsidRPr="00CA0C75" w:rsidRDefault="004B5A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4" w:type="dxa"/>
            <w:gridSpan w:val="3"/>
          </w:tcPr>
          <w:p w14:paraId="6E983123" w14:textId="40EA9C51" w:rsidR="004B5A15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Пойти с конем в атаку на противника, получать ответку. В случае, если после очередной атаки противника конь окажется в наихудшем из возможных состояний, предусмотреть выдачу сообщения</w:t>
            </w:r>
          </w:p>
        </w:tc>
      </w:tr>
    </w:tbl>
    <w:p w14:paraId="4E9F831A" w14:textId="587567D1" w:rsidR="004B5A15" w:rsidRDefault="004B5A15" w:rsidP="004B5A15">
      <w:pPr>
        <w:pStyle w:val="a"/>
        <w:numPr>
          <w:ilvl w:val="0"/>
          <w:numId w:val="0"/>
        </w:numPr>
        <w:ind w:left="720"/>
        <w:jc w:val="left"/>
      </w:pPr>
    </w:p>
    <w:p w14:paraId="2B1CA1EE" w14:textId="77777777" w:rsidR="004B5A15" w:rsidRDefault="004B5A15" w:rsidP="004B5A15">
      <w:pPr>
        <w:pStyle w:val="a"/>
        <w:numPr>
          <w:ilvl w:val="0"/>
          <w:numId w:val="0"/>
        </w:numPr>
        <w:ind w:left="720"/>
        <w:jc w:val="left"/>
      </w:pPr>
    </w:p>
    <w:p w14:paraId="44011651" w14:textId="4430389E" w:rsidR="00586D5F" w:rsidRDefault="00586D5F" w:rsidP="00586D5F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C7096C" w:rsidRPr="00CA0C75" w14:paraId="2623EC87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3153DC98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79428A0F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08B74F4C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B69D52C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C7096C" w:rsidRPr="00CA0C75" w14:paraId="680869FE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4B35AE1D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65657BC7" w14:textId="627F5F86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Разбойник</w:t>
            </w:r>
          </w:p>
        </w:tc>
        <w:tc>
          <w:tcPr>
            <w:tcW w:w="3969" w:type="dxa"/>
          </w:tcPr>
          <w:p w14:paraId="014A7B0E" w14:textId="1E23DD89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Благородный разбойник</w:t>
            </w:r>
          </w:p>
        </w:tc>
        <w:tc>
          <w:tcPr>
            <w:tcW w:w="2929" w:type="dxa"/>
          </w:tcPr>
          <w:p w14:paraId="215F81EF" w14:textId="07765AA0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Мародер</w:t>
            </w:r>
          </w:p>
        </w:tc>
      </w:tr>
      <w:tr w:rsidR="0015756C" w:rsidRPr="00CA0C75" w14:paraId="4B291E94" w14:textId="77777777" w:rsidTr="000C6C70">
        <w:trPr>
          <w:gridAfter w:val="1"/>
          <w:wAfter w:w="6" w:type="dxa"/>
        </w:trPr>
        <w:tc>
          <w:tcPr>
            <w:tcW w:w="1967" w:type="dxa"/>
          </w:tcPr>
          <w:p w14:paraId="381BDD36" w14:textId="77777777" w:rsidR="0015756C" w:rsidRPr="00CA0C75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8334" w:type="dxa"/>
            <w:gridSpan w:val="3"/>
          </w:tcPr>
          <w:p w14:paraId="3A1B7A21" w14:textId="763B2E1E" w:rsidR="0015756C" w:rsidRPr="00CA0C75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«коэффициента лени» разбойника. Чем выше этот коэффициент, тем меньше вероятность, что разбойник будет атаковать. Коэффициент зависит от денег</w:t>
            </w:r>
          </w:p>
        </w:tc>
      </w:tr>
      <w:tr w:rsidR="00C7096C" w:rsidRPr="00CA0C75" w14:paraId="126ADF56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0386DE66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1436" w:type="dxa"/>
          </w:tcPr>
          <w:p w14:paraId="680E9F3B" w14:textId="521C4A9D" w:rsidR="00C7096C" w:rsidRPr="00CA0C75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только денег разбойника</w:t>
            </w:r>
          </w:p>
        </w:tc>
        <w:tc>
          <w:tcPr>
            <w:tcW w:w="3969" w:type="dxa"/>
          </w:tcPr>
          <w:p w14:paraId="13FF92C5" w14:textId="2A8ACE4D" w:rsidR="00C7096C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 атаки зависит от числа денег у жертвы. Чем их больше, тем коэффициент лени ниже. При этом деньги у разбойника учитываются</w:t>
            </w:r>
          </w:p>
        </w:tc>
        <w:tc>
          <w:tcPr>
            <w:tcW w:w="2929" w:type="dxa"/>
          </w:tcPr>
          <w:p w14:paraId="4EAE5E77" w14:textId="3777B5E7" w:rsidR="00C7096C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Мародер атакует всегда, ему никогда не лень</w:t>
            </w:r>
          </w:p>
        </w:tc>
      </w:tr>
      <w:tr w:rsidR="00C7096C" w:rsidRPr="00CA0C75" w14:paraId="626660BB" w14:textId="77777777" w:rsidTr="005E266E">
        <w:tc>
          <w:tcPr>
            <w:tcW w:w="1967" w:type="dxa"/>
          </w:tcPr>
          <w:p w14:paraId="2906B37F" w14:textId="77777777" w:rsidR="00C7096C" w:rsidRPr="00CA0C75" w:rsidRDefault="00C709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120CD08" w14:textId="4840BB61" w:rsidR="00C7096C" w:rsidRPr="00422471" w:rsidRDefault="0015756C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должно учитывать тип разбойника (задается пользователем). Если разбойник не атакует жертву, выдать сообщение</w:t>
            </w:r>
          </w:p>
        </w:tc>
      </w:tr>
    </w:tbl>
    <w:p w14:paraId="751B3F2F" w14:textId="2122262E" w:rsidR="003F28A7" w:rsidRDefault="003F28A7" w:rsidP="00C7096C">
      <w:pPr>
        <w:pStyle w:val="a"/>
        <w:numPr>
          <w:ilvl w:val="0"/>
          <w:numId w:val="0"/>
        </w:numPr>
        <w:ind w:left="720"/>
        <w:jc w:val="left"/>
      </w:pPr>
    </w:p>
    <w:p w14:paraId="361F6896" w14:textId="77777777" w:rsidR="003F28A7" w:rsidRDefault="003F28A7">
      <w:pPr>
        <w:ind w:firstLine="0"/>
        <w:jc w:val="left"/>
      </w:pPr>
      <w:r>
        <w:br w:type="page"/>
      </w:r>
    </w:p>
    <w:p w14:paraId="015094EB" w14:textId="0A35885F" w:rsidR="002A6F3F" w:rsidRDefault="002A6F3F" w:rsidP="002A6F3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265" w:type="dxa"/>
        <w:tblInd w:w="-431" w:type="dxa"/>
        <w:tblLook w:val="04A0" w:firstRow="1" w:lastRow="0" w:firstColumn="1" w:lastColumn="0" w:noHBand="0" w:noVBand="1"/>
      </w:tblPr>
      <w:tblGrid>
        <w:gridCol w:w="1941"/>
        <w:gridCol w:w="3305"/>
        <w:gridCol w:w="2466"/>
        <w:gridCol w:w="2553"/>
      </w:tblGrid>
      <w:tr w:rsidR="007916ED" w:rsidRPr="00CA0C75" w14:paraId="1DB64023" w14:textId="77777777" w:rsidTr="003F28A7">
        <w:tc>
          <w:tcPr>
            <w:tcW w:w="1941" w:type="dxa"/>
          </w:tcPr>
          <w:p w14:paraId="721CD821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05" w:type="dxa"/>
          </w:tcPr>
          <w:p w14:paraId="579C51B0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66" w:type="dxa"/>
          </w:tcPr>
          <w:p w14:paraId="22F6C38D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6FB8C04D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7916ED" w:rsidRPr="00CA0C75" w14:paraId="36477E92" w14:textId="77777777" w:rsidTr="003F28A7">
        <w:tc>
          <w:tcPr>
            <w:tcW w:w="1941" w:type="dxa"/>
          </w:tcPr>
          <w:p w14:paraId="73C7436C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05" w:type="dxa"/>
          </w:tcPr>
          <w:p w14:paraId="3E7275BA" w14:textId="014E90AD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Питомец</w:t>
            </w:r>
          </w:p>
        </w:tc>
        <w:tc>
          <w:tcPr>
            <w:tcW w:w="2466" w:type="dxa"/>
          </w:tcPr>
          <w:p w14:paraId="481B4533" w14:textId="39D2C9CA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Собака</w:t>
            </w:r>
          </w:p>
        </w:tc>
        <w:tc>
          <w:tcPr>
            <w:tcW w:w="2552" w:type="dxa"/>
          </w:tcPr>
          <w:p w14:paraId="593A8D31" w14:textId="4AEE25CF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</w:t>
            </w:r>
          </w:p>
        </w:tc>
      </w:tr>
      <w:tr w:rsidR="007916ED" w:rsidRPr="00CA0C75" w14:paraId="57CA0DD6" w14:textId="77777777" w:rsidTr="003F28A7">
        <w:tc>
          <w:tcPr>
            <w:tcW w:w="1941" w:type="dxa"/>
          </w:tcPr>
          <w:p w14:paraId="6FCF84D9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305" w:type="dxa"/>
          </w:tcPr>
          <w:p w14:paraId="0728628F" w14:textId="10408F11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466" w:type="dxa"/>
          </w:tcPr>
          <w:p w14:paraId="3359C6D1" w14:textId="39C9DD6E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62D029D" w14:textId="5428BC3A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E210F4" w:rsidRPr="00CA0C75" w14:paraId="6C3B266B" w14:textId="77777777" w:rsidTr="003F28A7">
        <w:tc>
          <w:tcPr>
            <w:tcW w:w="1941" w:type="dxa"/>
          </w:tcPr>
          <w:p w14:paraId="7D81AB8C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05" w:type="dxa"/>
          </w:tcPr>
          <w:p w14:paraId="729F0DC5" w14:textId="4E599E46" w:rsidR="00E210F4" w:rsidRPr="00CA0C75" w:rsidRDefault="003F28A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проверки, который определит, есть ли возможность потерять питомца с учетом уменьшения какой-либо характеристики</w:t>
            </w:r>
          </w:p>
        </w:tc>
        <w:tc>
          <w:tcPr>
            <w:tcW w:w="2466" w:type="dxa"/>
          </w:tcPr>
          <w:p w14:paraId="5AE03EC4" w14:textId="06FB25AD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7D4DD50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E210F4" w:rsidRPr="00CA0C75" w14:paraId="351D7524" w14:textId="77777777" w:rsidTr="003F28A7">
        <w:tc>
          <w:tcPr>
            <w:tcW w:w="1941" w:type="dxa"/>
          </w:tcPr>
          <w:p w14:paraId="4935FA9C" w14:textId="77777777" w:rsidR="00E210F4" w:rsidRPr="00CA0C75" w:rsidRDefault="00E210F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4" w:type="dxa"/>
            <w:gridSpan w:val="3"/>
          </w:tcPr>
          <w:p w14:paraId="36DC1BA6" w14:textId="25AFA647" w:rsidR="00E210F4" w:rsidRPr="00422471" w:rsidRDefault="00E1723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Реализуйте «тамагочи», где все параметры будут отображены прогрессбарами. Если </w:t>
            </w:r>
            <w:r w:rsidR="003F28A7">
              <w:rPr>
                <w:sz w:val="24"/>
                <w:szCs w:val="24"/>
              </w:rPr>
              <w:t xml:space="preserve">есть вероятность, что после очередного хода питомец погибнет, выдать соответствующее сообщение. Если же </w:t>
            </w:r>
            <w:r>
              <w:rPr>
                <w:sz w:val="24"/>
                <w:szCs w:val="24"/>
              </w:rPr>
              <w:t xml:space="preserve">питомец </w:t>
            </w:r>
            <w:r w:rsidR="003F28A7">
              <w:rPr>
                <w:sz w:val="24"/>
                <w:szCs w:val="24"/>
              </w:rPr>
              <w:t xml:space="preserve">все-таки </w:t>
            </w:r>
            <w:r>
              <w:rPr>
                <w:sz w:val="24"/>
                <w:szCs w:val="24"/>
              </w:rPr>
              <w:t>погиб</w:t>
            </w:r>
            <w:r w:rsidR="003F28A7">
              <w:rPr>
                <w:sz w:val="24"/>
                <w:szCs w:val="24"/>
              </w:rPr>
              <w:t>ае</w:t>
            </w:r>
            <w:r>
              <w:rPr>
                <w:sz w:val="24"/>
                <w:szCs w:val="24"/>
              </w:rPr>
              <w:t>т (какой-то из параметров ушел в 0), выдать сообщение</w:t>
            </w:r>
            <w:r w:rsidR="004D28AD">
              <w:rPr>
                <w:sz w:val="24"/>
                <w:szCs w:val="24"/>
              </w:rPr>
              <w:t xml:space="preserve"> </w:t>
            </w:r>
            <w:r w:rsidR="003F28A7">
              <w:rPr>
                <w:sz w:val="24"/>
                <w:szCs w:val="24"/>
              </w:rPr>
              <w:t>уже об этом</w:t>
            </w:r>
          </w:p>
        </w:tc>
      </w:tr>
    </w:tbl>
    <w:p w14:paraId="0008F147" w14:textId="77777777" w:rsidR="00E210F4" w:rsidRDefault="00E210F4" w:rsidP="00E210F4">
      <w:pPr>
        <w:pStyle w:val="a"/>
        <w:numPr>
          <w:ilvl w:val="0"/>
          <w:numId w:val="0"/>
        </w:numPr>
        <w:ind w:left="720"/>
        <w:jc w:val="left"/>
      </w:pPr>
    </w:p>
    <w:p w14:paraId="15BB9EF5" w14:textId="49C37956" w:rsidR="00635468" w:rsidRDefault="00635468" w:rsidP="00635468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07" w:type="dxa"/>
        <w:tblInd w:w="-431" w:type="dxa"/>
        <w:tblLook w:val="04A0" w:firstRow="1" w:lastRow="0" w:firstColumn="1" w:lastColumn="0" w:noHBand="0" w:noVBand="1"/>
      </w:tblPr>
      <w:tblGrid>
        <w:gridCol w:w="1967"/>
        <w:gridCol w:w="1436"/>
        <w:gridCol w:w="3969"/>
        <w:gridCol w:w="2929"/>
        <w:gridCol w:w="6"/>
      </w:tblGrid>
      <w:tr w:rsidR="004D28AD" w:rsidRPr="00CA0C75" w14:paraId="623082B1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31E45AFD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14:paraId="20837993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69" w:type="dxa"/>
          </w:tcPr>
          <w:p w14:paraId="6EDBB1D3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929" w:type="dxa"/>
          </w:tcPr>
          <w:p w14:paraId="7D41D90B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4D28AD" w:rsidRPr="00CA0C75" w14:paraId="39814504" w14:textId="77777777" w:rsidTr="005E266E">
        <w:trPr>
          <w:gridAfter w:val="1"/>
          <w:wAfter w:w="6" w:type="dxa"/>
        </w:trPr>
        <w:tc>
          <w:tcPr>
            <w:tcW w:w="1967" w:type="dxa"/>
          </w:tcPr>
          <w:p w14:paraId="7A129857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436" w:type="dxa"/>
          </w:tcPr>
          <w:p w14:paraId="366B2BDB" w14:textId="0BD3CA12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Монстр</w:t>
            </w:r>
          </w:p>
        </w:tc>
        <w:tc>
          <w:tcPr>
            <w:tcW w:w="3969" w:type="dxa"/>
          </w:tcPr>
          <w:p w14:paraId="487E39EA" w14:textId="6D9C5361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Гидра</w:t>
            </w:r>
          </w:p>
        </w:tc>
        <w:tc>
          <w:tcPr>
            <w:tcW w:w="2929" w:type="dxa"/>
          </w:tcPr>
          <w:p w14:paraId="2D80992E" w14:textId="19361405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Циклоп</w:t>
            </w:r>
          </w:p>
        </w:tc>
      </w:tr>
      <w:tr w:rsidR="004D28AD" w:rsidRPr="00422471" w14:paraId="7634BF81" w14:textId="77777777" w:rsidTr="005E266E">
        <w:tc>
          <w:tcPr>
            <w:tcW w:w="1967" w:type="dxa"/>
          </w:tcPr>
          <w:p w14:paraId="0052F21B" w14:textId="77777777" w:rsidR="004D28AD" w:rsidRPr="00CA0C75" w:rsidRDefault="004D28AD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0" w:type="dxa"/>
            <w:gridSpan w:val="4"/>
          </w:tcPr>
          <w:p w14:paraId="091E9B34" w14:textId="4ADAAFB2" w:rsidR="004D28AD" w:rsidRPr="00422471" w:rsidRDefault="00B9243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битву с монстром, периодически отрезая от него куски и продавая. При этом пользователем задается дата. Если данный день выпадает на четверг («рыбный день»), то мясо будет стоить в два раза дешевле, о чем должно быть выдано сообщение.</w:t>
            </w:r>
            <w:r w:rsidR="004D2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определения дня недели воспользуйтесь алгоритмом Зеллера</w:t>
            </w:r>
            <w:r w:rsidR="00A30427">
              <w:rPr>
                <w:sz w:val="24"/>
                <w:szCs w:val="24"/>
              </w:rPr>
              <w:t xml:space="preserve">: </w:t>
            </w:r>
            <w:hyperlink r:id="rId6" w:history="1">
              <w:r w:rsidR="00A30427">
                <w:rPr>
                  <w:rStyle w:val="a6"/>
                  <w:rFonts w:cs="Times New Roman"/>
                  <w:szCs w:val="28"/>
                </w:rPr>
                <w:t>Алгоритм Зеллера</w:t>
              </w:r>
            </w:hyperlink>
            <w:r w:rsidR="00A30427">
              <w:rPr>
                <w:rStyle w:val="a6"/>
                <w:rFonts w:cs="Times New Roman"/>
                <w:szCs w:val="28"/>
              </w:rPr>
              <w:t xml:space="preserve"> </w:t>
            </w:r>
          </w:p>
        </w:tc>
      </w:tr>
    </w:tbl>
    <w:p w14:paraId="54B49A1C" w14:textId="2F88FCDA" w:rsidR="004D28AD" w:rsidRDefault="004D28AD" w:rsidP="004D28AD">
      <w:pPr>
        <w:pStyle w:val="a"/>
        <w:numPr>
          <w:ilvl w:val="0"/>
          <w:numId w:val="0"/>
        </w:numPr>
        <w:ind w:left="720"/>
        <w:jc w:val="left"/>
      </w:pPr>
    </w:p>
    <w:p w14:paraId="3558FCBB" w14:textId="77777777" w:rsidR="004D28AD" w:rsidRDefault="004D28AD" w:rsidP="004D28AD">
      <w:pPr>
        <w:pStyle w:val="a"/>
        <w:numPr>
          <w:ilvl w:val="0"/>
          <w:numId w:val="0"/>
        </w:numPr>
        <w:ind w:left="720"/>
        <w:jc w:val="left"/>
      </w:pPr>
    </w:p>
    <w:p w14:paraId="24CEDB83" w14:textId="4ACF14EF" w:rsidR="00C022B0" w:rsidRDefault="00C022B0" w:rsidP="00C022B0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11" w:type="dxa"/>
        <w:tblInd w:w="-431" w:type="dxa"/>
        <w:tblLook w:val="04A0" w:firstRow="1" w:lastRow="0" w:firstColumn="1" w:lastColumn="0" w:noHBand="0" w:noVBand="1"/>
      </w:tblPr>
      <w:tblGrid>
        <w:gridCol w:w="1957"/>
        <w:gridCol w:w="3147"/>
        <w:gridCol w:w="2555"/>
        <w:gridCol w:w="2552"/>
      </w:tblGrid>
      <w:tr w:rsidR="008875D4" w:rsidRPr="00CA0C75" w14:paraId="5311D68B" w14:textId="77777777" w:rsidTr="00A30427">
        <w:tc>
          <w:tcPr>
            <w:tcW w:w="1957" w:type="dxa"/>
          </w:tcPr>
          <w:p w14:paraId="2F85616D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47" w:type="dxa"/>
          </w:tcPr>
          <w:p w14:paraId="2AF75390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5" w:type="dxa"/>
          </w:tcPr>
          <w:p w14:paraId="6D4D814B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51660D1C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8875D4" w:rsidRPr="00CA0C75" w14:paraId="18471EC8" w14:textId="77777777" w:rsidTr="00A30427">
        <w:tc>
          <w:tcPr>
            <w:tcW w:w="1957" w:type="dxa"/>
          </w:tcPr>
          <w:p w14:paraId="6E60777F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47" w:type="dxa"/>
          </w:tcPr>
          <w:p w14:paraId="05D53DA6" w14:textId="78797FDE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Юнит</w:t>
            </w:r>
          </w:p>
        </w:tc>
        <w:tc>
          <w:tcPr>
            <w:tcW w:w="2555" w:type="dxa"/>
          </w:tcPr>
          <w:p w14:paraId="60AABC2E" w14:textId="792E3698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Стрелок</w:t>
            </w:r>
          </w:p>
        </w:tc>
        <w:tc>
          <w:tcPr>
            <w:tcW w:w="2552" w:type="dxa"/>
          </w:tcPr>
          <w:p w14:paraId="1102175E" w14:textId="3166CFFC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</w:t>
            </w:r>
          </w:p>
        </w:tc>
      </w:tr>
      <w:tr w:rsidR="008875D4" w:rsidRPr="00CA0C75" w14:paraId="5BECE67A" w14:textId="77777777" w:rsidTr="00A30427">
        <w:tc>
          <w:tcPr>
            <w:tcW w:w="1957" w:type="dxa"/>
          </w:tcPr>
          <w:p w14:paraId="62A16019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47" w:type="dxa"/>
          </w:tcPr>
          <w:p w14:paraId="63F095D7" w14:textId="18DBF58B" w:rsidR="008875D4" w:rsidRPr="00CA0C75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юнита: может ли следующий удар быть для него смертельным</w:t>
            </w:r>
          </w:p>
        </w:tc>
        <w:tc>
          <w:tcPr>
            <w:tcW w:w="2555" w:type="dxa"/>
          </w:tcPr>
          <w:p w14:paraId="1FB1557D" w14:textId="07A1CDEF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12963F7" w14:textId="7FC66793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8875D4" w:rsidRPr="00422471" w14:paraId="7AF387C5" w14:textId="77777777" w:rsidTr="00A30427">
        <w:tc>
          <w:tcPr>
            <w:tcW w:w="1957" w:type="dxa"/>
          </w:tcPr>
          <w:p w14:paraId="53B0553B" w14:textId="77777777" w:rsidR="008875D4" w:rsidRPr="00CA0C75" w:rsidRDefault="008875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54" w:type="dxa"/>
            <w:gridSpan w:val="3"/>
          </w:tcPr>
          <w:p w14:paraId="2EC29C50" w14:textId="1A33877B" w:rsidR="008875D4" w:rsidRPr="00422471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битву двух юнитов, выдавая сообщение, если следующий удар может быть для юнита смертельным</w:t>
            </w:r>
          </w:p>
        </w:tc>
      </w:tr>
    </w:tbl>
    <w:p w14:paraId="4FB36062" w14:textId="77777777" w:rsidR="008875D4" w:rsidRDefault="008875D4" w:rsidP="008875D4">
      <w:pPr>
        <w:pStyle w:val="a"/>
        <w:numPr>
          <w:ilvl w:val="0"/>
          <w:numId w:val="0"/>
        </w:numPr>
        <w:ind w:left="720"/>
        <w:jc w:val="left"/>
      </w:pPr>
    </w:p>
    <w:p w14:paraId="7382E9AC" w14:textId="6704E0FA" w:rsidR="0037500F" w:rsidRDefault="0037500F" w:rsidP="0037500F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307" w:type="dxa"/>
        <w:tblInd w:w="-431" w:type="dxa"/>
        <w:tblLook w:val="04A0" w:firstRow="1" w:lastRow="0" w:firstColumn="1" w:lastColumn="0" w:noHBand="0" w:noVBand="1"/>
      </w:tblPr>
      <w:tblGrid>
        <w:gridCol w:w="1960"/>
        <w:gridCol w:w="1539"/>
        <w:gridCol w:w="3907"/>
        <w:gridCol w:w="2895"/>
        <w:gridCol w:w="6"/>
      </w:tblGrid>
      <w:tr w:rsidR="00AE6196" w:rsidRPr="00CA0C75" w14:paraId="75AEB0BF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376A31C8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00049A41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3907" w:type="dxa"/>
          </w:tcPr>
          <w:p w14:paraId="4B9E65DC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895" w:type="dxa"/>
          </w:tcPr>
          <w:p w14:paraId="16B6963F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E6196" w:rsidRPr="00CA0C75" w14:paraId="5AC55F8B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49BF82A0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1539" w:type="dxa"/>
          </w:tcPr>
          <w:p w14:paraId="53031C0D" w14:textId="6A295B8E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</w:t>
            </w:r>
          </w:p>
        </w:tc>
        <w:tc>
          <w:tcPr>
            <w:tcW w:w="3907" w:type="dxa"/>
          </w:tcPr>
          <w:p w14:paraId="3957F617" w14:textId="7079E9AA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 эконом</w:t>
            </w:r>
          </w:p>
        </w:tc>
        <w:tc>
          <w:tcPr>
            <w:tcW w:w="2895" w:type="dxa"/>
          </w:tcPr>
          <w:p w14:paraId="7E88A240" w14:textId="1B08C3FE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Аптечка элитная</w:t>
            </w:r>
          </w:p>
        </w:tc>
      </w:tr>
      <w:tr w:rsidR="00AE6196" w:rsidRPr="00CA0C75" w14:paraId="208920B6" w14:textId="77777777" w:rsidTr="003C555D">
        <w:trPr>
          <w:gridAfter w:val="1"/>
          <w:wAfter w:w="6" w:type="dxa"/>
        </w:trPr>
        <w:tc>
          <w:tcPr>
            <w:tcW w:w="1960" w:type="dxa"/>
          </w:tcPr>
          <w:p w14:paraId="6E2DF7A8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1539" w:type="dxa"/>
          </w:tcPr>
          <w:p w14:paraId="7482D74C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07" w:type="dxa"/>
          </w:tcPr>
          <w:p w14:paraId="5A8A74C5" w14:textId="109EFE96" w:rsidR="00AE6196" w:rsidRPr="00CA0C75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Скидка на стоимость определяется в зависимости от числа средств в аптечке: чем их больше, тем скидка больше</w:t>
            </w:r>
          </w:p>
        </w:tc>
        <w:tc>
          <w:tcPr>
            <w:tcW w:w="2895" w:type="dxa"/>
          </w:tcPr>
          <w:p w14:paraId="0CAE94A4" w14:textId="0329E622" w:rsidR="00AE6196" w:rsidRPr="00CA0C75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Наценка определяется в зависимости от числа средств в аптечке: чем их больше, тем наценка меньше</w:t>
            </w:r>
          </w:p>
        </w:tc>
      </w:tr>
      <w:tr w:rsidR="00AE6196" w:rsidRPr="00422471" w14:paraId="1051B38C" w14:textId="77777777" w:rsidTr="003C555D">
        <w:tc>
          <w:tcPr>
            <w:tcW w:w="1960" w:type="dxa"/>
          </w:tcPr>
          <w:p w14:paraId="0AE36941" w14:textId="77777777" w:rsidR="00AE6196" w:rsidRPr="00CA0C75" w:rsidRDefault="00AE619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47" w:type="dxa"/>
            <w:gridSpan w:val="4"/>
          </w:tcPr>
          <w:p w14:paraId="51499E7B" w14:textId="3AC2774B" w:rsidR="00AE6196" w:rsidRPr="00422471" w:rsidRDefault="00A3042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Должна быть возможность выбрать класс аптечки, после чего пользоваться ею. Указать скидку или наценку на средства в аптечке сообщением</w:t>
            </w:r>
          </w:p>
        </w:tc>
      </w:tr>
    </w:tbl>
    <w:p w14:paraId="0374EB0E" w14:textId="77777777" w:rsidR="00AE6196" w:rsidRDefault="00AE6196" w:rsidP="00AE6196">
      <w:pPr>
        <w:pStyle w:val="a"/>
        <w:numPr>
          <w:ilvl w:val="0"/>
          <w:numId w:val="0"/>
        </w:numPr>
        <w:ind w:left="720"/>
        <w:jc w:val="left"/>
      </w:pPr>
    </w:p>
    <w:p w14:paraId="3917BACB" w14:textId="041506C8" w:rsidR="0037500F" w:rsidRDefault="0037500F" w:rsidP="0037500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tbl>
      <w:tblPr>
        <w:tblStyle w:val="a4"/>
        <w:tblW w:w="10335" w:type="dxa"/>
        <w:tblInd w:w="-431" w:type="dxa"/>
        <w:tblLook w:val="04A0" w:firstRow="1" w:lastRow="0" w:firstColumn="1" w:lastColumn="0" w:noHBand="0" w:noVBand="1"/>
      </w:tblPr>
      <w:tblGrid>
        <w:gridCol w:w="1903"/>
        <w:gridCol w:w="5044"/>
        <w:gridCol w:w="1689"/>
        <w:gridCol w:w="1692"/>
        <w:gridCol w:w="7"/>
      </w:tblGrid>
      <w:tr w:rsidR="006E6DE7" w:rsidRPr="00CA0C75" w14:paraId="271EF19D" w14:textId="77777777" w:rsidTr="00DB34A4">
        <w:trPr>
          <w:gridAfter w:val="1"/>
          <w:wAfter w:w="7" w:type="dxa"/>
        </w:trPr>
        <w:tc>
          <w:tcPr>
            <w:tcW w:w="1903" w:type="dxa"/>
          </w:tcPr>
          <w:p w14:paraId="1A9F0573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5044" w:type="dxa"/>
          </w:tcPr>
          <w:p w14:paraId="61A0CAD1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689" w:type="dxa"/>
          </w:tcPr>
          <w:p w14:paraId="70919D0C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692" w:type="dxa"/>
          </w:tcPr>
          <w:p w14:paraId="1D42CF7F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6E6DE7" w:rsidRPr="00CA0C75" w14:paraId="08766B4B" w14:textId="77777777" w:rsidTr="00DB34A4">
        <w:trPr>
          <w:gridAfter w:val="1"/>
          <w:wAfter w:w="7" w:type="dxa"/>
        </w:trPr>
        <w:tc>
          <w:tcPr>
            <w:tcW w:w="1903" w:type="dxa"/>
          </w:tcPr>
          <w:p w14:paraId="7D87DBCE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5044" w:type="dxa"/>
          </w:tcPr>
          <w:p w14:paraId="75E51DBA" w14:textId="77777777" w:rsidR="006E6DE7" w:rsidRDefault="00DB34A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день недели, когда пользоваться источником нельзя</w:t>
            </w:r>
          </w:p>
          <w:p w14:paraId="600865B8" w14:textId="754CD7C6" w:rsidR="00DB34A4" w:rsidRPr="00CA0C75" w:rsidRDefault="00DB34A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использовании источника необходимо сделать проверку. При этом дата задается пользователем. Для определения дня недели воспользуйтесь алгоритмом Зеллера: </w:t>
            </w:r>
            <w:hyperlink r:id="rId7" w:history="1">
              <w:r>
                <w:rPr>
                  <w:rStyle w:val="a6"/>
                  <w:rFonts w:cs="Times New Roman"/>
                  <w:szCs w:val="28"/>
                </w:rPr>
                <w:t>Алгоритм Зеллера</w:t>
              </w:r>
            </w:hyperlink>
          </w:p>
        </w:tc>
        <w:tc>
          <w:tcPr>
            <w:tcW w:w="1689" w:type="dxa"/>
          </w:tcPr>
          <w:p w14:paraId="3D3335A9" w14:textId="7104F494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14:paraId="709E6ADC" w14:textId="27F38675" w:rsidR="006E6DE7" w:rsidRPr="00DB34A4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6E6DE7" w:rsidRPr="00422471" w14:paraId="6E34ED64" w14:textId="77777777" w:rsidTr="00DB34A4">
        <w:tc>
          <w:tcPr>
            <w:tcW w:w="1903" w:type="dxa"/>
          </w:tcPr>
          <w:p w14:paraId="4B9899C5" w14:textId="77777777" w:rsidR="006E6DE7" w:rsidRPr="00CA0C75" w:rsidRDefault="006E6DE7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432" w:type="dxa"/>
            <w:gridSpan w:val="4"/>
          </w:tcPr>
          <w:p w14:paraId="384FF348" w14:textId="353EA95A" w:rsidR="006E6DE7" w:rsidRPr="00422471" w:rsidRDefault="00DB34A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использование источника. В случае, если у источника выходной, </w:t>
            </w:r>
            <w:r w:rsidR="001376B0">
              <w:rPr>
                <w:sz w:val="24"/>
                <w:szCs w:val="24"/>
              </w:rPr>
              <w:t>выдать сообщение</w:t>
            </w:r>
          </w:p>
        </w:tc>
      </w:tr>
    </w:tbl>
    <w:p w14:paraId="323BCDE2" w14:textId="50E0973E" w:rsidR="00276EE0" w:rsidRDefault="00276EE0" w:rsidP="00276EE0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80" w:type="dxa"/>
        <w:tblInd w:w="-431" w:type="dxa"/>
        <w:tblLook w:val="04A0" w:firstRow="1" w:lastRow="0" w:firstColumn="1" w:lastColumn="0" w:noHBand="0" w:noVBand="1"/>
      </w:tblPr>
      <w:tblGrid>
        <w:gridCol w:w="3071"/>
        <w:gridCol w:w="3592"/>
        <w:gridCol w:w="1983"/>
        <w:gridCol w:w="1627"/>
        <w:gridCol w:w="7"/>
      </w:tblGrid>
      <w:tr w:rsidR="00B416A0" w:rsidRPr="00CA0C75" w14:paraId="2F4AB255" w14:textId="77777777" w:rsidTr="007C69F3">
        <w:trPr>
          <w:gridAfter w:val="1"/>
          <w:wAfter w:w="7" w:type="dxa"/>
        </w:trPr>
        <w:tc>
          <w:tcPr>
            <w:tcW w:w="3071" w:type="dxa"/>
          </w:tcPr>
          <w:p w14:paraId="494E6BCE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592" w:type="dxa"/>
          </w:tcPr>
          <w:p w14:paraId="608AA696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1983" w:type="dxa"/>
          </w:tcPr>
          <w:p w14:paraId="42259FC9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1627" w:type="dxa"/>
          </w:tcPr>
          <w:p w14:paraId="386FACF3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416A0" w:rsidRPr="00CA0C75" w14:paraId="6099EEA5" w14:textId="77777777" w:rsidTr="007C69F3">
        <w:trPr>
          <w:gridAfter w:val="1"/>
          <w:wAfter w:w="7" w:type="dxa"/>
        </w:trPr>
        <w:tc>
          <w:tcPr>
            <w:tcW w:w="3071" w:type="dxa"/>
          </w:tcPr>
          <w:p w14:paraId="0FF10533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592" w:type="dxa"/>
          </w:tcPr>
          <w:p w14:paraId="2C613A03" w14:textId="328DAE1B" w:rsidR="00B416A0" w:rsidRPr="00CA0C75" w:rsidRDefault="007C69F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статус темницы (определяется в зависимости от числа заключенных, зависимость придумать свою)</w:t>
            </w:r>
          </w:p>
        </w:tc>
        <w:tc>
          <w:tcPr>
            <w:tcW w:w="1983" w:type="dxa"/>
          </w:tcPr>
          <w:p w14:paraId="28FB5FAE" w14:textId="3D6DD3F6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1627" w:type="dxa"/>
          </w:tcPr>
          <w:p w14:paraId="4E9260D7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416A0" w:rsidRPr="00422471" w14:paraId="4E2A9E84" w14:textId="77777777" w:rsidTr="007C69F3">
        <w:tc>
          <w:tcPr>
            <w:tcW w:w="3071" w:type="dxa"/>
          </w:tcPr>
          <w:p w14:paraId="12994216" w14:textId="77777777" w:rsidR="00B416A0" w:rsidRPr="00CA0C75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7209" w:type="dxa"/>
            <w:gridSpan w:val="4"/>
          </w:tcPr>
          <w:p w14:paraId="1C88FBA5" w14:textId="36BEED25" w:rsidR="00B416A0" w:rsidRPr="00422471" w:rsidRDefault="00B416A0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список темниц, </w:t>
            </w:r>
            <w:r w:rsidR="00F9297E">
              <w:rPr>
                <w:sz w:val="24"/>
                <w:szCs w:val="24"/>
              </w:rPr>
              <w:t>при добавлении каждой выдавать сообщение, что добавление прошло успешно. П</w:t>
            </w:r>
            <w:r>
              <w:rPr>
                <w:sz w:val="24"/>
                <w:szCs w:val="24"/>
              </w:rPr>
              <w:t>о нажатию кнопки выдать информацию обо всех</w:t>
            </w:r>
            <w:r w:rsidR="007C69F3">
              <w:rPr>
                <w:sz w:val="24"/>
                <w:szCs w:val="24"/>
              </w:rPr>
              <w:t xml:space="preserve"> с учетом статуса</w:t>
            </w:r>
          </w:p>
        </w:tc>
      </w:tr>
    </w:tbl>
    <w:p w14:paraId="66AB1FE4" w14:textId="4DF363FD" w:rsidR="00B416A0" w:rsidRDefault="00B416A0" w:rsidP="00B416A0">
      <w:pPr>
        <w:pStyle w:val="a"/>
        <w:numPr>
          <w:ilvl w:val="0"/>
          <w:numId w:val="0"/>
        </w:numPr>
        <w:ind w:left="720"/>
        <w:jc w:val="left"/>
      </w:pPr>
    </w:p>
    <w:p w14:paraId="56EDFDEA" w14:textId="5209C594" w:rsidR="00027B4C" w:rsidRDefault="00027B4C" w:rsidP="00027B4C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09" w:type="dxa"/>
        <w:tblInd w:w="-431" w:type="dxa"/>
        <w:tblLook w:val="04A0" w:firstRow="1" w:lastRow="0" w:firstColumn="1" w:lastColumn="0" w:noHBand="0" w:noVBand="1"/>
      </w:tblPr>
      <w:tblGrid>
        <w:gridCol w:w="1967"/>
        <w:gridCol w:w="3137"/>
        <w:gridCol w:w="2552"/>
        <w:gridCol w:w="2553"/>
      </w:tblGrid>
      <w:tr w:rsidR="00572AD4" w:rsidRPr="00CA0C75" w14:paraId="03CD8926" w14:textId="77777777" w:rsidTr="00F9297E">
        <w:tc>
          <w:tcPr>
            <w:tcW w:w="1967" w:type="dxa"/>
          </w:tcPr>
          <w:p w14:paraId="6AA543FA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37" w:type="dxa"/>
          </w:tcPr>
          <w:p w14:paraId="612DB91E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52" w:type="dxa"/>
          </w:tcPr>
          <w:p w14:paraId="322391EF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1" w:type="dxa"/>
          </w:tcPr>
          <w:p w14:paraId="19A25618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72AD4" w:rsidRPr="00CA0C75" w14:paraId="6CCC5E7E" w14:textId="77777777" w:rsidTr="00F9297E">
        <w:tc>
          <w:tcPr>
            <w:tcW w:w="1967" w:type="dxa"/>
          </w:tcPr>
          <w:p w14:paraId="7F1333A5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37" w:type="dxa"/>
          </w:tcPr>
          <w:p w14:paraId="1EB12DAA" w14:textId="7E5E82EA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артефактов</w:t>
            </w:r>
          </w:p>
        </w:tc>
        <w:tc>
          <w:tcPr>
            <w:tcW w:w="2552" w:type="dxa"/>
          </w:tcPr>
          <w:p w14:paraId="0E319BD1" w14:textId="4052A33B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потерянных артефактов</w:t>
            </w:r>
          </w:p>
        </w:tc>
        <w:tc>
          <w:tcPr>
            <w:tcW w:w="2551" w:type="dxa"/>
          </w:tcPr>
          <w:p w14:paraId="2033583A" w14:textId="0B253E8C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Лавка элитных артефактов</w:t>
            </w:r>
          </w:p>
        </w:tc>
      </w:tr>
      <w:tr w:rsidR="00572AD4" w:rsidRPr="00CA0C75" w14:paraId="33FB453C" w14:textId="77777777" w:rsidTr="00F9297E">
        <w:tc>
          <w:tcPr>
            <w:tcW w:w="1967" w:type="dxa"/>
          </w:tcPr>
          <w:p w14:paraId="7F1DA622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37" w:type="dxa"/>
          </w:tcPr>
          <w:p w14:paraId="2F7B6043" w14:textId="519C6199" w:rsidR="00572AD4" w:rsidRPr="00CA0C75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артефакт, который мечтает заполучить хозяин лавки</w:t>
            </w:r>
          </w:p>
        </w:tc>
        <w:tc>
          <w:tcPr>
            <w:tcW w:w="2552" w:type="dxa"/>
          </w:tcPr>
          <w:p w14:paraId="2B28B233" w14:textId="439FB38F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349096C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72AD4" w:rsidRPr="00422471" w14:paraId="6D01A8F7" w14:textId="77777777" w:rsidTr="00F9297E">
        <w:tc>
          <w:tcPr>
            <w:tcW w:w="1967" w:type="dxa"/>
          </w:tcPr>
          <w:p w14:paraId="43A859A8" w14:textId="77777777" w:rsidR="00572AD4" w:rsidRPr="00CA0C75" w:rsidRDefault="00572AD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42" w:type="dxa"/>
            <w:gridSpan w:val="3"/>
          </w:tcPr>
          <w:p w14:paraId="2C845D72" w14:textId="6FDA8300" w:rsidR="00572AD4" w:rsidRPr="00422471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работу лавки артефактов. При продаже указывать название артефакта. Если это будет тот артефакт, о котором мечтает хозяин, то он увеличивает стоимость вдвое. Должно быть выдано сообщение о том, что вы принесли хозяину то, что нужно. После этого устанавливается новая «мечта». В принципе, мечты может и не быть. В этом случае это поле будет пустым. Однако, это не означает, что при продаже артефакта без названия хозяин купит это вдвое дороже</w:t>
            </w:r>
          </w:p>
        </w:tc>
      </w:tr>
    </w:tbl>
    <w:p w14:paraId="03844933" w14:textId="04F8EA7E" w:rsidR="00572AD4" w:rsidRDefault="00572AD4" w:rsidP="00572AD4">
      <w:pPr>
        <w:pStyle w:val="a"/>
        <w:numPr>
          <w:ilvl w:val="0"/>
          <w:numId w:val="0"/>
        </w:numPr>
        <w:ind w:left="720"/>
        <w:jc w:val="left"/>
      </w:pPr>
    </w:p>
    <w:p w14:paraId="6245B87B" w14:textId="77777777" w:rsidR="00572AD4" w:rsidRDefault="00572AD4" w:rsidP="00572AD4">
      <w:pPr>
        <w:pStyle w:val="a"/>
        <w:numPr>
          <w:ilvl w:val="0"/>
          <w:numId w:val="0"/>
        </w:numPr>
        <w:ind w:left="720"/>
        <w:jc w:val="left"/>
      </w:pPr>
    </w:p>
    <w:p w14:paraId="291EF585" w14:textId="4014D526" w:rsidR="004F7373" w:rsidRDefault="004F7373" w:rsidP="004F7373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433" w:type="dxa"/>
        <w:tblInd w:w="-431" w:type="dxa"/>
        <w:tblLook w:val="04A0" w:firstRow="1" w:lastRow="0" w:firstColumn="1" w:lastColumn="0" w:noHBand="0" w:noVBand="1"/>
      </w:tblPr>
      <w:tblGrid>
        <w:gridCol w:w="1962"/>
        <w:gridCol w:w="3426"/>
        <w:gridCol w:w="2487"/>
        <w:gridCol w:w="2551"/>
        <w:gridCol w:w="7"/>
      </w:tblGrid>
      <w:tr w:rsidR="005A21B6" w:rsidRPr="00CA0C75" w14:paraId="2AD5697F" w14:textId="77777777" w:rsidTr="00F9297E">
        <w:trPr>
          <w:gridAfter w:val="1"/>
          <w:wAfter w:w="7" w:type="dxa"/>
        </w:trPr>
        <w:tc>
          <w:tcPr>
            <w:tcW w:w="1962" w:type="dxa"/>
          </w:tcPr>
          <w:p w14:paraId="5586A23A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426" w:type="dxa"/>
          </w:tcPr>
          <w:p w14:paraId="290A5E05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87" w:type="dxa"/>
          </w:tcPr>
          <w:p w14:paraId="0DC59C38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1" w:type="dxa"/>
          </w:tcPr>
          <w:p w14:paraId="7106BEDF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5A21B6" w:rsidRPr="00CA0C75" w14:paraId="29FDD342" w14:textId="77777777" w:rsidTr="00F9297E">
        <w:trPr>
          <w:gridAfter w:val="1"/>
          <w:wAfter w:w="7" w:type="dxa"/>
        </w:trPr>
        <w:tc>
          <w:tcPr>
            <w:tcW w:w="1962" w:type="dxa"/>
          </w:tcPr>
          <w:p w14:paraId="75C05DC5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426" w:type="dxa"/>
          </w:tcPr>
          <w:p w14:paraId="6FDA37EA" w14:textId="13273E02" w:rsidR="005A21B6" w:rsidRPr="00CA0C75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статус таверны в зависимости от числа мест в ней. Зависимость придумать самостоятельно</w:t>
            </w:r>
          </w:p>
        </w:tc>
        <w:tc>
          <w:tcPr>
            <w:tcW w:w="2487" w:type="dxa"/>
          </w:tcPr>
          <w:p w14:paraId="219FF4D6" w14:textId="43552C54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0806DB8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5A21B6" w:rsidRPr="00422471" w14:paraId="4A36E18C" w14:textId="77777777" w:rsidTr="00F9297E">
        <w:tc>
          <w:tcPr>
            <w:tcW w:w="1962" w:type="dxa"/>
          </w:tcPr>
          <w:p w14:paraId="009D9E64" w14:textId="77777777" w:rsidR="005A21B6" w:rsidRPr="00CA0C75" w:rsidRDefault="005A21B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471" w:type="dxa"/>
            <w:gridSpan w:val="4"/>
          </w:tcPr>
          <w:p w14:paraId="39D20C83" w14:textId="00A3E4CF" w:rsidR="005A21B6" w:rsidRPr="00422471" w:rsidRDefault="00F9297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Вводится информация о таверне. Выдать сообщение о статусе таверны</w:t>
            </w:r>
          </w:p>
        </w:tc>
      </w:tr>
    </w:tbl>
    <w:p w14:paraId="35160306" w14:textId="287EDFA3" w:rsidR="005A21B6" w:rsidRDefault="005A21B6" w:rsidP="005A21B6">
      <w:pPr>
        <w:pStyle w:val="a"/>
        <w:numPr>
          <w:ilvl w:val="0"/>
          <w:numId w:val="0"/>
        </w:numPr>
        <w:ind w:left="720"/>
        <w:jc w:val="left"/>
      </w:pPr>
    </w:p>
    <w:p w14:paraId="26563D9E" w14:textId="7D428358" w:rsidR="00413561" w:rsidRDefault="00413561">
      <w:pPr>
        <w:ind w:firstLine="0"/>
        <w:jc w:val="left"/>
      </w:pPr>
      <w:r>
        <w:br w:type="page"/>
      </w:r>
    </w:p>
    <w:p w14:paraId="7C7B2C9A" w14:textId="5DCC3DD8" w:rsidR="004F7373" w:rsidRDefault="004F7373" w:rsidP="005B4582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326" w:type="dxa"/>
        <w:tblInd w:w="-431" w:type="dxa"/>
        <w:tblLook w:val="04A0" w:firstRow="1" w:lastRow="0" w:firstColumn="1" w:lastColumn="0" w:noHBand="0" w:noVBand="1"/>
      </w:tblPr>
      <w:tblGrid>
        <w:gridCol w:w="1936"/>
        <w:gridCol w:w="3310"/>
        <w:gridCol w:w="2523"/>
        <w:gridCol w:w="2557"/>
      </w:tblGrid>
      <w:tr w:rsidR="00BA64CE" w:rsidRPr="00CA0C75" w14:paraId="264DCDA4" w14:textId="77777777" w:rsidTr="00413561">
        <w:tc>
          <w:tcPr>
            <w:tcW w:w="1936" w:type="dxa"/>
          </w:tcPr>
          <w:p w14:paraId="2A25A107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310" w:type="dxa"/>
          </w:tcPr>
          <w:p w14:paraId="009F47E3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23" w:type="dxa"/>
          </w:tcPr>
          <w:p w14:paraId="799587BC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7" w:type="dxa"/>
          </w:tcPr>
          <w:p w14:paraId="788520F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A64CE" w:rsidRPr="00CA0C75" w14:paraId="602F7C29" w14:textId="77777777" w:rsidTr="00413561">
        <w:tc>
          <w:tcPr>
            <w:tcW w:w="1936" w:type="dxa"/>
          </w:tcPr>
          <w:p w14:paraId="11D6CB7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310" w:type="dxa"/>
          </w:tcPr>
          <w:p w14:paraId="78479719" w14:textId="59A89833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(прямоугольная)</w:t>
            </w:r>
          </w:p>
        </w:tc>
        <w:tc>
          <w:tcPr>
            <w:tcW w:w="2523" w:type="dxa"/>
          </w:tcPr>
          <w:p w14:paraId="6D7C8D3F" w14:textId="7CD70500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в форме окружности</w:t>
            </w:r>
          </w:p>
        </w:tc>
        <w:tc>
          <w:tcPr>
            <w:tcW w:w="2557" w:type="dxa"/>
          </w:tcPr>
          <w:p w14:paraId="5E438AC4" w14:textId="1724C6F9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Местность в форме треугольника</w:t>
            </w:r>
          </w:p>
        </w:tc>
      </w:tr>
      <w:tr w:rsidR="00BA64CE" w:rsidRPr="00CA0C75" w14:paraId="5D18D6E9" w14:textId="77777777" w:rsidTr="00413561">
        <w:tc>
          <w:tcPr>
            <w:tcW w:w="1936" w:type="dxa"/>
          </w:tcPr>
          <w:p w14:paraId="18BB0D8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310" w:type="dxa"/>
          </w:tcPr>
          <w:p w14:paraId="5B01FB2F" w14:textId="112D7B7C" w:rsidR="00BA64CE" w:rsidRPr="00CA0C75" w:rsidRDefault="0041356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проклятия</w:t>
            </w:r>
          </w:p>
        </w:tc>
        <w:tc>
          <w:tcPr>
            <w:tcW w:w="2523" w:type="dxa"/>
          </w:tcPr>
          <w:p w14:paraId="760E146F" w14:textId="78658C6B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7" w:type="dxa"/>
          </w:tcPr>
          <w:p w14:paraId="1532E8C7" w14:textId="50701F1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CA0C75" w14:paraId="2611030C" w14:textId="77777777" w:rsidTr="00413561">
        <w:tc>
          <w:tcPr>
            <w:tcW w:w="1936" w:type="dxa"/>
          </w:tcPr>
          <w:p w14:paraId="1CF98077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310" w:type="dxa"/>
          </w:tcPr>
          <w:p w14:paraId="3802E04C" w14:textId="18E70430" w:rsidR="00BA64CE" w:rsidRDefault="0041356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«проклинает» местность, уменьшая коэффициент скорости вдвое. </w:t>
            </w:r>
          </w:p>
          <w:p w14:paraId="2AC20436" w14:textId="151A85B4" w:rsidR="00413561" w:rsidRPr="00CA0C75" w:rsidRDefault="00413561" w:rsidP="00413561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снятия проклятия</w:t>
            </w:r>
          </w:p>
        </w:tc>
        <w:tc>
          <w:tcPr>
            <w:tcW w:w="2523" w:type="dxa"/>
          </w:tcPr>
          <w:p w14:paraId="7028612F" w14:textId="78F1F6F3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7" w:type="dxa"/>
          </w:tcPr>
          <w:p w14:paraId="5825328C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422471" w14:paraId="465D46C1" w14:textId="77777777" w:rsidTr="00413561">
        <w:tc>
          <w:tcPr>
            <w:tcW w:w="1936" w:type="dxa"/>
          </w:tcPr>
          <w:p w14:paraId="0F71F0A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90" w:type="dxa"/>
            <w:gridSpan w:val="3"/>
          </w:tcPr>
          <w:p w14:paraId="21293EDC" w14:textId="5B8B1ECB" w:rsidR="00BA64CE" w:rsidRPr="00422471" w:rsidRDefault="00413561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определять время прохода через местность персонажа с учетом проклятия. Если местность проклята, выдать сообщение. Кроме того, нельзя проклясть уже проклятую местность или снять проклятие с непроклятой</w:t>
            </w:r>
          </w:p>
        </w:tc>
      </w:tr>
    </w:tbl>
    <w:p w14:paraId="4ABCADFB" w14:textId="436B5485" w:rsidR="00BA64CE" w:rsidRDefault="00BA64CE" w:rsidP="00BA64CE">
      <w:pPr>
        <w:pStyle w:val="a"/>
        <w:numPr>
          <w:ilvl w:val="0"/>
          <w:numId w:val="0"/>
        </w:numPr>
        <w:ind w:left="720"/>
        <w:jc w:val="left"/>
      </w:pPr>
    </w:p>
    <w:p w14:paraId="5CCB769E" w14:textId="01480F8F" w:rsidR="003643C1" w:rsidRDefault="003643C1" w:rsidP="003643C1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91" w:type="dxa"/>
        <w:tblInd w:w="-431" w:type="dxa"/>
        <w:tblLook w:val="04A0" w:firstRow="1" w:lastRow="0" w:firstColumn="1" w:lastColumn="0" w:noHBand="0" w:noVBand="1"/>
      </w:tblPr>
      <w:tblGrid>
        <w:gridCol w:w="1962"/>
        <w:gridCol w:w="3142"/>
        <w:gridCol w:w="2628"/>
        <w:gridCol w:w="2552"/>
        <w:gridCol w:w="7"/>
      </w:tblGrid>
      <w:tr w:rsidR="00BA64CE" w:rsidRPr="00CA0C75" w14:paraId="3D39C449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39840A75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42" w:type="dxa"/>
          </w:tcPr>
          <w:p w14:paraId="1991EDCB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628" w:type="dxa"/>
          </w:tcPr>
          <w:p w14:paraId="0E5C3C9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038C6CE2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A64CE" w:rsidRPr="00CA0C75" w14:paraId="2A30D876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6C2C0879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42" w:type="dxa"/>
          </w:tcPr>
          <w:p w14:paraId="704DEFA2" w14:textId="31865438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628" w:type="dxa"/>
          </w:tcPr>
          <w:p w14:paraId="78EF066B" w14:textId="3AA875B0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04D63EB8" w14:textId="6E407A80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CA0C75" w14:paraId="4507ABC3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2EECE283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Изменяемые (добавляемые) поля</w:t>
            </w:r>
          </w:p>
        </w:tc>
        <w:tc>
          <w:tcPr>
            <w:tcW w:w="3142" w:type="dxa"/>
          </w:tcPr>
          <w:p w14:paraId="50BA858B" w14:textId="5F57AABB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628" w:type="dxa"/>
          </w:tcPr>
          <w:p w14:paraId="1EA20A0D" w14:textId="0303B04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968656C" w14:textId="6BB7BE12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CA0C75" w14:paraId="39C74177" w14:textId="77777777" w:rsidTr="00EF5446">
        <w:trPr>
          <w:gridAfter w:val="1"/>
          <w:wAfter w:w="7" w:type="dxa"/>
        </w:trPr>
        <w:tc>
          <w:tcPr>
            <w:tcW w:w="1962" w:type="dxa"/>
          </w:tcPr>
          <w:p w14:paraId="52553546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42" w:type="dxa"/>
          </w:tcPr>
          <w:p w14:paraId="29E9ABAD" w14:textId="4D4BC139" w:rsidR="00BA64CE" w:rsidRPr="00CA0C75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 тип дерева (в зависимости от того, как долго его надо рубить, зависимость придумать самим)</w:t>
            </w:r>
          </w:p>
        </w:tc>
        <w:tc>
          <w:tcPr>
            <w:tcW w:w="2628" w:type="dxa"/>
          </w:tcPr>
          <w:p w14:paraId="046BDF3F" w14:textId="413DA97E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9602DBB" w14:textId="3F8E5176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A64CE" w:rsidRPr="00422471" w14:paraId="1EE275B6" w14:textId="77777777" w:rsidTr="00EF5446">
        <w:tc>
          <w:tcPr>
            <w:tcW w:w="1962" w:type="dxa"/>
          </w:tcPr>
          <w:p w14:paraId="3AAD8580" w14:textId="77777777" w:rsidR="00BA64CE" w:rsidRPr="00CA0C75" w:rsidRDefault="00BA64CE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9" w:type="dxa"/>
            <w:gridSpan w:val="4"/>
          </w:tcPr>
          <w:p w14:paraId="2DE75632" w14:textId="1C9C5B5C" w:rsidR="00BA64CE" w:rsidRPr="00422471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рубку дерева. Если следующим ударом дерево будет срублено окончательно, выдать сообщение, в котором указать также и тип дерева</w:t>
            </w:r>
          </w:p>
        </w:tc>
      </w:tr>
    </w:tbl>
    <w:p w14:paraId="6AD44F0A" w14:textId="6DE9190F" w:rsidR="00BA64CE" w:rsidRDefault="00BA64CE" w:rsidP="00BA64CE">
      <w:pPr>
        <w:pStyle w:val="a"/>
        <w:numPr>
          <w:ilvl w:val="0"/>
          <w:numId w:val="0"/>
        </w:numPr>
        <w:ind w:left="720"/>
        <w:jc w:val="left"/>
      </w:pPr>
    </w:p>
    <w:p w14:paraId="100E508C" w14:textId="5217DF2E" w:rsidR="003643C1" w:rsidRDefault="003643C1" w:rsidP="003643C1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31" w:type="dxa"/>
        <w:tblInd w:w="-431" w:type="dxa"/>
        <w:tblLook w:val="04A0" w:firstRow="1" w:lastRow="0" w:firstColumn="1" w:lastColumn="0" w:noHBand="0" w:noVBand="1"/>
      </w:tblPr>
      <w:tblGrid>
        <w:gridCol w:w="1958"/>
        <w:gridCol w:w="3146"/>
        <w:gridCol w:w="2568"/>
        <w:gridCol w:w="2552"/>
        <w:gridCol w:w="7"/>
      </w:tblGrid>
      <w:tr w:rsidR="001C3474" w:rsidRPr="00CA0C75" w14:paraId="3D5DF73B" w14:textId="77777777" w:rsidTr="00EF5446">
        <w:trPr>
          <w:gridAfter w:val="1"/>
          <w:wAfter w:w="7" w:type="dxa"/>
        </w:trPr>
        <w:tc>
          <w:tcPr>
            <w:tcW w:w="1958" w:type="dxa"/>
          </w:tcPr>
          <w:p w14:paraId="2F14F6D0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14:paraId="524D46C7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68" w:type="dxa"/>
          </w:tcPr>
          <w:p w14:paraId="79A1297D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2" w:type="dxa"/>
          </w:tcPr>
          <w:p w14:paraId="36C1A183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1C3474" w:rsidRPr="00CA0C75" w14:paraId="722B97D6" w14:textId="77777777" w:rsidTr="00EF5446">
        <w:trPr>
          <w:gridAfter w:val="1"/>
          <w:wAfter w:w="7" w:type="dxa"/>
        </w:trPr>
        <w:tc>
          <w:tcPr>
            <w:tcW w:w="1958" w:type="dxa"/>
          </w:tcPr>
          <w:p w14:paraId="58E267B3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146" w:type="dxa"/>
          </w:tcPr>
          <w:p w14:paraId="00B132FF" w14:textId="366C87CB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</w:t>
            </w:r>
          </w:p>
        </w:tc>
        <w:tc>
          <w:tcPr>
            <w:tcW w:w="2568" w:type="dxa"/>
          </w:tcPr>
          <w:p w14:paraId="28FE0282" w14:textId="6AEB3554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со сбором предметов</w:t>
            </w:r>
          </w:p>
        </w:tc>
        <w:tc>
          <w:tcPr>
            <w:tcW w:w="2552" w:type="dxa"/>
          </w:tcPr>
          <w:p w14:paraId="33B2EC9A" w14:textId="75BF2624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Лабиринт с монстрами</w:t>
            </w:r>
          </w:p>
        </w:tc>
      </w:tr>
      <w:tr w:rsidR="001C3474" w:rsidRPr="00CA0C75" w14:paraId="190F4D02" w14:textId="77777777" w:rsidTr="00EF5446">
        <w:trPr>
          <w:gridAfter w:val="1"/>
          <w:wAfter w:w="7" w:type="dxa"/>
        </w:trPr>
        <w:tc>
          <w:tcPr>
            <w:tcW w:w="1958" w:type="dxa"/>
          </w:tcPr>
          <w:p w14:paraId="117E6AF0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146" w:type="dxa"/>
          </w:tcPr>
          <w:p w14:paraId="39D93F2C" w14:textId="7B4DF4C5" w:rsidR="001C3474" w:rsidRPr="00CA0C75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должен определять сложность игры в зависимости от числа добавляемых препятствий</w:t>
            </w:r>
          </w:p>
        </w:tc>
        <w:tc>
          <w:tcPr>
            <w:tcW w:w="2568" w:type="dxa"/>
          </w:tcPr>
          <w:p w14:paraId="5E59477C" w14:textId="7B697800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2184B59" w14:textId="5D3943D4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C3474" w:rsidRPr="00422471" w14:paraId="13C5BE32" w14:textId="77777777" w:rsidTr="00EF5446">
        <w:tc>
          <w:tcPr>
            <w:tcW w:w="1958" w:type="dxa"/>
          </w:tcPr>
          <w:p w14:paraId="40DAAD50" w14:textId="77777777" w:rsidR="001C3474" w:rsidRPr="00CA0C75" w:rsidRDefault="001C347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73" w:type="dxa"/>
            <w:gridSpan w:val="4"/>
          </w:tcPr>
          <w:p w14:paraId="2037B274" w14:textId="70007E7A" w:rsidR="001C3474" w:rsidRPr="00422471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данные о лабиринте. По нажатию кнопки в сообщении выдать сложность лабиринта</w:t>
            </w:r>
          </w:p>
        </w:tc>
      </w:tr>
    </w:tbl>
    <w:p w14:paraId="62F8CA4C" w14:textId="6553EFC6" w:rsidR="003F249C" w:rsidRDefault="003F249C" w:rsidP="007500B2">
      <w:pPr>
        <w:pStyle w:val="a"/>
        <w:numPr>
          <w:ilvl w:val="0"/>
          <w:numId w:val="20"/>
        </w:numPr>
        <w:jc w:val="left"/>
      </w:pPr>
    </w:p>
    <w:tbl>
      <w:tblPr>
        <w:tblStyle w:val="a4"/>
        <w:tblW w:w="10251" w:type="dxa"/>
        <w:tblInd w:w="-431" w:type="dxa"/>
        <w:tblLook w:val="04A0" w:firstRow="1" w:lastRow="0" w:firstColumn="1" w:lastColumn="0" w:noHBand="0" w:noVBand="1"/>
      </w:tblPr>
      <w:tblGrid>
        <w:gridCol w:w="1957"/>
        <w:gridCol w:w="3289"/>
        <w:gridCol w:w="2594"/>
        <w:gridCol w:w="2411"/>
      </w:tblGrid>
      <w:tr w:rsidR="00B51424" w:rsidRPr="00CA0C75" w14:paraId="203F8F55" w14:textId="77777777" w:rsidTr="00EF5446">
        <w:tc>
          <w:tcPr>
            <w:tcW w:w="1957" w:type="dxa"/>
          </w:tcPr>
          <w:p w14:paraId="414AEF59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289" w:type="dxa"/>
          </w:tcPr>
          <w:p w14:paraId="72CCF2E9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594" w:type="dxa"/>
          </w:tcPr>
          <w:p w14:paraId="3B8FBCB8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410" w:type="dxa"/>
          </w:tcPr>
          <w:p w14:paraId="1447C43A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B51424" w:rsidRPr="00CA0C75" w14:paraId="5E48D91F" w14:textId="77777777" w:rsidTr="00EF5446">
        <w:tc>
          <w:tcPr>
            <w:tcW w:w="1957" w:type="dxa"/>
          </w:tcPr>
          <w:p w14:paraId="416A7470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289" w:type="dxa"/>
          </w:tcPr>
          <w:p w14:paraId="2C01CE3F" w14:textId="4F00032E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Напиток</w:t>
            </w:r>
          </w:p>
        </w:tc>
        <w:tc>
          <w:tcPr>
            <w:tcW w:w="2594" w:type="dxa"/>
          </w:tcPr>
          <w:p w14:paraId="5C520D65" w14:textId="24512431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Яд</w:t>
            </w:r>
          </w:p>
        </w:tc>
        <w:tc>
          <w:tcPr>
            <w:tcW w:w="2410" w:type="dxa"/>
          </w:tcPr>
          <w:p w14:paraId="52D8B29B" w14:textId="50AF18A9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Нектар</w:t>
            </w:r>
          </w:p>
        </w:tc>
      </w:tr>
      <w:tr w:rsidR="00B51424" w:rsidRPr="00CA0C75" w14:paraId="45BC84A2" w14:textId="77777777" w:rsidTr="00EF5446">
        <w:tc>
          <w:tcPr>
            <w:tcW w:w="1957" w:type="dxa"/>
          </w:tcPr>
          <w:p w14:paraId="2258B190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3289" w:type="dxa"/>
          </w:tcPr>
          <w:p w14:paraId="3FA0ACD7" w14:textId="22D946BD" w:rsidR="00B51424" w:rsidRPr="00CA0C75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Определить, является ли плацебо (не оказывает никакого воздействия)</w:t>
            </w:r>
          </w:p>
        </w:tc>
        <w:tc>
          <w:tcPr>
            <w:tcW w:w="2594" w:type="dxa"/>
          </w:tcPr>
          <w:p w14:paraId="1213918B" w14:textId="53C3A91F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3C34862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B51424" w:rsidRPr="00422471" w14:paraId="32FB3698" w14:textId="77777777" w:rsidTr="00EF5446">
        <w:tc>
          <w:tcPr>
            <w:tcW w:w="1957" w:type="dxa"/>
          </w:tcPr>
          <w:p w14:paraId="07FA5FF0" w14:textId="77777777" w:rsidR="00B51424" w:rsidRPr="00CA0C75" w:rsidRDefault="00B51424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294" w:type="dxa"/>
            <w:gridSpan w:val="3"/>
          </w:tcPr>
          <w:p w14:paraId="2B3F35AF" w14:textId="5BF57149" w:rsidR="00B51424" w:rsidRPr="00422471" w:rsidRDefault="00EF5446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о напитке. По нажатию кнопки выдать сообщение, является ли каким-либо действующим напитком или же плацебо</w:t>
            </w:r>
          </w:p>
        </w:tc>
      </w:tr>
    </w:tbl>
    <w:p w14:paraId="3F22BC48" w14:textId="77777777" w:rsidR="008F0883" w:rsidRDefault="008F0883">
      <w:pPr>
        <w:ind w:firstLine="0"/>
        <w:jc w:val="left"/>
      </w:pPr>
      <w:r>
        <w:br w:type="page"/>
      </w:r>
    </w:p>
    <w:p w14:paraId="59A94502" w14:textId="77777777" w:rsidR="00B51424" w:rsidRDefault="00B51424" w:rsidP="00B51424">
      <w:pPr>
        <w:pStyle w:val="a"/>
        <w:numPr>
          <w:ilvl w:val="0"/>
          <w:numId w:val="0"/>
        </w:numPr>
        <w:ind w:left="720"/>
        <w:jc w:val="left"/>
      </w:pPr>
    </w:p>
    <w:p w14:paraId="60F9C821" w14:textId="5BAAA53E" w:rsidR="003F249C" w:rsidRDefault="003F249C" w:rsidP="003F249C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91" w:type="dxa"/>
        <w:tblInd w:w="-431" w:type="dxa"/>
        <w:tblLook w:val="04A0" w:firstRow="1" w:lastRow="0" w:firstColumn="1" w:lastColumn="0" w:noHBand="0" w:noVBand="1"/>
      </w:tblPr>
      <w:tblGrid>
        <w:gridCol w:w="1963"/>
        <w:gridCol w:w="2858"/>
        <w:gridCol w:w="2911"/>
        <w:gridCol w:w="2551"/>
        <w:gridCol w:w="8"/>
      </w:tblGrid>
      <w:tr w:rsidR="00AA255F" w:rsidRPr="00CA0C75" w14:paraId="12EA216D" w14:textId="77777777" w:rsidTr="008F0883">
        <w:trPr>
          <w:gridAfter w:val="1"/>
          <w:wAfter w:w="8" w:type="dxa"/>
        </w:trPr>
        <w:tc>
          <w:tcPr>
            <w:tcW w:w="1963" w:type="dxa"/>
          </w:tcPr>
          <w:p w14:paraId="00C145A2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858" w:type="dxa"/>
          </w:tcPr>
          <w:p w14:paraId="119905C9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911" w:type="dxa"/>
          </w:tcPr>
          <w:p w14:paraId="367FB0C2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1" w:type="dxa"/>
          </w:tcPr>
          <w:p w14:paraId="5BACE56B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AA255F" w:rsidRPr="00CA0C75" w14:paraId="2357B061" w14:textId="77777777" w:rsidTr="008F0883">
        <w:trPr>
          <w:gridAfter w:val="1"/>
          <w:wAfter w:w="8" w:type="dxa"/>
        </w:trPr>
        <w:tc>
          <w:tcPr>
            <w:tcW w:w="1963" w:type="dxa"/>
          </w:tcPr>
          <w:p w14:paraId="3B11071F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2858" w:type="dxa"/>
          </w:tcPr>
          <w:p w14:paraId="174B16C4" w14:textId="4DF837E2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</w:t>
            </w:r>
          </w:p>
        </w:tc>
        <w:tc>
          <w:tcPr>
            <w:tcW w:w="2911" w:type="dxa"/>
          </w:tcPr>
          <w:p w14:paraId="36B52343" w14:textId="4CBB2F0D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Шахта с железной рудой</w:t>
            </w:r>
          </w:p>
        </w:tc>
        <w:tc>
          <w:tcPr>
            <w:tcW w:w="2551" w:type="dxa"/>
          </w:tcPr>
          <w:p w14:paraId="5E1694CF" w14:textId="753F2788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Лесопилка</w:t>
            </w:r>
          </w:p>
        </w:tc>
      </w:tr>
      <w:tr w:rsidR="00AA255F" w:rsidRPr="00CA0C75" w14:paraId="0C0B37F5" w14:textId="77777777" w:rsidTr="008F0883">
        <w:trPr>
          <w:gridAfter w:val="1"/>
          <w:wAfter w:w="8" w:type="dxa"/>
        </w:trPr>
        <w:tc>
          <w:tcPr>
            <w:tcW w:w="1963" w:type="dxa"/>
          </w:tcPr>
          <w:p w14:paraId="17C5FFEC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Добавляемый метод</w:t>
            </w:r>
          </w:p>
        </w:tc>
        <w:tc>
          <w:tcPr>
            <w:tcW w:w="2858" w:type="dxa"/>
          </w:tcPr>
          <w:p w14:paraId="21F7B6E9" w14:textId="62609BBD" w:rsidR="00AA255F" w:rsidRPr="00CA0C75" w:rsidRDefault="008F088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определяет тип шахты в зависимости от того, как много сможет добыть один рабочий за сутки (типы и зависимость придумать самим)</w:t>
            </w:r>
          </w:p>
        </w:tc>
        <w:tc>
          <w:tcPr>
            <w:tcW w:w="2911" w:type="dxa"/>
          </w:tcPr>
          <w:p w14:paraId="3730C8A2" w14:textId="4D2056E5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58DCD56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AA255F" w:rsidRPr="00422471" w14:paraId="3018F094" w14:textId="77777777" w:rsidTr="008F0883">
        <w:tc>
          <w:tcPr>
            <w:tcW w:w="1963" w:type="dxa"/>
          </w:tcPr>
          <w:p w14:paraId="4ECC2428" w14:textId="77777777" w:rsidR="00AA255F" w:rsidRPr="00CA0C75" w:rsidRDefault="00AA255F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328" w:type="dxa"/>
            <w:gridSpan w:val="4"/>
          </w:tcPr>
          <w:p w14:paraId="0893FB36" w14:textId="38593461" w:rsidR="00AA255F" w:rsidRPr="00422471" w:rsidRDefault="008F088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информации о шахте. Вывести в сообщении тип шахты</w:t>
            </w:r>
          </w:p>
        </w:tc>
      </w:tr>
    </w:tbl>
    <w:p w14:paraId="70E1177D" w14:textId="064F01A3" w:rsidR="00AA255F" w:rsidRDefault="00AA255F" w:rsidP="00AA255F">
      <w:pPr>
        <w:pStyle w:val="a"/>
        <w:numPr>
          <w:ilvl w:val="0"/>
          <w:numId w:val="0"/>
        </w:numPr>
        <w:ind w:left="720"/>
        <w:jc w:val="left"/>
      </w:pPr>
    </w:p>
    <w:p w14:paraId="0AAF051B" w14:textId="7F63486A" w:rsidR="000002D7" w:rsidRDefault="00A303C3" w:rsidP="00A303C3">
      <w:pPr>
        <w:pStyle w:val="a"/>
        <w:numPr>
          <w:ilvl w:val="0"/>
          <w:numId w:val="20"/>
        </w:numPr>
        <w:jc w:val="left"/>
      </w:pPr>
      <w:r>
        <w:t xml:space="preserve"> </w:t>
      </w:r>
    </w:p>
    <w:tbl>
      <w:tblPr>
        <w:tblStyle w:val="a4"/>
        <w:tblW w:w="10266" w:type="dxa"/>
        <w:tblInd w:w="-431" w:type="dxa"/>
        <w:tblLook w:val="04A0" w:firstRow="1" w:lastRow="0" w:firstColumn="1" w:lastColumn="0" w:noHBand="0" w:noVBand="1"/>
      </w:tblPr>
      <w:tblGrid>
        <w:gridCol w:w="2180"/>
        <w:gridCol w:w="3066"/>
        <w:gridCol w:w="2459"/>
        <w:gridCol w:w="2554"/>
        <w:gridCol w:w="7"/>
      </w:tblGrid>
      <w:tr w:rsidR="00660515" w:rsidRPr="00CA0C75" w14:paraId="209E0A02" w14:textId="77777777" w:rsidTr="008F0883">
        <w:trPr>
          <w:gridAfter w:val="1"/>
          <w:wAfter w:w="7" w:type="dxa"/>
        </w:trPr>
        <w:tc>
          <w:tcPr>
            <w:tcW w:w="2180" w:type="dxa"/>
          </w:tcPr>
          <w:p w14:paraId="5F5CE742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14:paraId="0A20A6B9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Базовый класс</w:t>
            </w:r>
          </w:p>
        </w:tc>
        <w:tc>
          <w:tcPr>
            <w:tcW w:w="2459" w:type="dxa"/>
          </w:tcPr>
          <w:p w14:paraId="21A8AF39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1</w:t>
            </w:r>
          </w:p>
        </w:tc>
        <w:tc>
          <w:tcPr>
            <w:tcW w:w="2554" w:type="dxa"/>
          </w:tcPr>
          <w:p w14:paraId="5F56D108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Производный класс 2</w:t>
            </w:r>
          </w:p>
        </w:tc>
      </w:tr>
      <w:tr w:rsidR="00660515" w:rsidRPr="00CA0C75" w14:paraId="30852587" w14:textId="77777777" w:rsidTr="008F0883">
        <w:trPr>
          <w:gridAfter w:val="1"/>
          <w:wAfter w:w="7" w:type="dxa"/>
        </w:trPr>
        <w:tc>
          <w:tcPr>
            <w:tcW w:w="2180" w:type="dxa"/>
          </w:tcPr>
          <w:p w14:paraId="69F2A9FE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Класс</w:t>
            </w:r>
          </w:p>
        </w:tc>
        <w:tc>
          <w:tcPr>
            <w:tcW w:w="3066" w:type="dxa"/>
          </w:tcPr>
          <w:p w14:paraId="1D70691D" w14:textId="2014CA2B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</w:t>
            </w:r>
          </w:p>
        </w:tc>
        <w:tc>
          <w:tcPr>
            <w:tcW w:w="2459" w:type="dxa"/>
          </w:tcPr>
          <w:p w14:paraId="7C7D5054" w14:textId="340E528B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Учебник</w:t>
            </w:r>
          </w:p>
        </w:tc>
        <w:tc>
          <w:tcPr>
            <w:tcW w:w="2554" w:type="dxa"/>
          </w:tcPr>
          <w:p w14:paraId="6E7F9BB3" w14:textId="4D357ED8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Магическая книга</w:t>
            </w:r>
          </w:p>
        </w:tc>
      </w:tr>
      <w:tr w:rsidR="00660515" w:rsidRPr="00CA0C75" w14:paraId="1992C8A1" w14:textId="77777777" w:rsidTr="008F0883">
        <w:trPr>
          <w:gridAfter w:val="1"/>
          <w:wAfter w:w="7" w:type="dxa"/>
        </w:trPr>
        <w:tc>
          <w:tcPr>
            <w:tcW w:w="2180" w:type="dxa"/>
          </w:tcPr>
          <w:p w14:paraId="57DA3A1D" w14:textId="77777777" w:rsidR="00660515" w:rsidRPr="007916ED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0"/>
                <w:szCs w:val="20"/>
              </w:rPr>
            </w:pPr>
            <w:r w:rsidRPr="007916ED">
              <w:rPr>
                <w:sz w:val="20"/>
                <w:szCs w:val="20"/>
              </w:rPr>
              <w:t>Добавляемый метод</w:t>
            </w:r>
          </w:p>
        </w:tc>
        <w:tc>
          <w:tcPr>
            <w:tcW w:w="3066" w:type="dxa"/>
          </w:tcPr>
          <w:p w14:paraId="69F458C1" w14:textId="115F27AA" w:rsidR="00660515" w:rsidRPr="00CA0C75" w:rsidRDefault="008F0883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определяет тип книги в зависимости от степени заполненности книги (типы и зависимости придумать самим)</w:t>
            </w:r>
          </w:p>
        </w:tc>
        <w:tc>
          <w:tcPr>
            <w:tcW w:w="2459" w:type="dxa"/>
          </w:tcPr>
          <w:p w14:paraId="5DFDC55E" w14:textId="44CDBF86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554" w:type="dxa"/>
          </w:tcPr>
          <w:p w14:paraId="6B899E82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660515" w:rsidRPr="00422471" w14:paraId="726EEDCE" w14:textId="77777777" w:rsidTr="008F0883">
        <w:tc>
          <w:tcPr>
            <w:tcW w:w="2180" w:type="dxa"/>
          </w:tcPr>
          <w:p w14:paraId="2F279571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Метод с одинаковым названием для всех классов</w:t>
            </w:r>
          </w:p>
        </w:tc>
        <w:tc>
          <w:tcPr>
            <w:tcW w:w="8086" w:type="dxa"/>
            <w:gridSpan w:val="4"/>
          </w:tcPr>
          <w:p w14:paraId="3CBB245E" w14:textId="632093B9" w:rsidR="00660515" w:rsidRPr="00422471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строку с информацией о книге</w:t>
            </w:r>
            <w:r w:rsidR="008F0883">
              <w:rPr>
                <w:sz w:val="24"/>
                <w:szCs w:val="24"/>
              </w:rPr>
              <w:t>, учитывая ее тип</w:t>
            </w:r>
          </w:p>
        </w:tc>
      </w:tr>
      <w:tr w:rsidR="00660515" w:rsidRPr="00422471" w14:paraId="22C5FB44" w14:textId="77777777" w:rsidTr="008F0883">
        <w:tc>
          <w:tcPr>
            <w:tcW w:w="2180" w:type="dxa"/>
          </w:tcPr>
          <w:p w14:paraId="24A5F8DD" w14:textId="77777777" w:rsidR="00660515" w:rsidRPr="00CA0C75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A0C75">
              <w:rPr>
                <w:sz w:val="24"/>
                <w:szCs w:val="24"/>
              </w:rPr>
              <w:t>Приложение</w:t>
            </w:r>
          </w:p>
        </w:tc>
        <w:tc>
          <w:tcPr>
            <w:tcW w:w="8086" w:type="dxa"/>
            <w:gridSpan w:val="4"/>
          </w:tcPr>
          <w:p w14:paraId="0E490809" w14:textId="1F8BE437" w:rsidR="00660515" w:rsidRPr="00422471" w:rsidRDefault="00660515" w:rsidP="005E266E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список книг на основе данных, вводимых пользователем. После нажатия кнопки выдать соответствующую информацию из списка</w:t>
            </w:r>
          </w:p>
        </w:tc>
      </w:tr>
    </w:tbl>
    <w:p w14:paraId="186E36EF" w14:textId="77777777" w:rsidR="00D2724E" w:rsidRDefault="00D2724E" w:rsidP="008F0883">
      <w:pPr>
        <w:pStyle w:val="a"/>
        <w:numPr>
          <w:ilvl w:val="0"/>
          <w:numId w:val="0"/>
        </w:numPr>
        <w:ind w:left="288"/>
        <w:jc w:val="left"/>
      </w:pPr>
    </w:p>
    <w:sectPr w:rsidR="00D2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D77DA"/>
    <w:multiLevelType w:val="multilevel"/>
    <w:tmpl w:val="D7AA1E3C"/>
    <w:numStyleLink w:val="1"/>
  </w:abstractNum>
  <w:abstractNum w:abstractNumId="6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17"/>
  </w:num>
  <w:num w:numId="8">
    <w:abstractNumId w:val="10"/>
  </w:num>
  <w:num w:numId="9">
    <w:abstractNumId w:val="6"/>
    <w:lvlOverride w:ilvl="0">
      <w:startOverride w:val="1"/>
    </w:lvlOverride>
  </w:num>
  <w:num w:numId="10">
    <w:abstractNumId w:val="13"/>
  </w:num>
  <w:num w:numId="11">
    <w:abstractNumId w:val="3"/>
  </w:num>
  <w:num w:numId="12">
    <w:abstractNumId w:val="14"/>
  </w:num>
  <w:num w:numId="13">
    <w:abstractNumId w:val="15"/>
  </w:num>
  <w:num w:numId="14">
    <w:abstractNumId w:val="11"/>
  </w:num>
  <w:num w:numId="15">
    <w:abstractNumId w:val="7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5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2438B"/>
    <w:rsid w:val="00027452"/>
    <w:rsid w:val="00027B4C"/>
    <w:rsid w:val="00036BBB"/>
    <w:rsid w:val="000428D1"/>
    <w:rsid w:val="00043CDA"/>
    <w:rsid w:val="00046DDC"/>
    <w:rsid w:val="00054033"/>
    <w:rsid w:val="00064C28"/>
    <w:rsid w:val="00066E76"/>
    <w:rsid w:val="00067188"/>
    <w:rsid w:val="000767D9"/>
    <w:rsid w:val="00082152"/>
    <w:rsid w:val="000842AC"/>
    <w:rsid w:val="00094C6A"/>
    <w:rsid w:val="000B1BD5"/>
    <w:rsid w:val="000B2057"/>
    <w:rsid w:val="000B7AD1"/>
    <w:rsid w:val="000C76D4"/>
    <w:rsid w:val="000D29C3"/>
    <w:rsid w:val="000E121C"/>
    <w:rsid w:val="000E1300"/>
    <w:rsid w:val="000E1335"/>
    <w:rsid w:val="000F10F3"/>
    <w:rsid w:val="000F4CBB"/>
    <w:rsid w:val="000F7118"/>
    <w:rsid w:val="000F7BCA"/>
    <w:rsid w:val="00113C4A"/>
    <w:rsid w:val="00122C79"/>
    <w:rsid w:val="001249BD"/>
    <w:rsid w:val="001304AB"/>
    <w:rsid w:val="001363FA"/>
    <w:rsid w:val="001376B0"/>
    <w:rsid w:val="00153BD4"/>
    <w:rsid w:val="0015756C"/>
    <w:rsid w:val="00181057"/>
    <w:rsid w:val="00181791"/>
    <w:rsid w:val="0018731A"/>
    <w:rsid w:val="00197FCC"/>
    <w:rsid w:val="001A32DF"/>
    <w:rsid w:val="001B713B"/>
    <w:rsid w:val="001C0390"/>
    <w:rsid w:val="001C3474"/>
    <w:rsid w:val="001D01AD"/>
    <w:rsid w:val="001D1A8B"/>
    <w:rsid w:val="001F2B86"/>
    <w:rsid w:val="00200458"/>
    <w:rsid w:val="00204211"/>
    <w:rsid w:val="00205053"/>
    <w:rsid w:val="00207F46"/>
    <w:rsid w:val="00212CF2"/>
    <w:rsid w:val="00240139"/>
    <w:rsid w:val="0025063A"/>
    <w:rsid w:val="002518B3"/>
    <w:rsid w:val="00266E01"/>
    <w:rsid w:val="00275E17"/>
    <w:rsid w:val="00276EE0"/>
    <w:rsid w:val="00282BB5"/>
    <w:rsid w:val="00290346"/>
    <w:rsid w:val="002A0C17"/>
    <w:rsid w:val="002A2B51"/>
    <w:rsid w:val="002A4F5B"/>
    <w:rsid w:val="002A6F3F"/>
    <w:rsid w:val="002B2AC6"/>
    <w:rsid w:val="002B5537"/>
    <w:rsid w:val="002C2BE4"/>
    <w:rsid w:val="002D675E"/>
    <w:rsid w:val="002E1B4D"/>
    <w:rsid w:val="00305718"/>
    <w:rsid w:val="00330662"/>
    <w:rsid w:val="003423AB"/>
    <w:rsid w:val="00354690"/>
    <w:rsid w:val="003643C1"/>
    <w:rsid w:val="003673F2"/>
    <w:rsid w:val="0037500F"/>
    <w:rsid w:val="00381415"/>
    <w:rsid w:val="003B6542"/>
    <w:rsid w:val="003C05B5"/>
    <w:rsid w:val="003C1BD2"/>
    <w:rsid w:val="003C555D"/>
    <w:rsid w:val="003D534F"/>
    <w:rsid w:val="003F249C"/>
    <w:rsid w:val="003F28A7"/>
    <w:rsid w:val="003F2F2E"/>
    <w:rsid w:val="004056ED"/>
    <w:rsid w:val="00407D28"/>
    <w:rsid w:val="00413561"/>
    <w:rsid w:val="00421C70"/>
    <w:rsid w:val="00422471"/>
    <w:rsid w:val="0042397F"/>
    <w:rsid w:val="00432313"/>
    <w:rsid w:val="00463B5D"/>
    <w:rsid w:val="00465E19"/>
    <w:rsid w:val="004723CC"/>
    <w:rsid w:val="0047743C"/>
    <w:rsid w:val="0048220D"/>
    <w:rsid w:val="00482CE0"/>
    <w:rsid w:val="00487203"/>
    <w:rsid w:val="004919EB"/>
    <w:rsid w:val="004932CE"/>
    <w:rsid w:val="00497E19"/>
    <w:rsid w:val="004A53D8"/>
    <w:rsid w:val="004A585C"/>
    <w:rsid w:val="004B5A15"/>
    <w:rsid w:val="004C31ED"/>
    <w:rsid w:val="004D28AD"/>
    <w:rsid w:val="004F7373"/>
    <w:rsid w:val="004F7523"/>
    <w:rsid w:val="00503332"/>
    <w:rsid w:val="00522EEF"/>
    <w:rsid w:val="00523C8F"/>
    <w:rsid w:val="0052443F"/>
    <w:rsid w:val="00530A66"/>
    <w:rsid w:val="00550F18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E0AC4"/>
    <w:rsid w:val="006102D4"/>
    <w:rsid w:val="00617159"/>
    <w:rsid w:val="00634B4E"/>
    <w:rsid w:val="00635468"/>
    <w:rsid w:val="00641A91"/>
    <w:rsid w:val="00653098"/>
    <w:rsid w:val="00660515"/>
    <w:rsid w:val="006605D6"/>
    <w:rsid w:val="00666A06"/>
    <w:rsid w:val="00677A9F"/>
    <w:rsid w:val="006877FC"/>
    <w:rsid w:val="00687AB9"/>
    <w:rsid w:val="006A3D28"/>
    <w:rsid w:val="006A45E2"/>
    <w:rsid w:val="006C412B"/>
    <w:rsid w:val="006D10E4"/>
    <w:rsid w:val="006D7D48"/>
    <w:rsid w:val="006E6DE7"/>
    <w:rsid w:val="006F5840"/>
    <w:rsid w:val="00726DA5"/>
    <w:rsid w:val="00730777"/>
    <w:rsid w:val="00736554"/>
    <w:rsid w:val="007500B2"/>
    <w:rsid w:val="00752507"/>
    <w:rsid w:val="007660C9"/>
    <w:rsid w:val="00771CE7"/>
    <w:rsid w:val="007916ED"/>
    <w:rsid w:val="007B038C"/>
    <w:rsid w:val="007B0D81"/>
    <w:rsid w:val="007B51AB"/>
    <w:rsid w:val="007C0858"/>
    <w:rsid w:val="007C69F3"/>
    <w:rsid w:val="007D7046"/>
    <w:rsid w:val="007E44A2"/>
    <w:rsid w:val="007F6ADA"/>
    <w:rsid w:val="0080332F"/>
    <w:rsid w:val="008100D8"/>
    <w:rsid w:val="008133D2"/>
    <w:rsid w:val="008238B8"/>
    <w:rsid w:val="00833DD1"/>
    <w:rsid w:val="00837003"/>
    <w:rsid w:val="00844150"/>
    <w:rsid w:val="008513E7"/>
    <w:rsid w:val="008875D4"/>
    <w:rsid w:val="00891746"/>
    <w:rsid w:val="0089537F"/>
    <w:rsid w:val="008A3B4B"/>
    <w:rsid w:val="008A47DF"/>
    <w:rsid w:val="008A7391"/>
    <w:rsid w:val="008B142B"/>
    <w:rsid w:val="008E3A71"/>
    <w:rsid w:val="008F0883"/>
    <w:rsid w:val="008F4181"/>
    <w:rsid w:val="0090048E"/>
    <w:rsid w:val="00900FFE"/>
    <w:rsid w:val="0090449C"/>
    <w:rsid w:val="00907F85"/>
    <w:rsid w:val="00942871"/>
    <w:rsid w:val="00950ECD"/>
    <w:rsid w:val="009513A1"/>
    <w:rsid w:val="009519E5"/>
    <w:rsid w:val="009633FB"/>
    <w:rsid w:val="00963988"/>
    <w:rsid w:val="0098030C"/>
    <w:rsid w:val="009809E2"/>
    <w:rsid w:val="009809E4"/>
    <w:rsid w:val="0098456C"/>
    <w:rsid w:val="009A03D5"/>
    <w:rsid w:val="009A43E5"/>
    <w:rsid w:val="009B5334"/>
    <w:rsid w:val="009D04D9"/>
    <w:rsid w:val="009D3FF4"/>
    <w:rsid w:val="009D65EE"/>
    <w:rsid w:val="009F0C84"/>
    <w:rsid w:val="009F5632"/>
    <w:rsid w:val="00A113D0"/>
    <w:rsid w:val="00A118CB"/>
    <w:rsid w:val="00A204DE"/>
    <w:rsid w:val="00A303C3"/>
    <w:rsid w:val="00A30427"/>
    <w:rsid w:val="00A359C6"/>
    <w:rsid w:val="00A36AC4"/>
    <w:rsid w:val="00A37079"/>
    <w:rsid w:val="00A375BD"/>
    <w:rsid w:val="00A42824"/>
    <w:rsid w:val="00A4515E"/>
    <w:rsid w:val="00A51F00"/>
    <w:rsid w:val="00A53757"/>
    <w:rsid w:val="00A54E59"/>
    <w:rsid w:val="00A55BE1"/>
    <w:rsid w:val="00A70EBB"/>
    <w:rsid w:val="00A76BA0"/>
    <w:rsid w:val="00A909FF"/>
    <w:rsid w:val="00A96B8B"/>
    <w:rsid w:val="00AA1420"/>
    <w:rsid w:val="00AA255F"/>
    <w:rsid w:val="00AA25E6"/>
    <w:rsid w:val="00AA350D"/>
    <w:rsid w:val="00AA475C"/>
    <w:rsid w:val="00AB1009"/>
    <w:rsid w:val="00AC001D"/>
    <w:rsid w:val="00AE04CC"/>
    <w:rsid w:val="00AE4909"/>
    <w:rsid w:val="00AE6196"/>
    <w:rsid w:val="00AF3A7D"/>
    <w:rsid w:val="00AF4798"/>
    <w:rsid w:val="00B136DF"/>
    <w:rsid w:val="00B14724"/>
    <w:rsid w:val="00B416A0"/>
    <w:rsid w:val="00B51111"/>
    <w:rsid w:val="00B51424"/>
    <w:rsid w:val="00B5180F"/>
    <w:rsid w:val="00B6552C"/>
    <w:rsid w:val="00B83085"/>
    <w:rsid w:val="00B85620"/>
    <w:rsid w:val="00B85C89"/>
    <w:rsid w:val="00B92431"/>
    <w:rsid w:val="00BA64CE"/>
    <w:rsid w:val="00BB072F"/>
    <w:rsid w:val="00BC19E4"/>
    <w:rsid w:val="00BC6A5E"/>
    <w:rsid w:val="00BD7B13"/>
    <w:rsid w:val="00BF17ED"/>
    <w:rsid w:val="00BF1FFD"/>
    <w:rsid w:val="00C00191"/>
    <w:rsid w:val="00C022B0"/>
    <w:rsid w:val="00C13B5A"/>
    <w:rsid w:val="00C32953"/>
    <w:rsid w:val="00C33330"/>
    <w:rsid w:val="00C626DA"/>
    <w:rsid w:val="00C65C1E"/>
    <w:rsid w:val="00C7096C"/>
    <w:rsid w:val="00C7612A"/>
    <w:rsid w:val="00C83865"/>
    <w:rsid w:val="00C942C3"/>
    <w:rsid w:val="00C9572C"/>
    <w:rsid w:val="00CA0C75"/>
    <w:rsid w:val="00CA524F"/>
    <w:rsid w:val="00CB2CAC"/>
    <w:rsid w:val="00CE143C"/>
    <w:rsid w:val="00CE64C0"/>
    <w:rsid w:val="00D26291"/>
    <w:rsid w:val="00D2724E"/>
    <w:rsid w:val="00D439DE"/>
    <w:rsid w:val="00D60B5C"/>
    <w:rsid w:val="00D67BFD"/>
    <w:rsid w:val="00D81C87"/>
    <w:rsid w:val="00D82583"/>
    <w:rsid w:val="00D8347A"/>
    <w:rsid w:val="00D85255"/>
    <w:rsid w:val="00D91D65"/>
    <w:rsid w:val="00D94443"/>
    <w:rsid w:val="00D95B9C"/>
    <w:rsid w:val="00DB1499"/>
    <w:rsid w:val="00DB34A4"/>
    <w:rsid w:val="00DB6DE7"/>
    <w:rsid w:val="00DC1373"/>
    <w:rsid w:val="00DC5454"/>
    <w:rsid w:val="00DE3694"/>
    <w:rsid w:val="00E1478B"/>
    <w:rsid w:val="00E1723D"/>
    <w:rsid w:val="00E210F4"/>
    <w:rsid w:val="00E23C83"/>
    <w:rsid w:val="00E2649E"/>
    <w:rsid w:val="00E30334"/>
    <w:rsid w:val="00E312F9"/>
    <w:rsid w:val="00E43202"/>
    <w:rsid w:val="00E43882"/>
    <w:rsid w:val="00E618B8"/>
    <w:rsid w:val="00E67871"/>
    <w:rsid w:val="00E708D7"/>
    <w:rsid w:val="00E758DF"/>
    <w:rsid w:val="00E80471"/>
    <w:rsid w:val="00E80718"/>
    <w:rsid w:val="00E86DF6"/>
    <w:rsid w:val="00EB1A07"/>
    <w:rsid w:val="00EC2A5A"/>
    <w:rsid w:val="00EC5EBB"/>
    <w:rsid w:val="00EE26A0"/>
    <w:rsid w:val="00EE44FE"/>
    <w:rsid w:val="00EE5D57"/>
    <w:rsid w:val="00EF5446"/>
    <w:rsid w:val="00F10E84"/>
    <w:rsid w:val="00F123A9"/>
    <w:rsid w:val="00F13000"/>
    <w:rsid w:val="00F44348"/>
    <w:rsid w:val="00F557E1"/>
    <w:rsid w:val="00F61418"/>
    <w:rsid w:val="00F9297E"/>
    <w:rsid w:val="00F9506B"/>
    <w:rsid w:val="00F96C2E"/>
    <w:rsid w:val="00FB0830"/>
    <w:rsid w:val="00FB2370"/>
    <w:rsid w:val="00FC6CFD"/>
    <w:rsid w:val="00FD08B2"/>
    <w:rsid w:val="00FD09AF"/>
    <w:rsid w:val="00FE2518"/>
    <w:rsid w:val="00FE26C7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6ADA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ind w:left="0" w:firstLine="709"/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ndex.ru/q/question/est_li_kakaia_to_metodika_opredeleniia_v_ff3a9d8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q/question/est_li_kakaia_to_metodika_opredeleniia_v_ff3a9d8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3</cp:revision>
  <dcterms:created xsi:type="dcterms:W3CDTF">2021-11-08T17:56:00Z</dcterms:created>
  <dcterms:modified xsi:type="dcterms:W3CDTF">2021-11-08T17:59:00Z</dcterms:modified>
</cp:coreProperties>
</file>