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A987" w14:textId="21058804" w:rsidR="00C16838" w:rsidRPr="00B8079C" w:rsidRDefault="009F6EE0" w:rsidP="00B8079C">
      <w:pPr>
        <w:jc w:val="center"/>
        <w:rPr>
          <w:sz w:val="30"/>
          <w:szCs w:val="30"/>
        </w:rPr>
      </w:pPr>
      <w:r w:rsidRPr="00B8079C">
        <w:rPr>
          <w:rFonts w:hint="eastAsia"/>
          <w:sz w:val="30"/>
          <w:szCs w:val="30"/>
        </w:rPr>
        <w:t>电阻的测量</w:t>
      </w:r>
      <w:r w:rsidR="00B8079C" w:rsidRPr="00B8079C">
        <w:rPr>
          <w:rFonts w:hint="eastAsia"/>
          <w:sz w:val="30"/>
          <w:szCs w:val="30"/>
        </w:rPr>
        <w:t>（</w:t>
      </w:r>
      <w:r w:rsidR="00B8079C" w:rsidRPr="00B8079C">
        <w:rPr>
          <w:rFonts w:hint="eastAsia"/>
          <w:sz w:val="30"/>
          <w:szCs w:val="30"/>
        </w:rPr>
        <w:t>1041</w:t>
      </w:r>
      <w:r w:rsidR="00B8079C" w:rsidRPr="00B8079C">
        <w:rPr>
          <w:rFonts w:hint="eastAsia"/>
          <w:sz w:val="30"/>
          <w:szCs w:val="30"/>
        </w:rPr>
        <w:t>）实验报告</w:t>
      </w:r>
    </w:p>
    <w:p w14:paraId="73C46101" w14:textId="77777777" w:rsidR="00C16838" w:rsidRDefault="009F6EE0" w:rsidP="00B8079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实验原理</w:t>
      </w:r>
    </w:p>
    <w:p w14:paraId="4FCA4FB5" w14:textId="77777777" w:rsidR="00C16838" w:rsidRDefault="009F6EE0">
      <w: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伏安法测电阻</w:t>
      </w:r>
    </w:p>
    <w:p w14:paraId="1F60C5C5" w14:textId="77777777" w:rsidR="00C16838" w:rsidRDefault="009F6EE0">
      <w:r>
        <w:rPr>
          <w:noProof/>
        </w:rPr>
        <w:drawing>
          <wp:inline distT="0" distB="0" distL="114300" distR="114300" wp14:anchorId="14DEC7D1" wp14:editId="41A46070">
            <wp:extent cx="1514475" cy="107632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14756A" wp14:editId="5DE93D58">
            <wp:extent cx="1724025" cy="10096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7E35101" wp14:editId="46A76CC1">
            <wp:extent cx="1666875" cy="142875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03F657" wp14:editId="530E335B">
            <wp:extent cx="1676400" cy="11715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E970" w14:textId="77777777" w:rsidR="00C16838" w:rsidRDefault="009F6EE0">
      <w:r>
        <w:t>伏安法是同时测量电阻两端电压和流过电阻的电流，由欧姆定律求</w:t>
      </w:r>
      <w:r>
        <w:rPr>
          <w:rFonts w:hint="eastAsia"/>
        </w:rPr>
        <w:t>阻值</w:t>
      </w:r>
      <w:r>
        <w:rPr>
          <w:rFonts w:hint="eastAsia"/>
        </w:rPr>
        <w:t>R</w:t>
      </w:r>
      <w:r>
        <w:t>，左图为伏安法测电阻的原理电路，由于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、</w:t>
      </w:r>
      <w:r>
        <w:rPr>
          <w:rFonts w:hint="eastAsia"/>
        </w:rPr>
        <w:t>Ra</w:t>
      </w:r>
      <w:r>
        <w:t>的影响都不能严格满足欧姆定律</w:t>
      </w:r>
    </w:p>
    <w:p w14:paraId="51FB437B" w14:textId="77777777" w:rsidR="00C16838" w:rsidRDefault="009F6EE0">
      <w:pPr>
        <w:numPr>
          <w:ilvl w:val="0"/>
          <w:numId w:val="1"/>
        </w:numPr>
      </w:pPr>
      <w:r>
        <w:t>电流表内接时系统误差的修正</w:t>
      </w:r>
      <w:r>
        <w:rPr>
          <w:rFonts w:hint="eastAsia"/>
        </w:rPr>
        <w:t>：</w:t>
      </w:r>
    </w:p>
    <w:p w14:paraId="2F589EB3" w14:textId="77777777" w:rsidR="00C16838" w:rsidRDefault="009F6EE0">
      <w:pPr>
        <w:jc w:val="center"/>
      </w:pPr>
      <w:r>
        <w:rPr>
          <w:rFonts w:hint="eastAsia"/>
          <w:noProof/>
        </w:rPr>
        <w:drawing>
          <wp:inline distT="0" distB="0" distL="114300" distR="114300" wp14:anchorId="62D51C66" wp14:editId="24AF55F0">
            <wp:extent cx="1253490" cy="183515"/>
            <wp:effectExtent l="0" t="0" r="11430" b="14605"/>
            <wp:docPr id="8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AC5" w14:textId="77777777" w:rsidR="00C16838" w:rsidRDefault="009F6EE0">
      <w:pPr>
        <w:numPr>
          <w:ilvl w:val="0"/>
          <w:numId w:val="1"/>
        </w:numPr>
      </w:pPr>
      <w:r>
        <w:t>电流表外接时系统误差的修正</w:t>
      </w:r>
      <w:r>
        <w:rPr>
          <w:rFonts w:hint="eastAsia"/>
        </w:rPr>
        <w:t>：</w:t>
      </w:r>
    </w:p>
    <w:p w14:paraId="56232E49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7580ACB4" wp14:editId="646E7165">
            <wp:extent cx="2715260" cy="384175"/>
            <wp:effectExtent l="0" t="0" r="12700" b="12065"/>
            <wp:docPr id="9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724" w14:textId="77777777" w:rsidR="00C16838" w:rsidRDefault="009F6EE0">
      <w:r>
        <w:rPr>
          <w:rFonts w:hint="eastAsia"/>
        </w:rPr>
        <w:t>3.</w:t>
      </w:r>
      <w:r>
        <w:t>电</w:t>
      </w:r>
      <w:r>
        <w:rPr>
          <w:rFonts w:hint="eastAsia"/>
        </w:rPr>
        <w:t>表</w:t>
      </w:r>
      <w:r>
        <w:t>内阻的测量</w:t>
      </w:r>
      <w:r>
        <w:rPr>
          <w:rFonts w:hint="eastAsia"/>
        </w:rPr>
        <w:t>：替代法原理如左图所示，</w:t>
      </w:r>
      <w:r>
        <w:t>用标准电阻替代被测表，并保持回路中的端电压或电流不变，则标准电阻的值就是电测表的电阻，当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&gt;&gt;R</w:t>
      </w:r>
      <w:r>
        <w:rPr>
          <w:rFonts w:hint="eastAsia"/>
        </w:rPr>
        <w:t>内</w:t>
      </w:r>
      <w:r>
        <w:t>时用</w:t>
      </w:r>
      <w:r>
        <w:rPr>
          <w:rFonts w:hint="eastAsia"/>
        </w:rPr>
        <w:t>(a)</w:t>
      </w:r>
      <w:r>
        <w:t>电路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&lt;&lt;R</w:t>
      </w:r>
      <w:r>
        <w:rPr>
          <w:rFonts w:hint="eastAsia"/>
        </w:rPr>
        <w:t>内时</w:t>
      </w:r>
      <w:r>
        <w:t>用</w:t>
      </w:r>
      <w:r>
        <w:rPr>
          <w:rFonts w:hint="eastAsia"/>
        </w:rPr>
        <w:t>(b)</w:t>
      </w:r>
      <w:r>
        <w:t>电路图。</w:t>
      </w:r>
    </w:p>
    <w:p w14:paraId="6AB9F3C7" w14:textId="77777777" w:rsidR="00C16838" w:rsidRDefault="009F6EE0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电桥</w:t>
      </w:r>
      <w:r>
        <w:t>法测电阻</w:t>
      </w:r>
    </w:p>
    <w:p w14:paraId="7AC9FFDE" w14:textId="77777777" w:rsidR="00C16838" w:rsidRDefault="009F6EE0">
      <w:r>
        <w:rPr>
          <w:noProof/>
        </w:rPr>
        <w:drawing>
          <wp:inline distT="0" distB="0" distL="114300" distR="114300" wp14:anchorId="7C012134" wp14:editId="5263CF36">
            <wp:extent cx="1800225" cy="161925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DB0A" w14:textId="77777777" w:rsidR="00C16838" w:rsidRDefault="009F6EE0">
      <w:proofErr w:type="gramStart"/>
      <w:r>
        <w:t>惠通斯电桥</w:t>
      </w:r>
      <w:proofErr w:type="gramEnd"/>
      <w:r>
        <w:t>如左图所示，由四个电阻和检流计组成，</w:t>
      </w:r>
      <w:r>
        <w:rPr>
          <w:rFonts w:hint="eastAsia"/>
        </w:rPr>
        <w:t>Rn</w:t>
      </w:r>
      <w:r>
        <w:t>为精密电阻，</w:t>
      </w:r>
      <w:r>
        <w:rPr>
          <w:rFonts w:hint="eastAsia"/>
        </w:rPr>
        <w:t>R</w:t>
      </w:r>
      <w:r>
        <w:t>x</w:t>
      </w:r>
      <w:r>
        <w:t>为待测电阻，接通电路后调节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使</w:t>
      </w:r>
      <w:r>
        <w:t>检流计中电流为</w:t>
      </w:r>
      <w:r>
        <w:t>0</w:t>
      </w:r>
      <w:r>
        <w:t>，</w:t>
      </w:r>
      <w:r>
        <w:rPr>
          <w:rFonts w:hint="eastAsia"/>
        </w:rPr>
        <w:t>电桥</w:t>
      </w:r>
      <w:r>
        <w:t>平衡</w:t>
      </w:r>
      <w:r>
        <w:rPr>
          <w:rFonts w:hint="eastAsia"/>
        </w:rPr>
        <w:t>：</w:t>
      </w:r>
    </w:p>
    <w:p w14:paraId="2204DDFC" w14:textId="77777777" w:rsidR="00C16838" w:rsidRDefault="009F6EE0">
      <w:pPr>
        <w:jc w:val="center"/>
      </w:pPr>
      <w:r>
        <w:rPr>
          <w:noProof/>
        </w:rPr>
        <w:lastRenderedPageBreak/>
        <w:drawing>
          <wp:inline distT="0" distB="0" distL="114300" distR="114300" wp14:anchorId="5A112641" wp14:editId="5EF56B12">
            <wp:extent cx="952500" cy="385445"/>
            <wp:effectExtent l="0" t="0" r="7620" b="10795"/>
            <wp:docPr id="10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DBC" w14:textId="77777777" w:rsidR="00C16838" w:rsidRDefault="009F6EE0">
      <w:r>
        <w:t>采用交换测量法可消除系统误差，交换</w:t>
      </w:r>
      <w:r>
        <w:rPr>
          <w:rFonts w:hint="eastAsia"/>
        </w:rPr>
        <w:t>R</w:t>
      </w:r>
      <w:r>
        <w:t>n</w:t>
      </w:r>
      <w:r>
        <w:t>和</w:t>
      </w:r>
      <w:r>
        <w:rPr>
          <w:rFonts w:hint="eastAsia"/>
        </w:rPr>
        <w:t>R</w:t>
      </w:r>
      <w:r>
        <w:t>x</w:t>
      </w:r>
      <w:r>
        <w:t>的位置不改变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，再次调节电桥平衡，记下此</w:t>
      </w:r>
      <w:r>
        <w:rPr>
          <w:rFonts w:hint="eastAsia"/>
        </w:rPr>
        <w:t>时</w:t>
      </w:r>
      <w:r>
        <w:t>电阻箱的值，设为</w:t>
      </w:r>
      <w:r>
        <w:rPr>
          <w:rFonts w:hint="eastAsia"/>
        </w:rPr>
        <w:t>Rn</w:t>
      </w:r>
      <w:proofErr w:type="gramStart"/>
      <w:r>
        <w:t>’</w:t>
      </w:r>
      <w:proofErr w:type="gramEnd"/>
      <w:r>
        <w:rPr>
          <w:rFonts w:hint="eastAsia"/>
        </w:rPr>
        <w:t xml:space="preserve"> ,</w:t>
      </w:r>
      <w:r>
        <w:rPr>
          <w:rFonts w:hint="eastAsia"/>
        </w:rPr>
        <w:t>则</w:t>
      </w:r>
      <w:r>
        <w:rPr>
          <w:noProof/>
        </w:rPr>
        <w:drawing>
          <wp:inline distT="0" distB="0" distL="114300" distR="114300" wp14:anchorId="08197B1E" wp14:editId="5494DEC0">
            <wp:extent cx="685165" cy="277495"/>
            <wp:effectExtent l="0" t="0" r="635" b="12065"/>
            <wp:docPr id="11" name="334E55B0-647D-440b-865C-3EC943EB4CBC-4" descr="C:/Users/hljzh/AppData/Local/Temp/qt_temp.R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4" descr="C:/Users/hljzh/AppData/Local/Temp/qt_temp.R12480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030" w14:textId="77777777" w:rsidR="00C16838" w:rsidRDefault="009F6EE0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6E325612" wp14:editId="1C1CE714">
            <wp:extent cx="1140460" cy="311785"/>
            <wp:effectExtent l="0" t="0" r="2540" b="8255"/>
            <wp:docPr id="12" name="334E55B0-647D-440b-865C-3EC943EB4CBC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5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193" w14:textId="77777777" w:rsidR="00C16838" w:rsidRDefault="009F6EE0">
      <w:r>
        <w:t>在电桥平衡后将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改变Δ</w:t>
      </w:r>
      <w:r>
        <w:rPr>
          <w:rFonts w:hint="eastAsia"/>
        </w:rPr>
        <w:t>R</w:t>
      </w:r>
      <w:r>
        <w:t>x</w:t>
      </w:r>
      <w:r>
        <w:t>，</w:t>
      </w:r>
      <w:r>
        <w:rPr>
          <w:rFonts w:hint="eastAsia"/>
        </w:rPr>
        <w:t>电桥将失衡，</w:t>
      </w:r>
      <w:r>
        <w:t>检流计指针</w:t>
      </w:r>
      <w:r>
        <w:rPr>
          <w:rFonts w:hint="eastAsia"/>
        </w:rPr>
        <w:t>有Δ</w:t>
      </w:r>
      <w:r>
        <w:t>n</w:t>
      </w:r>
      <w:r>
        <w:t>的</w:t>
      </w:r>
      <w:r>
        <w:rPr>
          <w:rFonts w:hint="eastAsia"/>
        </w:rPr>
        <w:t>偏转</w:t>
      </w:r>
    </w:p>
    <w:p w14:paraId="638900D2" w14:textId="77777777" w:rsidR="00C16838" w:rsidRDefault="00C16838"/>
    <w:p w14:paraId="19F17220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BD9AB88" wp14:editId="08963BE7">
            <wp:extent cx="500380" cy="269875"/>
            <wp:effectExtent l="0" t="0" r="2540" b="4445"/>
            <wp:docPr id="13" name="334E55B0-647D-440b-865C-3EC943EB4CBC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9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电桥灵敏度</w:t>
      </w:r>
    </w:p>
    <w:p w14:paraId="5EB3F670" w14:textId="77777777" w:rsidR="00C16838" w:rsidRDefault="009F6EE0">
      <w:r>
        <w:rPr>
          <w:noProof/>
        </w:rPr>
        <w:drawing>
          <wp:inline distT="0" distB="0" distL="114300" distR="114300" wp14:anchorId="0684C8F0" wp14:editId="2F1D659F">
            <wp:extent cx="1296670" cy="402590"/>
            <wp:effectExtent l="0" t="0" r="13970" b="8890"/>
            <wp:docPr id="14" name="334E55B0-647D-440b-865C-3EC943EB4CBC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7" descr="qt_te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519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5D054B7" wp14:editId="744E9CAF">
            <wp:extent cx="1804670" cy="403225"/>
            <wp:effectExtent l="0" t="0" r="8890" b="8255"/>
            <wp:docPr id="15" name="334E55B0-647D-440b-865C-3EC943EB4CBC-8" descr="C:/Users/hljzh/AppData/Local/Temp/qt_temp.O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8" descr="C:/Users/hljzh/AppData/Local/Temp/qt_temp.O12480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4D4" w14:textId="77777777" w:rsidR="00C16838" w:rsidRDefault="009F6EE0">
      <w:r>
        <w:rPr>
          <w:rFonts w:hint="eastAsia"/>
        </w:rPr>
        <w:t>当</w:t>
      </w:r>
      <w:r>
        <w:rPr>
          <w:rFonts w:hint="eastAsia"/>
        </w:rPr>
        <w:t>R1=R2</w:t>
      </w:r>
      <w:r>
        <w:rPr>
          <w:rFonts w:hint="eastAsia"/>
        </w:rPr>
        <w:t>时</w:t>
      </w:r>
    </w:p>
    <w:p w14:paraId="614ADD33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06DDEC39" wp14:editId="0ABC09EC">
            <wp:extent cx="812800" cy="410845"/>
            <wp:effectExtent l="0" t="0" r="10160" b="635"/>
            <wp:docPr id="16" name="334E55B0-647D-440b-865C-3EC943EB4CBC-11" descr="C:/Users/hljzh/AppData/Local/Temp/qt_temp.w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1" descr="C:/Users/hljzh/AppData/Local/Temp/qt_temp.w12480qt_tem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29C" w14:textId="77777777" w:rsidR="00C16838" w:rsidRDefault="009F6EE0">
      <w:r>
        <w:rPr>
          <w:rFonts w:hint="eastAsia"/>
        </w:rPr>
        <w:t>可取Δ</w:t>
      </w:r>
      <w:r>
        <w:rPr>
          <w:rFonts w:hint="eastAsia"/>
        </w:rPr>
        <w:t>n=5 div</w:t>
      </w:r>
    </w:p>
    <w:p w14:paraId="09E05F6D" w14:textId="77777777" w:rsidR="00C16838" w:rsidRDefault="009F6EE0">
      <w:r>
        <w:rPr>
          <w:noProof/>
        </w:rPr>
        <w:drawing>
          <wp:inline distT="0" distB="0" distL="114300" distR="114300" wp14:anchorId="6AD55396" wp14:editId="14F48BD2">
            <wp:extent cx="688975" cy="349885"/>
            <wp:effectExtent l="0" t="0" r="12065" b="635"/>
            <wp:docPr id="17" name="334E55B0-647D-440b-865C-3EC943EB4CBC-1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2" descr="qt_tem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746" w14:textId="77777777" w:rsidR="00C16838" w:rsidRDefault="00C16838"/>
    <w:p w14:paraId="0B878EDB" w14:textId="77777777" w:rsidR="00C16838" w:rsidRDefault="009F6EE0">
      <w:r>
        <w:t>实验三</w:t>
      </w:r>
      <w:r>
        <w:rPr>
          <w:rFonts w:hint="eastAsia"/>
        </w:rPr>
        <w:t xml:space="preserve"> </w:t>
      </w:r>
      <w:proofErr w:type="gramStart"/>
      <w:r>
        <w:t>半偏法测</w:t>
      </w:r>
      <w:proofErr w:type="gramEnd"/>
      <w:r>
        <w:t>检流计内阻与电流常数</w:t>
      </w:r>
    </w:p>
    <w:p w14:paraId="6A8015F0" w14:textId="77777777" w:rsidR="00C16838" w:rsidRDefault="009F6EE0">
      <w:r>
        <w:rPr>
          <w:noProof/>
        </w:rPr>
        <w:drawing>
          <wp:inline distT="0" distB="0" distL="114300" distR="114300" wp14:anchorId="04A4A12E" wp14:editId="3AC8036E">
            <wp:extent cx="13620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82BC" w14:textId="77777777" w:rsidR="00C16838" w:rsidRDefault="009F6EE0">
      <w:r>
        <w:t>如左图所示，</w:t>
      </w:r>
      <w:r>
        <w:rPr>
          <w:rFonts w:hint="eastAsia"/>
        </w:rPr>
        <w:t>R</w:t>
      </w:r>
      <w:r>
        <w:t>为可变电阻调节</w:t>
      </w:r>
      <w:r>
        <w:rPr>
          <w:rFonts w:hint="eastAsia"/>
        </w:rPr>
        <w:t>R=R1</w:t>
      </w:r>
      <w:r>
        <w:rPr>
          <w:rFonts w:hint="eastAsia"/>
        </w:rPr>
        <w:t>，待</w:t>
      </w:r>
      <w:r>
        <w:t>测表指针满偏，再调节使</w:t>
      </w:r>
      <w:r>
        <w:rPr>
          <w:rFonts w:hint="eastAsia"/>
        </w:rPr>
        <w:t>待测</w:t>
      </w:r>
      <w:r>
        <w:t>表指针半偏，若选择合适电源电压当</w:t>
      </w:r>
      <w:r>
        <w:rPr>
          <w:rFonts w:hint="eastAsia"/>
        </w:rPr>
        <w:t>R1=0</w:t>
      </w:r>
      <w:r>
        <w:t>时</w:t>
      </w:r>
      <w:r>
        <w:rPr>
          <w:rFonts w:hint="eastAsia"/>
        </w:rPr>
        <w:t>待测</w:t>
      </w:r>
      <w:r>
        <w:t>表示值为</w:t>
      </w:r>
      <w:proofErr w:type="spellStart"/>
      <w:r>
        <w:rPr>
          <w:rFonts w:hint="eastAsia"/>
        </w:rPr>
        <w:t>Im</w:t>
      </w:r>
      <w:proofErr w:type="spellEnd"/>
      <w:r>
        <w:t>则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=R2</w:t>
      </w:r>
    </w:p>
    <w:p w14:paraId="16624B61" w14:textId="77777777" w:rsidR="00C16838" w:rsidRDefault="009F6EE0">
      <w:r>
        <w:t>测量电路如左图所示，</w:t>
      </w:r>
      <w:r>
        <w:rPr>
          <w:rFonts w:hint="eastAsia"/>
        </w:rPr>
        <w:t>因检流计</w:t>
      </w:r>
      <w:r>
        <w:t>不能通过较大的电流，故采用两次分压电路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分压</w:t>
      </w:r>
      <w:r>
        <w:t>取自滑动变阻器，</w:t>
      </w:r>
      <w:r>
        <w:rPr>
          <w:rFonts w:hint="eastAsia"/>
        </w:rPr>
        <w:t>由</w:t>
      </w:r>
      <w:r>
        <w:t>电压表测数据，第</w:t>
      </w:r>
      <w:r>
        <w:t>2</w:t>
      </w:r>
      <w:r>
        <w:t>次分压取自</w:t>
      </w:r>
      <w:r>
        <w:rPr>
          <w:rFonts w:hint="eastAsia"/>
        </w:rPr>
        <w:t>R1</w:t>
      </w:r>
      <w:r>
        <w:t>的</w:t>
      </w:r>
      <w:r>
        <w:rPr>
          <w:rFonts w:hint="eastAsia"/>
        </w:rPr>
        <w:t>端电压</w:t>
      </w:r>
    </w:p>
    <w:p w14:paraId="53F27CFD" w14:textId="77777777" w:rsidR="00C16838" w:rsidRDefault="009F6EE0">
      <w:r>
        <w:t>测量方法</w:t>
      </w:r>
      <w:r>
        <w:rPr>
          <w:rFonts w:hint="eastAsia"/>
        </w:rPr>
        <w:t xml:space="preserve"> </w:t>
      </w:r>
      <w:r>
        <w:t>设定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0</w:t>
      </w:r>
      <w:r>
        <w:t>，</w:t>
      </w:r>
      <w:r>
        <w:rPr>
          <w:rFonts w:hint="eastAsia"/>
        </w:rPr>
        <w:t>调节</w:t>
      </w:r>
      <w:r>
        <w:t>某个元件参数</w:t>
      </w:r>
      <w:r>
        <w:rPr>
          <w:rFonts w:hint="eastAsia"/>
        </w:rPr>
        <w:t>（如：</w:t>
      </w:r>
      <w:r>
        <w:rPr>
          <w:rFonts w:hint="eastAsia"/>
        </w:rPr>
        <w:t>R0</w:t>
      </w:r>
      <w:r>
        <w:rPr>
          <w:rFonts w:hint="eastAsia"/>
        </w:rPr>
        <w:t>）使</w:t>
      </w:r>
      <w:r>
        <w:t>检流计为</w:t>
      </w:r>
      <w:r>
        <w:rPr>
          <w:rFonts w:hint="eastAsia"/>
        </w:rPr>
        <w:t>满刻度，再</w:t>
      </w:r>
      <w:r>
        <w:t>调节</w:t>
      </w:r>
      <w:r>
        <w:rPr>
          <w:rFonts w:hint="eastAsia"/>
        </w:rPr>
        <w:t>R2</w:t>
      </w:r>
      <w:r>
        <w:t>并保</w:t>
      </w:r>
      <w:r>
        <w:lastRenderedPageBreak/>
        <w:t>持</w:t>
      </w:r>
      <w:r>
        <w:rPr>
          <w:rFonts w:hint="eastAsia"/>
        </w:rPr>
        <w:t>R1</w:t>
      </w:r>
      <w:r>
        <w:rPr>
          <w:rFonts w:hint="eastAsia"/>
        </w:rPr>
        <w:t>上的</w:t>
      </w:r>
      <w:r>
        <w:t>电压不变</w:t>
      </w:r>
      <w:r>
        <w:rPr>
          <w:rFonts w:hint="eastAsia"/>
        </w:rPr>
        <w:t>，使</w:t>
      </w:r>
      <w:r>
        <w:t>检流计指示正好</w:t>
      </w:r>
      <w:r>
        <w:rPr>
          <w:rFonts w:hint="eastAsia"/>
        </w:rPr>
        <w:t>为满度之半，则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=R2</w:t>
      </w:r>
    </w:p>
    <w:p w14:paraId="18B1CAF5" w14:textId="77777777" w:rsidR="00C16838" w:rsidRDefault="009F6EE0">
      <w:r>
        <w:t>检流计的电流常数</w:t>
      </w:r>
      <w:proofErr w:type="spellStart"/>
      <w:r>
        <w:t>k</w:t>
      </w:r>
      <w:r>
        <w:rPr>
          <w:rFonts w:hint="eastAsia"/>
        </w:rPr>
        <w:t>i</w:t>
      </w:r>
      <w:proofErr w:type="spellEnd"/>
      <w:r>
        <w:rPr>
          <w:rFonts w:hint="eastAsia"/>
        </w:rPr>
        <w:t>即为</w:t>
      </w:r>
      <w:r>
        <w:t>检流计每小格所代表的电流值，其</w:t>
      </w:r>
      <w:r>
        <w:rPr>
          <w:rFonts w:hint="eastAsia"/>
        </w:rPr>
        <w:t>大小可</w:t>
      </w:r>
      <w:r>
        <w:t>结合测量内阻时检流计满偏</w:t>
      </w:r>
      <w:r>
        <w:rPr>
          <w:rFonts w:hint="eastAsia"/>
        </w:rPr>
        <w:t>的</w:t>
      </w:r>
      <w:r>
        <w:t>电压表读数</w:t>
      </w:r>
      <w:r>
        <w:rPr>
          <w:rFonts w:hint="eastAsia"/>
        </w:rPr>
        <w:t>V</w:t>
      </w:r>
      <w:r>
        <w:t>算出</w:t>
      </w:r>
    </w:p>
    <w:p w14:paraId="77C3D2B2" w14:textId="77777777" w:rsidR="00C16838" w:rsidRDefault="009F6EE0">
      <w:r>
        <w:rPr>
          <w:noProof/>
        </w:rPr>
        <w:drawing>
          <wp:inline distT="0" distB="0" distL="114300" distR="114300" wp14:anchorId="263862C3" wp14:editId="5C319779">
            <wp:extent cx="1076960" cy="392430"/>
            <wp:effectExtent l="0" t="0" r="5080" b="3810"/>
            <wp:docPr id="18" name="334E55B0-647D-440b-865C-3EC943EB4CBC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3" descr="qt_tem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19F" w14:textId="77777777" w:rsidR="00C16838" w:rsidRDefault="009F6EE0">
      <w:r>
        <w:rPr>
          <w:noProof/>
        </w:rPr>
        <w:drawing>
          <wp:inline distT="0" distB="0" distL="114300" distR="114300" wp14:anchorId="758CE57B" wp14:editId="394C886F">
            <wp:extent cx="2131695" cy="459740"/>
            <wp:effectExtent l="0" t="0" r="1905" b="12700"/>
            <wp:docPr id="19" name="334E55B0-647D-440b-865C-3EC943EB4CBC-1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4" descr="qt_tem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D73" w14:textId="77777777" w:rsidR="00C16838" w:rsidRDefault="00C16838"/>
    <w:p w14:paraId="03E232B5" w14:textId="77777777" w:rsidR="00C16838" w:rsidRDefault="00C16838"/>
    <w:p w14:paraId="17BFF9A3" w14:textId="77777777" w:rsidR="00C16838" w:rsidRDefault="009F6EE0"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伏安法测</w:t>
      </w:r>
      <w:r>
        <w:rPr>
          <w:rFonts w:hint="eastAsia"/>
        </w:rPr>
        <w:t>高</w:t>
      </w:r>
      <w:r>
        <w:t>电阻与</w:t>
      </w:r>
      <w:r>
        <w:rPr>
          <w:rFonts w:hint="eastAsia"/>
        </w:rPr>
        <w:t>低</w:t>
      </w:r>
      <w:r>
        <w:t>电阻</w:t>
      </w:r>
    </w:p>
    <w:p w14:paraId="3AD89850" w14:textId="77777777" w:rsidR="00C16838" w:rsidRDefault="009F6EE0">
      <w:r>
        <w:rPr>
          <w:noProof/>
        </w:rPr>
        <w:drawing>
          <wp:inline distT="0" distB="0" distL="114300" distR="114300" wp14:anchorId="481AE1C4" wp14:editId="4A53F511">
            <wp:extent cx="2657475" cy="1657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1473" w14:textId="77777777" w:rsidR="00C16838" w:rsidRDefault="009F6EE0">
      <w:r>
        <w:t>用伏安法测高电阻和低电阻的原理相似，测高电阻</w:t>
      </w:r>
      <w:r>
        <w:rPr>
          <w:rFonts w:hint="eastAsia"/>
        </w:rPr>
        <w:t>（</w:t>
      </w:r>
      <w:r>
        <w:rPr>
          <w:rFonts w:hint="eastAsia"/>
        </w:rPr>
        <w:t>&gt;10^4</w:t>
      </w:r>
      <w:r>
        <w:rPr>
          <w:rFonts w:hint="eastAsia"/>
        </w:rPr>
        <w:t>Ω）</w:t>
      </w:r>
      <w:r>
        <w:t>时由于通过电阻的电流太小，一般电流表测</w:t>
      </w:r>
      <w:r>
        <w:rPr>
          <w:rFonts w:hint="eastAsia"/>
        </w:rPr>
        <w:t>不出，</w:t>
      </w:r>
      <w:proofErr w:type="gramStart"/>
      <w:r>
        <w:t>固</w:t>
      </w:r>
      <w:r>
        <w:rPr>
          <w:rFonts w:hint="eastAsia"/>
        </w:rPr>
        <w:t>采</w:t>
      </w:r>
      <w:r>
        <w:t>用</w:t>
      </w:r>
      <w:proofErr w:type="gramEnd"/>
      <w:r>
        <w:t>灵敏电流计如左图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，</w:t>
      </w:r>
      <w:proofErr w:type="gramStart"/>
      <w:r>
        <w:t>测低电阻</w:t>
      </w:r>
      <w:proofErr w:type="gramEnd"/>
      <w:r>
        <w:rPr>
          <w:rFonts w:hint="eastAsia"/>
        </w:rPr>
        <w:t>（</w:t>
      </w:r>
      <w:r>
        <w:rPr>
          <w:rFonts w:hint="eastAsia"/>
        </w:rPr>
        <w:t>&lt;1</w:t>
      </w:r>
      <w:r>
        <w:rPr>
          <w:rFonts w:hint="eastAsia"/>
        </w:rPr>
        <w:t>Ω）</w:t>
      </w:r>
      <w:r>
        <w:t>是采用灵敏电流计测出小</w:t>
      </w:r>
      <w:r>
        <w:rPr>
          <w:rFonts w:hint="eastAsia"/>
        </w:rPr>
        <w:t>电压，如左图（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8153C05" w14:textId="77777777" w:rsidR="00C16838" w:rsidRDefault="009F6EE0" w:rsidP="00B8079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仪器</w:t>
      </w:r>
    </w:p>
    <w:p w14:paraId="51AC6727" w14:textId="77777777" w:rsidR="00C16838" w:rsidRDefault="009F6EE0">
      <w:r>
        <w:t>电阻箱</w:t>
      </w:r>
      <w:r>
        <w:rPr>
          <w:rFonts w:hint="eastAsia"/>
        </w:rPr>
        <w:t>，</w:t>
      </w:r>
      <w:r>
        <w:t>指针式</w:t>
      </w:r>
      <w:r>
        <w:rPr>
          <w:rFonts w:hint="eastAsia"/>
        </w:rPr>
        <w:t>检流计，</w:t>
      </w:r>
      <w:r>
        <w:t>固定电阻两个，直流稳压电源</w:t>
      </w:r>
      <w:r>
        <w:rPr>
          <w:rFonts w:hint="eastAsia"/>
        </w:rPr>
        <w:t>，</w:t>
      </w:r>
      <w:r>
        <w:t>滑动变阻器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Ω）</w:t>
      </w:r>
      <w:r>
        <w:t>，待测电阻</w:t>
      </w:r>
      <w:r>
        <w:rPr>
          <w:rFonts w:hint="eastAsia"/>
        </w:rPr>
        <w:t>,</w:t>
      </w:r>
      <w:r>
        <w:t>开关等</w:t>
      </w:r>
      <w:r>
        <w:rPr>
          <w:rFonts w:hint="eastAsia"/>
        </w:rPr>
        <w:t>，</w:t>
      </w:r>
      <w:r>
        <w:rPr>
          <w:rFonts w:hint="eastAsia"/>
        </w:rPr>
        <w:t>QJ</w:t>
      </w:r>
      <w:r>
        <w:t>45</w:t>
      </w:r>
      <w:r>
        <w:rPr>
          <w:rFonts w:hint="eastAsia"/>
        </w:rPr>
        <w:t>型</w:t>
      </w:r>
      <w:r>
        <w:t>箱型电桥，</w:t>
      </w:r>
      <w:r>
        <w:t>FM</w:t>
      </w:r>
      <w:r>
        <w:rPr>
          <w:rFonts w:hint="eastAsia"/>
        </w:rPr>
        <w:t>A</w:t>
      </w:r>
      <w:r>
        <w:t>型电子检流计</w:t>
      </w:r>
    </w:p>
    <w:p w14:paraId="5DFE2D1D" w14:textId="77777777" w:rsidR="00C16838" w:rsidRDefault="009F6EE0" w:rsidP="00B8079C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内容</w:t>
      </w:r>
    </w:p>
    <w:p w14:paraId="7B15AB97" w14:textId="77777777" w:rsidR="00C16838" w:rsidRDefault="009F6EE0">
      <w:r>
        <w:rPr>
          <w:rFonts w:hint="eastAsia"/>
        </w:rPr>
        <w:t xml:space="preserve">1 </w:t>
      </w:r>
      <w:r>
        <w:t>测线性电阻</w:t>
      </w:r>
    </w:p>
    <w:p w14:paraId="0964BBF1" w14:textId="77777777" w:rsidR="00C16838" w:rsidRDefault="009F6EE0">
      <w:r>
        <w:t>选择伏安法测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</w:t>
      </w:r>
      <w:proofErr w:type="gramStart"/>
      <w:r>
        <w:rPr>
          <w:rFonts w:hint="eastAsia"/>
        </w:rPr>
        <w:t>惠通斯</w:t>
      </w:r>
      <w:r>
        <w:t>电桥</w:t>
      </w:r>
      <w:proofErr w:type="gramEnd"/>
      <w:r>
        <w:t>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</w:t>
      </w:r>
      <w:proofErr w:type="gramStart"/>
      <w:r>
        <w:t>半偏法测</w:t>
      </w:r>
      <w:proofErr w:type="gramEnd"/>
      <w:r>
        <w:rPr>
          <w:rFonts w:hint="eastAsia"/>
        </w:rPr>
        <w:t>检流</w:t>
      </w:r>
      <w:r>
        <w:t>计和电流</w:t>
      </w:r>
      <w:r>
        <w:rPr>
          <w:rFonts w:hint="eastAsia"/>
        </w:rPr>
        <w:t>常</w:t>
      </w:r>
      <w:r>
        <w:t>数，伏安法测高</w:t>
      </w:r>
      <w:r>
        <w:rPr>
          <w:rFonts w:hint="eastAsia"/>
        </w:rPr>
        <w:t>（低）</w:t>
      </w:r>
      <w:r>
        <w:t>电阻</w:t>
      </w:r>
    </w:p>
    <w:p w14:paraId="788AB83B" w14:textId="70D1B9E3" w:rsidR="00C16838" w:rsidRDefault="009F6EE0" w:rsidP="00B8079C">
      <w:pPr>
        <w:pStyle w:val="a9"/>
        <w:numPr>
          <w:ilvl w:val="0"/>
          <w:numId w:val="3"/>
        </w:numPr>
        <w:ind w:firstLineChars="0"/>
      </w:pPr>
      <w:r>
        <w:t>数据处理</w:t>
      </w:r>
    </w:p>
    <w:p w14:paraId="1CF4C390" w14:textId="77777777" w:rsidR="00B8079C" w:rsidRDefault="009F6EE0" w:rsidP="00B8079C">
      <w:pPr>
        <w:numPr>
          <w:ilvl w:val="0"/>
          <w:numId w:val="2"/>
        </w:numPr>
      </w:pPr>
      <w:r>
        <w:t>列表记录原始数据</w:t>
      </w:r>
    </w:p>
    <w:p w14:paraId="1A1C78B4" w14:textId="3C9B3ECD" w:rsidR="00B8079C" w:rsidRDefault="009F6EE0" w:rsidP="00B8079C">
      <w:pPr>
        <w:numPr>
          <w:ilvl w:val="0"/>
          <w:numId w:val="2"/>
        </w:numPr>
        <w:rPr>
          <w:rFonts w:hint="eastAsia"/>
        </w:rPr>
      </w:pPr>
      <w:r>
        <w:t>计算</w:t>
      </w:r>
      <w:proofErr w:type="gramStart"/>
      <w:r>
        <w:t>线性电</w:t>
      </w:r>
      <w:proofErr w:type="gramEnd"/>
      <w:r>
        <w:t>阻值及其不确定度。</w:t>
      </w:r>
    </w:p>
    <w:p w14:paraId="47E40265" w14:textId="4C462273" w:rsidR="00B8079C" w:rsidRPr="00B8079C" w:rsidRDefault="00B8079C" w:rsidP="00B8079C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数据处理</w:t>
      </w:r>
    </w:p>
    <w:p w14:paraId="59B29E77" w14:textId="77777777" w:rsidR="00C16838" w:rsidRDefault="009F6EE0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：伏安法测电阻</w:t>
      </w:r>
    </w:p>
    <w:p w14:paraId="34761AB1" w14:textId="77777777" w:rsidR="00C16838" w:rsidRDefault="009F6EE0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64"/>
        <w:gridCol w:w="864"/>
        <w:gridCol w:w="863"/>
        <w:gridCol w:w="863"/>
        <w:gridCol w:w="863"/>
        <w:gridCol w:w="863"/>
        <w:gridCol w:w="863"/>
        <w:gridCol w:w="863"/>
      </w:tblGrid>
      <w:tr w:rsidR="000009CC" w14:paraId="5B1AD332" w14:textId="77777777" w:rsidTr="001B684F">
        <w:tc>
          <w:tcPr>
            <w:tcW w:w="946" w:type="dxa"/>
          </w:tcPr>
          <w:p w14:paraId="0E919A48" w14:textId="77777777" w:rsidR="000009CC" w:rsidRDefault="000009CC" w:rsidP="001B684F"/>
        </w:tc>
        <w:tc>
          <w:tcPr>
            <w:tcW w:w="947" w:type="dxa"/>
          </w:tcPr>
          <w:p w14:paraId="02D8685E" w14:textId="77777777" w:rsidR="000009CC" w:rsidRDefault="000009CC" w:rsidP="001B684F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43289811" w14:textId="77777777" w:rsidR="000009CC" w:rsidRDefault="000009CC" w:rsidP="001B684F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075EADAE" w14:textId="77777777" w:rsidR="000009CC" w:rsidRDefault="000009CC" w:rsidP="001B684F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5639AD19" w14:textId="77777777" w:rsidR="000009CC" w:rsidRDefault="000009CC" w:rsidP="001B684F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7DB27D75" w14:textId="77777777" w:rsidR="000009CC" w:rsidRDefault="000009CC" w:rsidP="001B684F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4383E87D" w14:textId="77777777" w:rsidR="000009CC" w:rsidRDefault="000009CC" w:rsidP="001B684F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67AEE55" w14:textId="77777777" w:rsidR="000009CC" w:rsidRDefault="000009CC" w:rsidP="001B684F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25161470" w14:textId="77777777" w:rsidR="000009CC" w:rsidRDefault="000009CC" w:rsidP="001B684F">
            <w:r>
              <w:rPr>
                <w:rFonts w:hint="eastAsia"/>
              </w:rPr>
              <w:t>8</w:t>
            </w:r>
          </w:p>
        </w:tc>
      </w:tr>
      <w:tr w:rsidR="000009CC" w14:paraId="263299D4" w14:textId="77777777" w:rsidTr="001B684F">
        <w:tc>
          <w:tcPr>
            <w:tcW w:w="946" w:type="dxa"/>
          </w:tcPr>
          <w:p w14:paraId="2F24FC15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14:paraId="38E78014" w14:textId="77777777" w:rsidR="000009CC" w:rsidRDefault="000009CC" w:rsidP="001B684F">
            <w:r>
              <w:rPr>
                <w:rFonts w:hint="eastAsia"/>
              </w:rPr>
              <w:t>#y</w:t>
            </w:r>
            <w:r>
              <w:t>1#</w:t>
            </w:r>
          </w:p>
        </w:tc>
        <w:tc>
          <w:tcPr>
            <w:tcW w:w="947" w:type="dxa"/>
          </w:tcPr>
          <w:p w14:paraId="24295FE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y2#</w:t>
            </w:r>
          </w:p>
        </w:tc>
        <w:tc>
          <w:tcPr>
            <w:tcW w:w="947" w:type="dxa"/>
          </w:tcPr>
          <w:p w14:paraId="6251C6B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y3#</w:t>
            </w:r>
          </w:p>
        </w:tc>
        <w:tc>
          <w:tcPr>
            <w:tcW w:w="947" w:type="dxa"/>
          </w:tcPr>
          <w:p w14:paraId="7641161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y4#</w:t>
            </w:r>
          </w:p>
        </w:tc>
        <w:tc>
          <w:tcPr>
            <w:tcW w:w="947" w:type="dxa"/>
          </w:tcPr>
          <w:p w14:paraId="39FA939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y5#</w:t>
            </w:r>
          </w:p>
        </w:tc>
        <w:tc>
          <w:tcPr>
            <w:tcW w:w="947" w:type="dxa"/>
          </w:tcPr>
          <w:p w14:paraId="5CFC796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y6#</w:t>
            </w:r>
          </w:p>
        </w:tc>
        <w:tc>
          <w:tcPr>
            <w:tcW w:w="947" w:type="dxa"/>
          </w:tcPr>
          <w:p w14:paraId="5CC9EF5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y7#</w:t>
            </w:r>
          </w:p>
        </w:tc>
        <w:tc>
          <w:tcPr>
            <w:tcW w:w="947" w:type="dxa"/>
          </w:tcPr>
          <w:p w14:paraId="49F063D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y8#</w:t>
            </w:r>
          </w:p>
        </w:tc>
      </w:tr>
      <w:tr w:rsidR="000009CC" w14:paraId="466A69D5" w14:textId="77777777" w:rsidTr="001B684F">
        <w:tc>
          <w:tcPr>
            <w:tcW w:w="946" w:type="dxa"/>
          </w:tcPr>
          <w:p w14:paraId="7E441D5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14:paraId="1627D10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x1#</w:t>
            </w:r>
          </w:p>
        </w:tc>
        <w:tc>
          <w:tcPr>
            <w:tcW w:w="947" w:type="dxa"/>
          </w:tcPr>
          <w:p w14:paraId="108ADBC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x2#</w:t>
            </w:r>
          </w:p>
        </w:tc>
        <w:tc>
          <w:tcPr>
            <w:tcW w:w="947" w:type="dxa"/>
          </w:tcPr>
          <w:p w14:paraId="3A1E19C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x3#</w:t>
            </w:r>
          </w:p>
        </w:tc>
        <w:tc>
          <w:tcPr>
            <w:tcW w:w="947" w:type="dxa"/>
          </w:tcPr>
          <w:p w14:paraId="2FD0329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x4#</w:t>
            </w:r>
          </w:p>
        </w:tc>
        <w:tc>
          <w:tcPr>
            <w:tcW w:w="947" w:type="dxa"/>
          </w:tcPr>
          <w:p w14:paraId="6131033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x5#</w:t>
            </w:r>
          </w:p>
        </w:tc>
        <w:tc>
          <w:tcPr>
            <w:tcW w:w="947" w:type="dxa"/>
          </w:tcPr>
          <w:p w14:paraId="3055890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x6#</w:t>
            </w:r>
          </w:p>
        </w:tc>
        <w:tc>
          <w:tcPr>
            <w:tcW w:w="947" w:type="dxa"/>
          </w:tcPr>
          <w:p w14:paraId="5C76E440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x7#</w:t>
            </w:r>
          </w:p>
        </w:tc>
        <w:tc>
          <w:tcPr>
            <w:tcW w:w="947" w:type="dxa"/>
          </w:tcPr>
          <w:p w14:paraId="581F5E1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x8#</w:t>
            </w:r>
          </w:p>
        </w:tc>
      </w:tr>
      <w:tr w:rsidR="000009CC" w14:paraId="0D00067E" w14:textId="77777777" w:rsidTr="001B684F">
        <w:tc>
          <w:tcPr>
            <w:tcW w:w="946" w:type="dxa"/>
          </w:tcPr>
          <w:p w14:paraId="7B6AEE69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y^2=u^2/v^2</w:t>
            </w:r>
          </w:p>
        </w:tc>
        <w:tc>
          <w:tcPr>
            <w:tcW w:w="947" w:type="dxa"/>
          </w:tcPr>
          <w:p w14:paraId="504930C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y21#</w:t>
            </w:r>
          </w:p>
        </w:tc>
        <w:tc>
          <w:tcPr>
            <w:tcW w:w="947" w:type="dxa"/>
          </w:tcPr>
          <w:p w14:paraId="22E0F4D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y22#</w:t>
            </w:r>
          </w:p>
        </w:tc>
        <w:tc>
          <w:tcPr>
            <w:tcW w:w="947" w:type="dxa"/>
          </w:tcPr>
          <w:p w14:paraId="2B1ED9C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y23#</w:t>
            </w:r>
          </w:p>
        </w:tc>
        <w:tc>
          <w:tcPr>
            <w:tcW w:w="947" w:type="dxa"/>
          </w:tcPr>
          <w:p w14:paraId="5995FEDC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y24#</w:t>
            </w:r>
          </w:p>
        </w:tc>
        <w:tc>
          <w:tcPr>
            <w:tcW w:w="947" w:type="dxa"/>
          </w:tcPr>
          <w:p w14:paraId="6A5F2E0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y25#</w:t>
            </w:r>
          </w:p>
        </w:tc>
        <w:tc>
          <w:tcPr>
            <w:tcW w:w="947" w:type="dxa"/>
          </w:tcPr>
          <w:p w14:paraId="60751F1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y26#</w:t>
            </w:r>
          </w:p>
        </w:tc>
        <w:tc>
          <w:tcPr>
            <w:tcW w:w="947" w:type="dxa"/>
          </w:tcPr>
          <w:p w14:paraId="0837058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y27#</w:t>
            </w:r>
          </w:p>
        </w:tc>
        <w:tc>
          <w:tcPr>
            <w:tcW w:w="947" w:type="dxa"/>
          </w:tcPr>
          <w:p w14:paraId="41DB16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y28#</w:t>
            </w:r>
          </w:p>
        </w:tc>
      </w:tr>
      <w:tr w:rsidR="000009CC" w14:paraId="1FBEF79A" w14:textId="77777777" w:rsidTr="001B684F">
        <w:tc>
          <w:tcPr>
            <w:tcW w:w="946" w:type="dxa"/>
          </w:tcPr>
          <w:p w14:paraId="5505C7BE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14:paraId="59CCB82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x21#</w:t>
            </w:r>
          </w:p>
        </w:tc>
        <w:tc>
          <w:tcPr>
            <w:tcW w:w="947" w:type="dxa"/>
          </w:tcPr>
          <w:p w14:paraId="1DC1EB9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x22#</w:t>
            </w:r>
          </w:p>
        </w:tc>
        <w:tc>
          <w:tcPr>
            <w:tcW w:w="947" w:type="dxa"/>
          </w:tcPr>
          <w:p w14:paraId="3376D80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x23#</w:t>
            </w:r>
          </w:p>
        </w:tc>
        <w:tc>
          <w:tcPr>
            <w:tcW w:w="947" w:type="dxa"/>
          </w:tcPr>
          <w:p w14:paraId="7149F01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x24#</w:t>
            </w:r>
          </w:p>
        </w:tc>
        <w:tc>
          <w:tcPr>
            <w:tcW w:w="947" w:type="dxa"/>
          </w:tcPr>
          <w:p w14:paraId="3C8C65A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x25#</w:t>
            </w:r>
          </w:p>
        </w:tc>
        <w:tc>
          <w:tcPr>
            <w:tcW w:w="947" w:type="dxa"/>
          </w:tcPr>
          <w:p w14:paraId="712422E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x26#</w:t>
            </w:r>
          </w:p>
        </w:tc>
        <w:tc>
          <w:tcPr>
            <w:tcW w:w="947" w:type="dxa"/>
          </w:tcPr>
          <w:p w14:paraId="125C38C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x27#</w:t>
            </w:r>
          </w:p>
        </w:tc>
        <w:tc>
          <w:tcPr>
            <w:tcW w:w="947" w:type="dxa"/>
          </w:tcPr>
          <w:p w14:paraId="76FB3F7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x28#</w:t>
            </w:r>
          </w:p>
        </w:tc>
      </w:tr>
      <w:tr w:rsidR="000009CC" w14:paraId="34D823F5" w14:textId="77777777" w:rsidTr="001B684F">
        <w:tc>
          <w:tcPr>
            <w:tcW w:w="946" w:type="dxa"/>
          </w:tcPr>
          <w:p w14:paraId="7C2D7F1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xy</w:t>
            </w:r>
            <w:proofErr w:type="spellEnd"/>
            <w:r>
              <w:rPr>
                <w:rFonts w:hint="eastAsia"/>
                <w:color w:val="000000"/>
                <w:sz w:val="22"/>
              </w:rPr>
              <w:t>=IU/AV</w:t>
            </w:r>
          </w:p>
        </w:tc>
        <w:tc>
          <w:tcPr>
            <w:tcW w:w="947" w:type="dxa"/>
          </w:tcPr>
          <w:p w14:paraId="7872C09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xy1#</w:t>
            </w:r>
          </w:p>
        </w:tc>
        <w:tc>
          <w:tcPr>
            <w:tcW w:w="947" w:type="dxa"/>
          </w:tcPr>
          <w:p w14:paraId="65537C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xy2#</w:t>
            </w:r>
          </w:p>
        </w:tc>
        <w:tc>
          <w:tcPr>
            <w:tcW w:w="947" w:type="dxa"/>
          </w:tcPr>
          <w:p w14:paraId="4EE11E9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xy3#</w:t>
            </w:r>
          </w:p>
        </w:tc>
        <w:tc>
          <w:tcPr>
            <w:tcW w:w="947" w:type="dxa"/>
          </w:tcPr>
          <w:p w14:paraId="2D5FEC4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xy4#</w:t>
            </w:r>
          </w:p>
        </w:tc>
        <w:tc>
          <w:tcPr>
            <w:tcW w:w="947" w:type="dxa"/>
          </w:tcPr>
          <w:p w14:paraId="53F88D6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xy5#</w:t>
            </w:r>
          </w:p>
        </w:tc>
        <w:tc>
          <w:tcPr>
            <w:tcW w:w="947" w:type="dxa"/>
          </w:tcPr>
          <w:p w14:paraId="01557CF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xy6#</w:t>
            </w:r>
          </w:p>
        </w:tc>
        <w:tc>
          <w:tcPr>
            <w:tcW w:w="947" w:type="dxa"/>
          </w:tcPr>
          <w:p w14:paraId="47A6D8D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xy7#</w:t>
            </w:r>
          </w:p>
        </w:tc>
        <w:tc>
          <w:tcPr>
            <w:tcW w:w="947" w:type="dxa"/>
          </w:tcPr>
          <w:p w14:paraId="66D92E7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xy8#</w:t>
            </w:r>
          </w:p>
        </w:tc>
      </w:tr>
    </w:tbl>
    <w:p w14:paraId="099644B6" w14:textId="77777777" w:rsidR="00C16838" w:rsidRDefault="00C16838"/>
    <w:p w14:paraId="6A8CAA82" w14:textId="77777777" w:rsidR="009F6EE0" w:rsidRDefault="009F6EE0" w:rsidP="009F6EE0">
      <w:r>
        <w:rPr>
          <w:rFonts w:hint="eastAsia"/>
        </w:rPr>
        <w:t>数据处理：线性回归：</w:t>
      </w:r>
    </w:p>
    <w:p w14:paraId="317635DD" w14:textId="77777777" w:rsidR="009F6EE0" w:rsidRDefault="0037054E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F6EE0">
        <w:rPr>
          <w:rFonts w:hint="eastAsia"/>
        </w:rPr>
        <w:t>=</w:t>
      </w:r>
      <w:r w:rsidR="009F6EE0">
        <w:t>#ave_y#</w:t>
      </w:r>
    </w:p>
    <w:p w14:paraId="1EFD23B2" w14:textId="77777777" w:rsidR="009F6EE0" w:rsidRDefault="0037054E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F6EE0">
        <w:rPr>
          <w:rFonts w:hint="eastAsia"/>
        </w:rPr>
        <w:t>=</w:t>
      </w:r>
      <w:r w:rsidR="009F6EE0">
        <w:t>#ave_x#</w:t>
      </w:r>
    </w:p>
    <w:p w14:paraId="704F37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#b# </w:t>
      </w:r>
    </w:p>
    <w:p w14:paraId="2A08BA45" w14:textId="77777777" w:rsidR="009F6EE0" w:rsidRDefault="009F6EE0" w:rsidP="009F6EE0">
      <w:r>
        <w:rPr>
          <w:rFonts w:hint="eastAsia"/>
        </w:rPr>
        <w:t>a</w:t>
      </w:r>
      <w:r>
        <w:t>= #a#</w:t>
      </w:r>
    </w:p>
    <w:p w14:paraId="2BDEBF4F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#r#  </w:t>
      </w:r>
      <w:r>
        <w:rPr>
          <w:rFonts w:hint="eastAsia"/>
        </w:rPr>
        <w:t>相关性强</w:t>
      </w:r>
    </w:p>
    <w:p w14:paraId="1B5E162A" w14:textId="77777777" w:rsidR="009F6EE0" w:rsidRDefault="009F6EE0" w:rsidP="009F6EE0">
      <w:r>
        <w:rPr>
          <w:rFonts w:hint="eastAsia"/>
        </w:rPr>
        <w:t>R</w:t>
      </w:r>
      <w:r>
        <w:t>2=</w:t>
      </w:r>
      <w:proofErr w:type="spellStart"/>
      <w:r>
        <w:t>Rg</w:t>
      </w:r>
      <w:proofErr w:type="spellEnd"/>
    </w:p>
    <w:p w14:paraId="038502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t>#Rx#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14:paraId="20B54067" w14:textId="77777777" w:rsidR="009F6EE0" w:rsidRDefault="009F6EE0" w:rsidP="009F6EE0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14:paraId="64746464" w14:textId="77777777" w:rsidR="009F6EE0" w:rsidRDefault="0037054E" w:rsidP="009F6E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rad>
        <m:r>
          <w:rPr>
            <w:rFonts w:ascii="Cambria Math" w:hAnsi="Cambria Math"/>
          </w:rPr>
          <m:t>=</m:t>
        </m:r>
      </m:oMath>
      <w:r w:rsidR="009F6EE0">
        <w:t xml:space="preserve"> #ua_b#</w:t>
      </w:r>
      <w:r w:rsidR="009F6EE0">
        <w:rPr>
          <w:rFonts w:hint="eastAsia"/>
        </w:rPr>
        <w:t xml:space="preserve"> </w:t>
      </w:r>
    </w:p>
    <w:p w14:paraId="603C3A46" w14:textId="7EAB37F9" w:rsidR="009F6EE0" w:rsidRDefault="009F6EE0" w:rsidP="009F6EE0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902BA9">
        <w:t xml:space="preserve"> </w:t>
      </w:r>
      <w:r w:rsidR="00902BA9">
        <w:rPr>
          <w:rFonts w:hint="eastAsia"/>
        </w:rPr>
        <w:t>=</w:t>
      </w:r>
      <w:r w:rsidR="00902BA9">
        <w:t xml:space="preserve"> </w:t>
      </w:r>
      <w:r w:rsidR="00A53DDC">
        <w:t>0.00433</w:t>
      </w:r>
    </w:p>
    <w:p w14:paraId="0194897E" w14:textId="6710D1E0" w:rsidR="009F6EE0" w:rsidRDefault="009F6EE0" w:rsidP="009F6EE0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902BA9">
        <w:rPr>
          <w:rFonts w:hint="eastAsia"/>
        </w:rPr>
        <w:t xml:space="preserve"> </w:t>
      </w:r>
      <w:r>
        <w:rPr>
          <w:rFonts w:hint="eastAsia"/>
        </w:rPr>
        <w:t>=</w:t>
      </w:r>
      <w:r w:rsidR="00902BA9">
        <w:t xml:space="preserve"> </w:t>
      </w:r>
      <w:r w:rsidR="00A53DDC">
        <w:t>4.33E-5</w:t>
      </w:r>
      <w:r>
        <w:t xml:space="preserve"> A</w:t>
      </w:r>
    </w:p>
    <w:p w14:paraId="3A6B5621" w14:textId="77777777" w:rsidR="009F6EE0" w:rsidRDefault="009F6EE0" w:rsidP="009F6EE0">
      <w:proofErr w:type="spellStart"/>
      <w:proofErr w:type="gramStart"/>
      <w:r>
        <w:rPr>
          <w:rFonts w:hint="eastAsia"/>
        </w:rPr>
        <w:t>u</w:t>
      </w:r>
      <w:r>
        <w:t>b</w:t>
      </w:r>
      <w:proofErr w:type="spellEnd"/>
      <w:r>
        <w:t>(</w:t>
      </w:r>
      <w:proofErr w:type="gramEnd"/>
      <w:r>
        <w:t xml:space="preserve">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#ub_rx_rx#</w:t>
      </w:r>
    </w:p>
    <w:p w14:paraId="42D40209" w14:textId="77777777" w:rsidR="009F6EE0" w:rsidRDefault="009F6EE0" w:rsidP="009F6EE0">
      <w:proofErr w:type="spellStart"/>
      <w:proofErr w:type="gramStart"/>
      <w:r>
        <w:t>ub</w:t>
      </w:r>
      <w:proofErr w:type="spellEnd"/>
      <w:r>
        <w:t>(</w:t>
      </w:r>
      <w:proofErr w:type="gramEnd"/>
      <w:r>
        <w:t>Rx) = #ub_rx#</w:t>
      </w:r>
    </w:p>
    <w:p w14:paraId="5A5EF49A" w14:textId="77777777" w:rsidR="009F6EE0" w:rsidRDefault="009F6EE0" w:rsidP="009F6EE0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#u_rx#</w:t>
      </w:r>
    </w:p>
    <w:p w14:paraId="07DA8FEA" w14:textId="77777777" w:rsidR="009F6EE0" w:rsidRDefault="009F6EE0" w:rsidP="009F6EE0">
      <w:r>
        <w:rPr>
          <w:rFonts w:hint="eastAsia"/>
        </w:rPr>
        <w:t>R</w:t>
      </w:r>
      <w:r>
        <w:t xml:space="preserve">x=#fin_Rx# </w:t>
      </w:r>
      <w:r>
        <w:rPr>
          <w:rFonts w:hint="eastAsia"/>
        </w:rPr>
        <w:t>Ω</w:t>
      </w:r>
    </w:p>
    <w:p w14:paraId="73497B56" w14:textId="77777777" w:rsidR="00C16838" w:rsidRDefault="00C16838"/>
    <w:p w14:paraId="54ACFD80" w14:textId="77777777" w:rsidR="000009CC" w:rsidRDefault="000009CC" w:rsidP="000009CC">
      <w:pPr>
        <w:widowControl/>
        <w:rPr>
          <w:rFonts w:ascii="宋体" w:hAnsi="宋体"/>
          <w:color w:val="000000"/>
          <w:kern w:val="0"/>
          <w:sz w:val="22"/>
        </w:rPr>
      </w:pPr>
      <w:r>
        <w:rPr>
          <w:rFonts w:ascii="宋体" w:hAnsi="宋体" w:hint="eastAsia"/>
          <w:color w:val="000000"/>
          <w:kern w:val="0"/>
          <w:sz w:val="22"/>
        </w:rPr>
        <w:t xml:space="preserve">实验二 </w:t>
      </w:r>
      <w:proofErr w:type="gramStart"/>
      <w:r>
        <w:rPr>
          <w:rFonts w:ascii="宋体" w:hAnsi="宋体" w:hint="eastAsia"/>
          <w:color w:val="000000"/>
          <w:kern w:val="0"/>
          <w:sz w:val="22"/>
        </w:rPr>
        <w:t>半偏法测</w:t>
      </w:r>
      <w:proofErr w:type="gramEnd"/>
      <w:r>
        <w:rPr>
          <w:rFonts w:ascii="宋体" w:hAnsi="宋体" w:hint="eastAsia"/>
          <w:color w:val="000000"/>
          <w:kern w:val="0"/>
          <w:sz w:val="22"/>
        </w:rPr>
        <w:t>检流计内阻和电流常数</w:t>
      </w:r>
      <w:proofErr w:type="spellStart"/>
      <w:r>
        <w:rPr>
          <w:rFonts w:ascii="宋体" w:hAnsi="宋体" w:hint="eastAsia"/>
          <w:color w:val="000000"/>
          <w:kern w:val="0"/>
          <w:sz w:val="22"/>
        </w:rPr>
        <w:t>ki</w:t>
      </w:r>
      <w:proofErr w:type="spellEnd"/>
    </w:p>
    <w:p w14:paraId="0B860AD1" w14:textId="77777777" w:rsidR="000009CC" w:rsidRDefault="000009CC" w:rsidP="000009CC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009CC" w14:paraId="4DC07E42" w14:textId="77777777" w:rsidTr="001B684F">
        <w:trPr>
          <w:trHeight w:val="288"/>
        </w:trPr>
        <w:tc>
          <w:tcPr>
            <w:tcW w:w="1704" w:type="dxa"/>
            <w:noWrap/>
          </w:tcPr>
          <w:p w14:paraId="3059BC4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 w14:paraId="7D99E801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14:paraId="14666F3E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 w14:paraId="38C6612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14:paraId="2D8B22BD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R2/Ω</w:t>
            </w:r>
          </w:p>
        </w:tc>
      </w:tr>
      <w:tr w:rsidR="000009CC" w14:paraId="201053DA" w14:textId="77777777" w:rsidTr="001B684F">
        <w:tc>
          <w:tcPr>
            <w:tcW w:w="1704" w:type="dxa"/>
          </w:tcPr>
          <w:p w14:paraId="6CB87C65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1#</w:t>
            </w:r>
          </w:p>
        </w:tc>
        <w:tc>
          <w:tcPr>
            <w:tcW w:w="1704" w:type="dxa"/>
          </w:tcPr>
          <w:p w14:paraId="7C892766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#</w:t>
            </w:r>
          </w:p>
        </w:tc>
        <w:tc>
          <w:tcPr>
            <w:tcW w:w="1704" w:type="dxa"/>
          </w:tcPr>
          <w:p w14:paraId="34B965DF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0#</w:t>
            </w:r>
          </w:p>
        </w:tc>
        <w:tc>
          <w:tcPr>
            <w:tcW w:w="1705" w:type="dxa"/>
          </w:tcPr>
          <w:p w14:paraId="4785F2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2d#</w:t>
            </w:r>
          </w:p>
        </w:tc>
        <w:tc>
          <w:tcPr>
            <w:tcW w:w="1705" w:type="dxa"/>
          </w:tcPr>
          <w:p w14:paraId="78B703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2#</w:t>
            </w:r>
          </w:p>
        </w:tc>
      </w:tr>
    </w:tbl>
    <w:p w14:paraId="2D6D9003" w14:textId="77777777" w:rsidR="000009CC" w:rsidRDefault="000009CC" w:rsidP="000009CC"/>
    <w:p w14:paraId="5F3A974F" w14:textId="77777777" w:rsidR="000009CC" w:rsidRDefault="000009CC" w:rsidP="000009CC">
      <w:proofErr w:type="spellStart"/>
      <w:r>
        <w:rPr>
          <w:rFonts w:hint="eastAsia"/>
        </w:rPr>
        <w:t>R</w:t>
      </w:r>
      <w:r>
        <w:t>g</w:t>
      </w:r>
      <w:proofErr w:type="spellEnd"/>
      <w:r>
        <w:t>=R2 = #2</w:t>
      </w:r>
      <w:r>
        <w:rPr>
          <w:rFonts w:hint="eastAsia"/>
        </w:rPr>
        <w:t>r</w:t>
      </w:r>
      <w:r>
        <w:t>2#</w:t>
      </w:r>
    </w:p>
    <w:p w14:paraId="65CB91D5" w14:textId="77777777" w:rsidR="000009CC" w:rsidRDefault="000009CC" w:rsidP="000009CC">
      <w:r>
        <w:rPr>
          <w:rFonts w:hint="eastAsia"/>
        </w:rPr>
        <w:t>不确定度计算：</w:t>
      </w:r>
    </w:p>
    <w:p w14:paraId="4DA673F1" w14:textId="1AE7CDB3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#</w:t>
      </w:r>
      <w:r w:rsidR="00BD644D">
        <w:rPr>
          <w:rFonts w:hint="eastAsia"/>
        </w:rPr>
        <w:t>u</w:t>
      </w:r>
      <w:r>
        <w:t>_</w:t>
      </w:r>
      <w:r>
        <w:rPr>
          <w:rFonts w:hint="eastAsia"/>
        </w:rPr>
        <w:t>r</w:t>
      </w:r>
      <w:r>
        <w:t>2#</w:t>
      </w:r>
    </w:p>
    <w:p w14:paraId="05BABD0C" w14:textId="5DC169CB" w:rsidR="000009CC" w:rsidRPr="00B8079C" w:rsidRDefault="000009CC" w:rsidP="000009CC">
      <w:pPr>
        <w:rPr>
          <w:lang w:val="de-DE"/>
        </w:rPr>
      </w:pPr>
      <w:proofErr w:type="spellStart"/>
      <w:r w:rsidRPr="00B8079C">
        <w:rPr>
          <w:rFonts w:hint="eastAsia"/>
          <w:lang w:val="de-DE"/>
        </w:rPr>
        <w:t>R</w:t>
      </w:r>
      <w:r w:rsidRPr="00B8079C">
        <w:rPr>
          <w:lang w:val="de-DE"/>
        </w:rPr>
        <w:t>g</w:t>
      </w:r>
      <w:proofErr w:type="spellEnd"/>
      <m:oMath>
        <m:r>
          <m:rPr>
            <m:sty m:val="p"/>
          </m:rPr>
          <w:rPr>
            <w:rFonts w:ascii="Cambria Math" w:hAnsi="Cambria Math"/>
            <w:lang w:val="de-DE"/>
          </w:rPr>
          <m:t>±</m:t>
        </m:r>
      </m:oMath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</w:t>
      </w:r>
      <w:proofErr w:type="spellStart"/>
      <w:r w:rsidRPr="00B8079C">
        <w:rPr>
          <w:lang w:val="de-DE"/>
        </w:rPr>
        <w:t>Rg</w:t>
      </w:r>
      <w:proofErr w:type="spellEnd"/>
      <w:r w:rsidRPr="00B8079C">
        <w:rPr>
          <w:lang w:val="de-DE"/>
        </w:rPr>
        <w:t xml:space="preserve">) = </w:t>
      </w:r>
      <w:r w:rsidRPr="00B8079C">
        <w:rPr>
          <w:rFonts w:hint="eastAsia"/>
          <w:lang w:val="de-DE"/>
        </w:rPr>
        <w:t>#</w:t>
      </w:r>
      <w:r w:rsidRPr="00B8079C">
        <w:rPr>
          <w:lang w:val="de-DE"/>
        </w:rPr>
        <w:t>2r2# + #</w:t>
      </w:r>
      <w:r w:rsidR="00BD644D" w:rsidRPr="00B8079C">
        <w:rPr>
          <w:lang w:val="de-DE"/>
        </w:rPr>
        <w:t>u</w:t>
      </w:r>
      <w:r w:rsidRPr="00B8079C">
        <w:rPr>
          <w:lang w:val="de-DE"/>
        </w:rPr>
        <w:t>_</w:t>
      </w:r>
      <w:r w:rsidRPr="00B8079C">
        <w:rPr>
          <w:rFonts w:hint="eastAsia"/>
          <w:lang w:val="de-DE"/>
        </w:rPr>
        <w:t>r</w:t>
      </w:r>
      <w:r w:rsidRPr="00B8079C">
        <w:rPr>
          <w:lang w:val="de-DE"/>
        </w:rPr>
        <w:t>g#</w:t>
      </w:r>
    </w:p>
    <w:p w14:paraId="67F31653" w14:textId="77777777" w:rsidR="000009CC" w:rsidRPr="00B8079C" w:rsidRDefault="000009CC" w:rsidP="000009CC">
      <w:pPr>
        <w:rPr>
          <w:lang w:val="de-DE"/>
        </w:rPr>
      </w:pPr>
      <m:oMath>
        <m:r>
          <m:rPr>
            <m:sty m:val="p"/>
          </m:rPr>
          <w:rPr>
            <w:rFonts w:ascii="Cambria Math" w:hAnsi="Cambria Math"/>
            <w:lang w:val="de-DE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de-DE"/>
              </w:rPr>
              <m:t>1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  <w:lang w:val="de-DE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de-DE"/>
              </w:rPr>
              <m:t>0+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de-DE"/>
              </w:rPr>
              <m:t>1)</m:t>
            </m:r>
            <m:r>
              <w:rPr>
                <w:rFonts w:ascii="Cambria Math" w:hAnsi="Cambria Math"/>
              </w:rPr>
              <m:t>Rgd</m:t>
            </m:r>
          </m:den>
        </m:f>
      </m:oMath>
      <w:r w:rsidRPr="00B8079C">
        <w:rPr>
          <w:rFonts w:hint="eastAsia"/>
          <w:lang w:val="de-DE"/>
        </w:rPr>
        <w:t>=</w:t>
      </w:r>
      <w:r w:rsidRPr="00B8079C">
        <w:rPr>
          <w:lang w:val="de-DE"/>
        </w:rPr>
        <w:t>#2ki#</w:t>
      </w:r>
    </w:p>
    <w:p w14:paraId="73AC6B5B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(R0) = #u_r0#</w:t>
      </w:r>
    </w:p>
    <w:p w14:paraId="389F6FE7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(R1) = #u_r1#</w:t>
      </w:r>
    </w:p>
    <w:p w14:paraId="5794D5D8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(R2) = #u_r2#</w:t>
      </w:r>
    </w:p>
    <w:p w14:paraId="03DCB303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(v) = #u_v#</w:t>
      </w:r>
    </w:p>
    <w:p w14:paraId="44CC3103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(d) = #u_d#</w:t>
      </w:r>
    </w:p>
    <w:p w14:paraId="68811F65" w14:textId="77777777" w:rsidR="000009CC" w:rsidRPr="00B8079C" w:rsidRDefault="000009CC" w:rsidP="000009CC">
      <w:pPr>
        <w:rPr>
          <w:lang w:val="de-DE"/>
        </w:rPr>
      </w:pPr>
      <w:r w:rsidRPr="00B8079C">
        <w:rPr>
          <w:rFonts w:hint="eastAsia"/>
          <w:lang w:val="de-DE"/>
        </w:rPr>
        <w:t>u</w:t>
      </w:r>
      <w:r w:rsidRPr="00B8079C">
        <w:rPr>
          <w:lang w:val="de-DE"/>
        </w:rPr>
        <w:t>(R0+R1) = #u_mix#</w:t>
      </w:r>
    </w:p>
    <w:p w14:paraId="3C9E67B1" w14:textId="77777777" w:rsidR="000009CC" w:rsidRPr="007A689A" w:rsidRDefault="000009CC" w:rsidP="000009CC">
      <w:r w:rsidRPr="007A689A">
        <w:rPr>
          <w:rFonts w:hint="eastAsia"/>
        </w:rPr>
        <w:lastRenderedPageBreak/>
        <w:t>u</w:t>
      </w:r>
      <w:r w:rsidRPr="007A689A">
        <w:t>(</w:t>
      </w:r>
      <w:proofErr w:type="spellStart"/>
      <w:r w:rsidRPr="007A689A">
        <w:t>ki</w:t>
      </w:r>
      <w:proofErr w:type="spellEnd"/>
      <w:r w:rsidRPr="007A689A">
        <w:t>) = #u_ki#</w:t>
      </w:r>
    </w:p>
    <w:p w14:paraId="23FCD0C3" w14:textId="77777777" w:rsidR="000009CC" w:rsidRPr="007A689A" w:rsidRDefault="000009CC" w:rsidP="000009CC">
      <w:r w:rsidRPr="007A689A">
        <w:rPr>
          <w:rFonts w:hint="eastAsia"/>
        </w:rPr>
        <w:t>则</w:t>
      </w:r>
      <w:proofErr w:type="spellStart"/>
      <w:r w:rsidRPr="007A689A">
        <w:rPr>
          <w:rFonts w:hint="eastAsia"/>
        </w:rPr>
        <w:t>ki</w:t>
      </w:r>
      <w:proofErr w:type="spellEnd"/>
      <w:r w:rsidRPr="007A689A">
        <w:t xml:space="preserve"> </w:t>
      </w:r>
      <w:r w:rsidRPr="007A689A">
        <w:rPr>
          <w:rFonts w:hint="eastAsia"/>
        </w:rPr>
        <w:t>=</w:t>
      </w:r>
      <w:r w:rsidRPr="007A689A">
        <w:t xml:space="preserve"> </w:t>
      </w:r>
      <w:r w:rsidRPr="007A689A">
        <w:rPr>
          <w:rFonts w:hint="eastAsia"/>
        </w:rPr>
        <w:t>#</w:t>
      </w:r>
      <w:r w:rsidRPr="007A689A">
        <w:t>2</w:t>
      </w:r>
      <w:r w:rsidRPr="007A689A">
        <w:rPr>
          <w:rFonts w:hint="eastAsia"/>
        </w:rPr>
        <w:t>ki#</w:t>
      </w:r>
      <w:r w:rsidRPr="007A689A">
        <w:t xml:space="preserve"> + </w:t>
      </w:r>
      <w:r w:rsidRPr="007A689A">
        <w:rPr>
          <w:rFonts w:hint="eastAsia"/>
        </w:rPr>
        <w:t>#u_ki#</w:t>
      </w:r>
    </w:p>
    <w:p w14:paraId="34E18C0D" w14:textId="77777777" w:rsidR="000009CC" w:rsidRDefault="000009CC" w:rsidP="000009CC"/>
    <w:p w14:paraId="4BC6A5F0" w14:textId="77777777" w:rsidR="000009CC" w:rsidRDefault="000009CC" w:rsidP="000009CC"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伏安法测高电阻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7"/>
        <w:gridCol w:w="1659"/>
        <w:gridCol w:w="1661"/>
        <w:gridCol w:w="1660"/>
      </w:tblGrid>
      <w:tr w:rsidR="000009CC" w14:paraId="686EA2CA" w14:textId="77777777" w:rsidTr="001B684F">
        <w:tc>
          <w:tcPr>
            <w:tcW w:w="1704" w:type="dxa"/>
          </w:tcPr>
          <w:p w14:paraId="1ED8D283" w14:textId="77777777" w:rsidR="000009CC" w:rsidRDefault="000009CC" w:rsidP="001B684F">
            <w:r>
              <w:rPr>
                <w:rFonts w:hint="eastAsia"/>
              </w:rPr>
              <w:t>Rs/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14:paraId="7F10BBC2" w14:textId="77777777" w:rsidR="000009CC" w:rsidRDefault="000009CC" w:rsidP="001B684F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14:paraId="40000F51" w14:textId="77777777" w:rsidR="000009CC" w:rsidRDefault="000009CC" w:rsidP="001B684F">
            <w:r>
              <w:rPr>
                <w:rFonts w:hint="eastAsia"/>
              </w:rPr>
              <w:t>d/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1705" w:type="dxa"/>
          </w:tcPr>
          <w:p w14:paraId="5D586A6B" w14:textId="77777777" w:rsidR="000009CC" w:rsidRDefault="000009CC" w:rsidP="001B684F">
            <w:proofErr w:type="spellStart"/>
            <w:r>
              <w:rPr>
                <w:rFonts w:hint="eastAsia"/>
              </w:rPr>
              <w:t>Rg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14:paraId="23F77C77" w14:textId="77777777" w:rsidR="000009CC" w:rsidRDefault="000009CC" w:rsidP="001B684F">
            <w:proofErr w:type="spellStart"/>
            <w:r>
              <w:rPr>
                <w:rFonts w:hint="eastAsia"/>
              </w:rPr>
              <w:t>ki</w:t>
            </w:r>
            <w:proofErr w:type="spellEnd"/>
          </w:p>
        </w:tc>
      </w:tr>
      <w:tr w:rsidR="000009CC" w14:paraId="0A4B750E" w14:textId="77777777" w:rsidTr="001B684F">
        <w:tc>
          <w:tcPr>
            <w:tcW w:w="1704" w:type="dxa"/>
          </w:tcPr>
          <w:p w14:paraId="77681D1C" w14:textId="77777777" w:rsidR="000009CC" w:rsidRDefault="000009CC" w:rsidP="001B684F">
            <w:r>
              <w:rPr>
                <w:rFonts w:hint="eastAsia"/>
              </w:rPr>
              <w:t>#3rs#</w:t>
            </w:r>
          </w:p>
        </w:tc>
        <w:tc>
          <w:tcPr>
            <w:tcW w:w="1704" w:type="dxa"/>
          </w:tcPr>
          <w:p w14:paraId="7031B36E" w14:textId="77777777" w:rsidR="000009CC" w:rsidRDefault="000009CC" w:rsidP="001B684F">
            <w:r>
              <w:rPr>
                <w:rFonts w:hint="eastAsia"/>
              </w:rPr>
              <w:t>#3v#</w:t>
            </w:r>
          </w:p>
        </w:tc>
        <w:tc>
          <w:tcPr>
            <w:tcW w:w="1704" w:type="dxa"/>
          </w:tcPr>
          <w:p w14:paraId="3DBD7155" w14:textId="77777777" w:rsidR="000009CC" w:rsidRDefault="000009CC" w:rsidP="001B684F">
            <w:r>
              <w:rPr>
                <w:rFonts w:hint="eastAsia"/>
              </w:rPr>
              <w:t>#3d#</w:t>
            </w:r>
          </w:p>
        </w:tc>
        <w:tc>
          <w:tcPr>
            <w:tcW w:w="1705" w:type="dxa"/>
          </w:tcPr>
          <w:p w14:paraId="27B192C9" w14:textId="77777777" w:rsidR="000009CC" w:rsidRDefault="000009CC" w:rsidP="001B684F">
            <w:r>
              <w:rPr>
                <w:rFonts w:hint="eastAsia"/>
              </w:rPr>
              <w:t>#3rg#</w:t>
            </w:r>
          </w:p>
        </w:tc>
        <w:tc>
          <w:tcPr>
            <w:tcW w:w="1705" w:type="dxa"/>
          </w:tcPr>
          <w:p w14:paraId="6258F8BE" w14:textId="77777777" w:rsidR="000009CC" w:rsidRDefault="000009CC" w:rsidP="001B684F">
            <w:r>
              <w:rPr>
                <w:rFonts w:hint="eastAsia"/>
              </w:rPr>
              <w:t>#3ki#</w:t>
            </w:r>
          </w:p>
        </w:tc>
      </w:tr>
    </w:tbl>
    <w:p w14:paraId="0BD6605F" w14:textId="77777777" w:rsidR="000009CC" w:rsidRDefault="000009CC" w:rsidP="000009CC">
      <w:pPr>
        <w:rPr>
          <w:rFonts w:cs="Times New Roman"/>
          <w:szCs w:val="21"/>
        </w:rPr>
      </w:pPr>
    </w:p>
    <w:p w14:paraId="3A3BDE86" w14:textId="66C37AEA" w:rsidR="000009CC" w:rsidRDefault="000009CC" w:rsidP="000009CC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Rxh</w:t>
      </w:r>
      <w:proofErr w:type="spellEnd"/>
      <w:r>
        <w:rPr>
          <w:rFonts w:cs="Times New Roman"/>
          <w:szCs w:val="21"/>
        </w:rPr>
        <w:t>=(Rs)/((</w:t>
      </w:r>
      <w:proofErr w:type="spellStart"/>
      <w:r>
        <w:rPr>
          <w:rFonts w:cs="Times New Roman"/>
          <w:szCs w:val="21"/>
        </w:rPr>
        <w:t>Rs+</w:t>
      </w:r>
      <w:proofErr w:type="gramStart"/>
      <w:r>
        <w:rPr>
          <w:rFonts w:cs="Times New Roman"/>
          <w:szCs w:val="21"/>
        </w:rPr>
        <w:t>Rg</w:t>
      </w:r>
      <w:proofErr w:type="spellEnd"/>
      <w:r>
        <w:rPr>
          <w:rFonts w:cs="Times New Roman"/>
          <w:szCs w:val="21"/>
        </w:rPr>
        <w:t>)</w:t>
      </w:r>
      <w:proofErr w:type="spellStart"/>
      <w:r>
        <w:rPr>
          <w:rFonts w:cs="Times New Roman"/>
          <w:szCs w:val="21"/>
        </w:rPr>
        <w:t>ki</w:t>
      </w:r>
      <w:proofErr w:type="spellEnd"/>
      <w:proofErr w:type="gramEnd"/>
      <w:r>
        <w:rPr>
          <w:rFonts w:cs="Times New Roman"/>
          <w:szCs w:val="21"/>
        </w:rPr>
        <w:t>)*(v/d)= #3rxh#</w:t>
      </w:r>
      <w:r>
        <w:rPr>
          <w:rFonts w:cs="Times New Roman"/>
          <w:color w:val="000000"/>
          <w:kern w:val="0"/>
          <w:szCs w:val="21"/>
        </w:rPr>
        <w:t>Ω</w:t>
      </w:r>
    </w:p>
    <w:p w14:paraId="25D4957F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#u3_rs#</w:t>
      </w:r>
    </w:p>
    <w:p w14:paraId="6777E24E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</w:t>
      </w:r>
      <w:proofErr w:type="spellStart"/>
      <w:r>
        <w:rPr>
          <w:rFonts w:cs="Times New Roman"/>
          <w:color w:val="000000"/>
          <w:kern w:val="0"/>
          <w:szCs w:val="21"/>
        </w:rPr>
        <w:t>Rg</w:t>
      </w:r>
      <w:proofErr w:type="spellEnd"/>
      <w:r>
        <w:rPr>
          <w:rFonts w:cs="Times New Roman"/>
          <w:color w:val="000000"/>
          <w:kern w:val="0"/>
          <w:szCs w:val="21"/>
        </w:rPr>
        <w:t xml:space="preserve">) = </w:t>
      </w:r>
      <w:r>
        <w:rPr>
          <w:rFonts w:cs="Times New Roman" w:hint="eastAsia"/>
          <w:color w:val="000000"/>
          <w:kern w:val="0"/>
          <w:szCs w:val="21"/>
        </w:rPr>
        <w:t>#u3_rg#</w:t>
      </w:r>
    </w:p>
    <w:p w14:paraId="7D31BAE0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</w:t>
      </w:r>
      <w:proofErr w:type="spellStart"/>
      <w:r>
        <w:rPr>
          <w:rFonts w:cs="Times New Roman"/>
          <w:color w:val="000000"/>
          <w:kern w:val="0"/>
          <w:szCs w:val="21"/>
        </w:rPr>
        <w:t>Rg+</w:t>
      </w:r>
      <w:proofErr w:type="gramStart"/>
      <w:r>
        <w:rPr>
          <w:rFonts w:cs="Times New Roman"/>
          <w:color w:val="000000"/>
          <w:kern w:val="0"/>
          <w:szCs w:val="21"/>
        </w:rPr>
        <w:t>Rs</w:t>
      </w:r>
      <w:proofErr w:type="spellEnd"/>
      <w:r>
        <w:rPr>
          <w:rFonts w:cs="Times New Roman"/>
          <w:color w:val="000000"/>
          <w:kern w:val="0"/>
          <w:szCs w:val="21"/>
        </w:rPr>
        <w:t>)=</w:t>
      </w:r>
      <w:proofErr w:type="gramEnd"/>
      <w:r>
        <w:rPr>
          <w:rFonts w:cs="Times New Roman" w:hint="eastAsia"/>
          <w:color w:val="000000"/>
          <w:kern w:val="0"/>
          <w:szCs w:val="21"/>
        </w:rPr>
        <w:t xml:space="preserve"> sqrt(U(</w:t>
      </w:r>
      <w:proofErr w:type="spellStart"/>
      <w:r>
        <w:rPr>
          <w:rFonts w:cs="Times New Roman" w:hint="eastAsia"/>
          <w:color w:val="000000"/>
          <w:kern w:val="0"/>
          <w:szCs w:val="21"/>
        </w:rPr>
        <w:t>Rg</w:t>
      </w:r>
      <w:proofErr w:type="spellEnd"/>
      <w:r>
        <w:rPr>
          <w:rFonts w:cs="Times New Roman" w:hint="eastAsia"/>
          <w:color w:val="000000"/>
          <w:kern w:val="0"/>
          <w:szCs w:val="21"/>
        </w:rPr>
        <w:t>)^2 + U(Rs)^2) = #u3_r#</w:t>
      </w:r>
    </w:p>
    <w:p w14:paraId="77DB1CD5" w14:textId="0A069F15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 w:rsidR="001976C6">
        <w:rPr>
          <w:rFonts w:cs="Times New Roman"/>
          <w:iCs/>
          <w:szCs w:val="21"/>
        </w:rPr>
        <w:t>V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#u3_v#</w:t>
      </w:r>
    </w:p>
    <w:p w14:paraId="2BEE0227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>
        <w:rPr>
          <w:rFonts w:cs="Times New Roman" w:hint="eastAsia"/>
          <w:iCs/>
          <w:szCs w:val="21"/>
        </w:rPr>
        <w:t>#u3_d#</w:t>
      </w:r>
    </w:p>
    <w:p w14:paraId="64D565DC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</w:t>
      </w:r>
      <w:proofErr w:type="spellStart"/>
      <w:r>
        <w:rPr>
          <w:rFonts w:cs="Times New Roman"/>
          <w:iCs/>
          <w:szCs w:val="21"/>
        </w:rPr>
        <w:t>ki</w:t>
      </w:r>
      <w:proofErr w:type="spellEnd"/>
      <w:r>
        <w:rPr>
          <w:rFonts w:cs="Times New Roman"/>
          <w:iCs/>
          <w:szCs w:val="21"/>
        </w:rPr>
        <w:t xml:space="preserve">) = </w:t>
      </w:r>
      <w:r>
        <w:rPr>
          <w:rFonts w:cs="Times New Roman" w:hint="eastAsia"/>
          <w:iCs/>
          <w:szCs w:val="21"/>
        </w:rPr>
        <w:t>#u3_ki#</w:t>
      </w:r>
    </w:p>
    <w:p w14:paraId="69B1A500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>U(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>)/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 xml:space="preserve"> = #fin_u_3rxh_3rxh#</w:t>
      </w:r>
    </w:p>
    <w:p w14:paraId="5F13E968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>U(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 xml:space="preserve">) = #fin_u_3rxh# </w:t>
      </w:r>
      <w:r>
        <w:rPr>
          <w:rFonts w:cs="Times New Roman"/>
          <w:color w:val="000000"/>
          <w:kern w:val="0"/>
          <w:szCs w:val="21"/>
        </w:rPr>
        <w:t>Ω</w:t>
      </w:r>
    </w:p>
    <w:p w14:paraId="19EE3704" w14:textId="2DBEF3EC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Rxh</w:t>
      </w:r>
      <w:proofErr w:type="spellEnd"/>
      <w:r>
        <w:rPr>
          <w:rFonts w:cs="Times New Roman" w:hint="eastAsia"/>
          <w:color w:val="000000"/>
          <w:kern w:val="0"/>
          <w:szCs w:val="21"/>
        </w:rPr>
        <w:t xml:space="preserve"> = #3rxh#</w:t>
      </w:r>
      <w:r w:rsidR="00045631">
        <w:rPr>
          <w:rFonts w:cs="Times New Roman"/>
          <w:color w:val="000000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Cs w:val="21"/>
          </w:rPr>
          <m:t>±</m:t>
        </m:r>
      </m:oMath>
      <w:r w:rsidR="00045631">
        <w:rPr>
          <w:rFonts w:cs="Times New Roman" w:hint="eastAsia"/>
          <w:color w:val="000000"/>
          <w:kern w:val="0"/>
          <w:szCs w:val="21"/>
        </w:rPr>
        <w:t xml:space="preserve"> #fin</w:t>
      </w:r>
      <w:r w:rsidR="00045631">
        <w:rPr>
          <w:rFonts w:cs="Times New Roman"/>
          <w:color w:val="000000"/>
          <w:kern w:val="0"/>
          <w:szCs w:val="21"/>
        </w:rPr>
        <w:t>_u_3rxh#</w:t>
      </w:r>
    </w:p>
    <w:p w14:paraId="6DF2C0E3" w14:textId="77777777" w:rsidR="00C16838" w:rsidRDefault="00C16838"/>
    <w:sectPr w:rsidR="00C1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A3717" w14:textId="77777777" w:rsidR="0037054E" w:rsidRDefault="0037054E" w:rsidP="00A53DDC">
      <w:r>
        <w:separator/>
      </w:r>
    </w:p>
  </w:endnote>
  <w:endnote w:type="continuationSeparator" w:id="0">
    <w:p w14:paraId="68CDD653" w14:textId="77777777" w:rsidR="0037054E" w:rsidRDefault="0037054E" w:rsidP="00A5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59DA" w14:textId="77777777" w:rsidR="0037054E" w:rsidRDefault="0037054E" w:rsidP="00A53DDC">
      <w:r>
        <w:separator/>
      </w:r>
    </w:p>
  </w:footnote>
  <w:footnote w:type="continuationSeparator" w:id="0">
    <w:p w14:paraId="02EFF957" w14:textId="77777777" w:rsidR="0037054E" w:rsidRDefault="0037054E" w:rsidP="00A5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4E1B09"/>
    <w:multiLevelType w:val="singleLevel"/>
    <w:tmpl w:val="B64E1B09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8D4640F"/>
    <w:multiLevelType w:val="hybridMultilevel"/>
    <w:tmpl w:val="4008DECE"/>
    <w:lvl w:ilvl="0" w:tplc="ECCCD3C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A0D6E"/>
    <w:multiLevelType w:val="singleLevel"/>
    <w:tmpl w:val="39BA0D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38"/>
    <w:rsid w:val="000009CC"/>
    <w:rsid w:val="00045631"/>
    <w:rsid w:val="001958D3"/>
    <w:rsid w:val="001976C6"/>
    <w:rsid w:val="0037054E"/>
    <w:rsid w:val="00652E97"/>
    <w:rsid w:val="00686429"/>
    <w:rsid w:val="00711DAC"/>
    <w:rsid w:val="007D2426"/>
    <w:rsid w:val="008F6341"/>
    <w:rsid w:val="00902BA9"/>
    <w:rsid w:val="009F6EE0"/>
    <w:rsid w:val="00A53DDC"/>
    <w:rsid w:val="00B8079C"/>
    <w:rsid w:val="00BD644D"/>
    <w:rsid w:val="00C16838"/>
    <w:rsid w:val="00CB0577"/>
    <w:rsid w:val="00E40369"/>
    <w:rsid w:val="019D445D"/>
    <w:rsid w:val="01BB3D23"/>
    <w:rsid w:val="0CEE15FC"/>
    <w:rsid w:val="11D20C33"/>
    <w:rsid w:val="13112A5A"/>
    <w:rsid w:val="137149D9"/>
    <w:rsid w:val="17763E29"/>
    <w:rsid w:val="18FB42E3"/>
    <w:rsid w:val="1AE30572"/>
    <w:rsid w:val="1CA53E41"/>
    <w:rsid w:val="1E1B5C4A"/>
    <w:rsid w:val="1FEA0D82"/>
    <w:rsid w:val="20B61BA6"/>
    <w:rsid w:val="20E406B7"/>
    <w:rsid w:val="23E6074C"/>
    <w:rsid w:val="286D1479"/>
    <w:rsid w:val="3C8B357D"/>
    <w:rsid w:val="41E6510F"/>
    <w:rsid w:val="466550AD"/>
    <w:rsid w:val="4D985FAF"/>
    <w:rsid w:val="583F59B3"/>
    <w:rsid w:val="5DB246F0"/>
    <w:rsid w:val="61C65F13"/>
    <w:rsid w:val="64E2105F"/>
    <w:rsid w:val="65960F3B"/>
    <w:rsid w:val="695D3F57"/>
    <w:rsid w:val="6A0C17AA"/>
    <w:rsid w:val="738415C6"/>
    <w:rsid w:val="7BD626BA"/>
    <w:rsid w:val="7E52703D"/>
    <w:rsid w:val="7F3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879EE"/>
  <w15:docId w15:val="{B8506A64-E974-4FD8-9867-FDCE063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B8079C"/>
    <w:pPr>
      <w:keepNext/>
      <w:keepLines/>
      <w:spacing w:before="140" w:after="14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3DDC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A53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3DDC"/>
    <w:rPr>
      <w:rFonts w:ascii="Calibri" w:eastAsia="宋体" w:hAnsi="Calibri" w:cs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45631"/>
    <w:rPr>
      <w:color w:val="808080"/>
    </w:rPr>
  </w:style>
  <w:style w:type="character" w:customStyle="1" w:styleId="20">
    <w:name w:val="标题 2 字符"/>
    <w:basedOn w:val="a0"/>
    <w:link w:val="2"/>
    <w:rsid w:val="00B8079C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9">
    <w:name w:val="List Paragraph"/>
    <w:basedOn w:val="a"/>
    <w:uiPriority w:val="99"/>
    <w:rsid w:val="00B80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龙镇人-LZR</dc:creator>
  <cp:lastModifiedBy>柯 瑞奇</cp:lastModifiedBy>
  <cp:revision>12</cp:revision>
  <dcterms:created xsi:type="dcterms:W3CDTF">2020-08-22T17:58:00Z</dcterms:created>
  <dcterms:modified xsi:type="dcterms:W3CDTF">2020-09-07T12:01:00Z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