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797358"/>
        <w:docPartObj>
          <w:docPartGallery w:val="Cover Pages"/>
          <w:docPartUnique/>
        </w:docPartObj>
      </w:sdtPr>
      <w:sdtEndPr/>
      <w:sdtContent>
        <w:p w:rsidR="00C1434A" w:rsidRPr="00E626A9" w:rsidRDefault="00B87839">
          <w:r w:rsidRPr="00E626A9">
            <w:rPr>
              <w:noProof/>
              <w:lang w:eastAsia="ja-JP"/>
            </w:rPr>
            <mc:AlternateContent>
              <mc:Choice Requires="wps">
                <w:drawing>
                  <wp:anchor distT="0" distB="0" distL="114300" distR="114300" simplePos="0" relativeHeight="251659264" behindDoc="0" locked="0" layoutInCell="1" allowOverlap="1" wp14:anchorId="37CC82DE" wp14:editId="3BC54FF2">
                    <wp:simplePos x="0" y="0"/>
                    <wp:positionH relativeFrom="margin">
                      <wp:align>center</wp:align>
                    </wp:positionH>
                    <wp:positionV relativeFrom="page">
                      <wp:posOffset>-916940</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34A" w:rsidRDefault="00F12FA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34A">
                                      <w:rPr>
                                        <w:caps/>
                                        <w:color w:val="5B9BD5" w:themeColor="accent1"/>
                                        <w:sz w:val="64"/>
                                        <w:szCs w:val="64"/>
                                      </w:rPr>
                                      <w:t>League of Stones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1434A" w:rsidRDefault="00912404">
                                    <w:pPr>
                                      <w:jc w:val="right"/>
                                      <w:rPr>
                                        <w:smallCaps/>
                                        <w:color w:val="404040" w:themeColor="text1" w:themeTint="BF"/>
                                        <w:sz w:val="36"/>
                                        <w:szCs w:val="36"/>
                                      </w:rPr>
                                    </w:pPr>
                                    <w:r>
                                      <w:rPr>
                                        <w:color w:val="404040" w:themeColor="text1" w:themeTint="BF"/>
                                        <w:sz w:val="36"/>
                                        <w:szCs w:val="36"/>
                                      </w:rPr>
                                      <w:t>Dokumentation zur Kartenspieldatenbank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CC82DE" id="_x0000_t202" coordsize="21600,21600" o:spt="202" path="m,l,21600r21600,l21600,xe">
                    <v:stroke joinstyle="miter"/>
                    <v:path gradientshapeok="t" o:connecttype="rect"/>
                  </v:shapetype>
                  <v:shape id="Textfeld 154" o:spid="_x0000_s1026" type="#_x0000_t202" style="position:absolute;margin-left:0;margin-top:-72.2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" filled="f" stroked="f" strokeweight=".5pt">
                    <v:textbox inset="126pt,0,54pt,0">
                      <w:txbxContent>
                        <w:p w:rsidR="00C1434A" w:rsidRDefault="00F12FA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34A">
                                <w:rPr>
                                  <w:caps/>
                                  <w:color w:val="5B9BD5" w:themeColor="accent1"/>
                                  <w:sz w:val="64"/>
                                  <w:szCs w:val="64"/>
                                </w:rPr>
                                <w:t>League of Stones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1434A" w:rsidRDefault="00912404">
                              <w:pPr>
                                <w:jc w:val="right"/>
                                <w:rPr>
                                  <w:smallCaps/>
                                  <w:color w:val="404040" w:themeColor="text1" w:themeTint="BF"/>
                                  <w:sz w:val="36"/>
                                  <w:szCs w:val="36"/>
                                </w:rPr>
                              </w:pPr>
                              <w:r>
                                <w:rPr>
                                  <w:color w:val="404040" w:themeColor="text1" w:themeTint="BF"/>
                                  <w:sz w:val="36"/>
                                  <w:szCs w:val="36"/>
                                </w:rPr>
                                <w:t>Dokumentation zur Kartenspieldatenbank</w:t>
                              </w:r>
                            </w:p>
                          </w:sdtContent>
                        </w:sdt>
                      </w:txbxContent>
                    </v:textbox>
                    <w10:wrap type="square" anchorx="margin" anchory="page"/>
                  </v:shape>
                </w:pict>
              </mc:Fallback>
            </mc:AlternateContent>
          </w:r>
          <w:r w:rsidR="00C1434A" w:rsidRPr="00E626A9">
            <w:rPr>
              <w:noProof/>
              <w:lang w:eastAsia="ja-JP"/>
            </w:rPr>
            <mc:AlternateContent>
              <mc:Choice Requires="wpg">
                <w:drawing>
                  <wp:anchor distT="0" distB="0" distL="114300" distR="114300" simplePos="0" relativeHeight="251662336" behindDoc="0" locked="0" layoutInCell="1" allowOverlap="1" wp14:anchorId="51416CA0" wp14:editId="55F10F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5FD3C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00C1434A" w:rsidRPr="00E626A9">
            <w:rPr>
              <w:noProof/>
              <w:lang w:eastAsia="ja-JP"/>
            </w:rPr>
            <mc:AlternateContent>
              <mc:Choice Requires="wps">
                <w:drawing>
                  <wp:anchor distT="0" distB="0" distL="114300" distR="114300" simplePos="0" relativeHeight="251660288" behindDoc="0" locked="0" layoutInCell="1" allowOverlap="1" wp14:anchorId="1BE189B3" wp14:editId="366C4D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434A" w:rsidRDefault="00C1434A">
                                    <w:pPr>
                                      <w:pStyle w:val="KeinLeerraum"/>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Theijs</w:t>
                                    </w:r>
                                    <w:proofErr w:type="spellEnd"/>
                                    <w:r w:rsidR="00005E9A">
                                      <w:rPr>
                                        <w:color w:val="595959" w:themeColor="text1" w:themeTint="A6"/>
                                        <w:sz w:val="28"/>
                                        <w:szCs w:val="28"/>
                                      </w:rPr>
                                      <w:t>, Luca Tirabassi</w:t>
                                    </w:r>
                                  </w:p>
                                </w:sdtContent>
                              </w:sdt>
                              <w:p w:rsidR="00C1434A" w:rsidRDefault="00C1434A">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E189B3" id="Textfeld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434A" w:rsidRDefault="00C1434A">
                              <w:pPr>
                                <w:pStyle w:val="KeinLeerraum"/>
                                <w:jc w:val="right"/>
                                <w:rPr>
                                  <w:color w:val="595959" w:themeColor="text1" w:themeTint="A6"/>
                                  <w:sz w:val="28"/>
                                  <w:szCs w:val="28"/>
                                </w:rPr>
                              </w:pPr>
                              <w:r>
                                <w:rPr>
                                  <w:color w:val="595959" w:themeColor="text1" w:themeTint="A6"/>
                                  <w:sz w:val="28"/>
                                  <w:szCs w:val="28"/>
                                </w:rPr>
                                <w:t xml:space="preserve">Alex </w:t>
                              </w:r>
                              <w:proofErr w:type="spellStart"/>
                              <w:r>
                                <w:rPr>
                                  <w:color w:val="595959" w:themeColor="text1" w:themeTint="A6"/>
                                  <w:sz w:val="28"/>
                                  <w:szCs w:val="28"/>
                                </w:rPr>
                                <w:t>Theijs</w:t>
                              </w:r>
                              <w:proofErr w:type="spellEnd"/>
                              <w:r w:rsidR="00005E9A">
                                <w:rPr>
                                  <w:color w:val="595959" w:themeColor="text1" w:themeTint="A6"/>
                                  <w:sz w:val="28"/>
                                  <w:szCs w:val="28"/>
                                </w:rPr>
                                <w:t>, Luca Tirabassi</w:t>
                              </w:r>
                            </w:p>
                          </w:sdtContent>
                        </w:sdt>
                        <w:p w:rsidR="00C1434A" w:rsidRDefault="00C1434A">
                          <w:pPr>
                            <w:pStyle w:val="KeinLeerraum"/>
                            <w:jc w:val="right"/>
                            <w:rPr>
                              <w:color w:val="595959" w:themeColor="text1" w:themeTint="A6"/>
                              <w:sz w:val="18"/>
                              <w:szCs w:val="18"/>
                            </w:rPr>
                          </w:pPr>
                        </w:p>
                      </w:txbxContent>
                    </v:textbox>
                    <w10:wrap type="square" anchorx="page" anchory="page"/>
                  </v:shape>
                </w:pict>
              </mc:Fallback>
            </mc:AlternateContent>
          </w:r>
          <w:r w:rsidR="00C1434A" w:rsidRPr="00E626A9">
            <w:rPr>
              <w:noProof/>
              <w:lang w:eastAsia="ja-JP"/>
            </w:rPr>
            <mc:AlternateContent>
              <mc:Choice Requires="wps">
                <w:drawing>
                  <wp:anchor distT="0" distB="0" distL="114300" distR="114300" simplePos="0" relativeHeight="251661312" behindDoc="0" locked="0" layoutInCell="1" allowOverlap="1" wp14:anchorId="73F56165" wp14:editId="27A64EA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34A" w:rsidRDefault="00C1434A">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C1434A" w:rsidRDefault="00C1434A">
                                    <w:pPr>
                                      <w:pStyle w:val="KeinLeerraum"/>
                                      <w:jc w:val="right"/>
                                      <w:rPr>
                                        <w:color w:val="595959" w:themeColor="text1" w:themeTint="A6"/>
                                      </w:rPr>
                                    </w:pPr>
                                    <w:r>
                                      <w:rPr>
                                        <w:color w:val="595959" w:themeColor="text1" w:themeTint="A6"/>
                                        <w:lang w:val="de-DE"/>
                                      </w:rPr>
                                      <w:t xml:space="preserve">[Fesseln Sie Ihre Leser mit einem ansprechenden Exposee. Normalerweise ist dies eine kurze Zusammenfassung des Dokuments. </w:t>
                                    </w:r>
                                    <w:r>
                                      <w:rPr>
                                        <w:color w:val="595959" w:themeColor="text1" w:themeTint="A6"/>
                                      </w:rPr>
                                      <w:br/>
                                    </w:r>
                                    <w:r>
                                      <w:rPr>
                                        <w:color w:val="595959" w:themeColor="text1" w:themeTint="A6"/>
                                        <w:lang w:val="de-DE"/>
                                      </w:rP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F56165" id="Textfeld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1434A" w:rsidRDefault="00C1434A">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C1434A" w:rsidRDefault="00C1434A">
                              <w:pPr>
                                <w:pStyle w:val="KeinLeerraum"/>
                                <w:jc w:val="right"/>
                                <w:rPr>
                                  <w:color w:val="595959" w:themeColor="text1" w:themeTint="A6"/>
                                </w:rPr>
                              </w:pPr>
                              <w:r>
                                <w:rPr>
                                  <w:color w:val="595959" w:themeColor="text1" w:themeTint="A6"/>
                                  <w:lang w:val="de-DE"/>
                                </w:rPr>
                                <w:t xml:space="preserve">[Fesseln Sie Ihre Leser mit einem ansprechenden Exposee. Normalerweise ist dies eine kurze Zusammenfassung des Dokuments. </w:t>
                              </w:r>
                              <w:r>
                                <w:rPr>
                                  <w:color w:val="595959" w:themeColor="text1" w:themeTint="A6"/>
                                </w:rPr>
                                <w:br/>
                              </w:r>
                              <w:r>
                                <w:rPr>
                                  <w:color w:val="595959" w:themeColor="text1" w:themeTint="A6"/>
                                  <w:lang w:val="de-DE"/>
                                </w:rPr>
                                <w:t>Wenn Sie Ihre Inhalte hinzufügen möchten, einfach hier klicken und mit der Eingabe beginnen.]</w:t>
                              </w:r>
                            </w:p>
                          </w:sdtContent>
                        </w:sdt>
                      </w:txbxContent>
                    </v:textbox>
                    <w10:wrap type="square" anchorx="page" anchory="page"/>
                  </v:shape>
                </w:pict>
              </mc:Fallback>
            </mc:AlternateContent>
          </w:r>
        </w:p>
        <w:p w:rsidR="00C1434A" w:rsidRPr="00E626A9" w:rsidRDefault="00C1434A">
          <w:r w:rsidRPr="00E626A9">
            <w:br w:type="page"/>
          </w:r>
        </w:p>
      </w:sdtContent>
    </w:sdt>
    <w:sdt>
      <w:sdtPr>
        <w:rPr>
          <w:caps w:val="0"/>
          <w:color w:val="auto"/>
          <w:spacing w:val="0"/>
          <w:sz w:val="20"/>
          <w:szCs w:val="20"/>
        </w:rPr>
        <w:id w:val="-816417236"/>
        <w:docPartObj>
          <w:docPartGallery w:val="Table of Contents"/>
          <w:docPartUnique/>
        </w:docPartObj>
      </w:sdtPr>
      <w:sdtEndPr>
        <w:rPr>
          <w:b/>
          <w:bCs/>
        </w:rPr>
      </w:sdtEndPr>
      <w:sdtContent>
        <w:p w:rsidR="00C666BD" w:rsidRPr="00E626A9" w:rsidRDefault="00C666BD">
          <w:pPr>
            <w:pStyle w:val="Inhaltsverzeichnisberschrift"/>
          </w:pPr>
          <w:r w:rsidRPr="00E626A9">
            <w:t>Inhaltsverzeichnis</w:t>
          </w:r>
          <w:bookmarkStart w:id="0" w:name="_GoBack"/>
          <w:bookmarkEnd w:id="0"/>
        </w:p>
        <w:p w:rsidR="00F12FA0" w:rsidRDefault="00C666BD">
          <w:pPr>
            <w:pStyle w:val="Verzeichnis1"/>
            <w:tabs>
              <w:tab w:val="left" w:pos="440"/>
              <w:tab w:val="right" w:leader="dot" w:pos="9062"/>
            </w:tabs>
            <w:rPr>
              <w:noProof/>
              <w:sz w:val="22"/>
              <w:szCs w:val="22"/>
              <w:lang w:eastAsia="ja-JP"/>
            </w:rPr>
          </w:pPr>
          <w:r w:rsidRPr="00E626A9">
            <w:fldChar w:fldCharType="begin"/>
          </w:r>
          <w:r w:rsidRPr="00E626A9">
            <w:instrText xml:space="preserve"> TOC \o "1-3" \h \z \u </w:instrText>
          </w:r>
          <w:r w:rsidRPr="00E626A9">
            <w:fldChar w:fldCharType="separate"/>
          </w:r>
          <w:hyperlink w:anchor="_Toc405819759" w:history="1">
            <w:r w:rsidR="00F12FA0" w:rsidRPr="00B557A5">
              <w:rPr>
                <w:rStyle w:val="Hyperlink"/>
                <w:noProof/>
              </w:rPr>
              <w:t>1</w:t>
            </w:r>
            <w:r w:rsidR="00F12FA0">
              <w:rPr>
                <w:noProof/>
                <w:sz w:val="22"/>
                <w:szCs w:val="22"/>
                <w:lang w:eastAsia="ja-JP"/>
              </w:rPr>
              <w:tab/>
            </w:r>
            <w:r w:rsidR="00F12FA0" w:rsidRPr="00B557A5">
              <w:rPr>
                <w:rStyle w:val="Hyperlink"/>
                <w:noProof/>
              </w:rPr>
              <w:t>Konzept</w:t>
            </w:r>
            <w:r w:rsidR="00F12FA0">
              <w:rPr>
                <w:noProof/>
                <w:webHidden/>
              </w:rPr>
              <w:tab/>
            </w:r>
            <w:r w:rsidR="00F12FA0">
              <w:rPr>
                <w:noProof/>
                <w:webHidden/>
              </w:rPr>
              <w:fldChar w:fldCharType="begin"/>
            </w:r>
            <w:r w:rsidR="00F12FA0">
              <w:rPr>
                <w:noProof/>
                <w:webHidden/>
              </w:rPr>
              <w:instrText xml:space="preserve"> PAGEREF _Toc405819759 \h </w:instrText>
            </w:r>
            <w:r w:rsidR="00F12FA0">
              <w:rPr>
                <w:noProof/>
                <w:webHidden/>
              </w:rPr>
            </w:r>
            <w:r w:rsidR="00F12FA0">
              <w:rPr>
                <w:noProof/>
                <w:webHidden/>
              </w:rPr>
              <w:fldChar w:fldCharType="separate"/>
            </w:r>
            <w:r w:rsidR="00F12FA0">
              <w:rPr>
                <w:noProof/>
                <w:webHidden/>
              </w:rPr>
              <w:t>2</w:t>
            </w:r>
            <w:r w:rsidR="00F12FA0">
              <w:rPr>
                <w:noProof/>
                <w:webHidden/>
              </w:rPr>
              <w:fldChar w:fldCharType="end"/>
            </w:r>
          </w:hyperlink>
        </w:p>
        <w:p w:rsidR="00F12FA0" w:rsidRDefault="00F12FA0">
          <w:pPr>
            <w:pStyle w:val="Verzeichnis2"/>
            <w:tabs>
              <w:tab w:val="left" w:pos="880"/>
              <w:tab w:val="right" w:leader="dot" w:pos="9062"/>
            </w:tabs>
            <w:rPr>
              <w:noProof/>
              <w:sz w:val="22"/>
              <w:szCs w:val="22"/>
              <w:lang w:eastAsia="ja-JP"/>
            </w:rPr>
          </w:pPr>
          <w:hyperlink w:anchor="_Toc405819760" w:history="1">
            <w:r w:rsidRPr="00B557A5">
              <w:rPr>
                <w:rStyle w:val="Hyperlink"/>
                <w:noProof/>
              </w:rPr>
              <w:t>1.1</w:t>
            </w:r>
            <w:r>
              <w:rPr>
                <w:noProof/>
                <w:sz w:val="22"/>
                <w:szCs w:val="22"/>
                <w:lang w:eastAsia="ja-JP"/>
              </w:rPr>
              <w:tab/>
            </w:r>
            <w:r w:rsidRPr="00B557A5">
              <w:rPr>
                <w:rStyle w:val="Hyperlink"/>
                <w:noProof/>
              </w:rPr>
              <w:t>Anforderungsanalyse</w:t>
            </w:r>
            <w:r>
              <w:rPr>
                <w:noProof/>
                <w:webHidden/>
              </w:rPr>
              <w:tab/>
            </w:r>
            <w:r>
              <w:rPr>
                <w:noProof/>
                <w:webHidden/>
              </w:rPr>
              <w:fldChar w:fldCharType="begin"/>
            </w:r>
            <w:r>
              <w:rPr>
                <w:noProof/>
                <w:webHidden/>
              </w:rPr>
              <w:instrText xml:space="preserve"> PAGEREF _Toc405819760 \h </w:instrText>
            </w:r>
            <w:r>
              <w:rPr>
                <w:noProof/>
                <w:webHidden/>
              </w:rPr>
            </w:r>
            <w:r>
              <w:rPr>
                <w:noProof/>
                <w:webHidden/>
              </w:rPr>
              <w:fldChar w:fldCharType="separate"/>
            </w:r>
            <w:r>
              <w:rPr>
                <w:noProof/>
                <w:webHidden/>
              </w:rPr>
              <w:t>2</w:t>
            </w:r>
            <w:r>
              <w:rPr>
                <w:noProof/>
                <w:webHidden/>
              </w:rPr>
              <w:fldChar w:fldCharType="end"/>
            </w:r>
          </w:hyperlink>
        </w:p>
        <w:p w:rsidR="00F12FA0" w:rsidRDefault="00F12FA0">
          <w:pPr>
            <w:pStyle w:val="Verzeichnis3"/>
            <w:tabs>
              <w:tab w:val="left" w:pos="1320"/>
              <w:tab w:val="right" w:leader="dot" w:pos="9062"/>
            </w:tabs>
            <w:rPr>
              <w:noProof/>
            </w:rPr>
          </w:pPr>
          <w:hyperlink w:anchor="_Toc405819761" w:history="1">
            <w:r w:rsidRPr="00B557A5">
              <w:rPr>
                <w:rStyle w:val="Hyperlink"/>
                <w:noProof/>
              </w:rPr>
              <w:t>1.1.1</w:t>
            </w:r>
            <w:r>
              <w:rPr>
                <w:noProof/>
              </w:rPr>
              <w:tab/>
            </w:r>
            <w:r w:rsidRPr="00B557A5">
              <w:rPr>
                <w:rStyle w:val="Hyperlink"/>
                <w:noProof/>
              </w:rPr>
              <w:t>Datenbankanalyse</w:t>
            </w:r>
            <w:r>
              <w:rPr>
                <w:noProof/>
                <w:webHidden/>
              </w:rPr>
              <w:tab/>
            </w:r>
            <w:r>
              <w:rPr>
                <w:noProof/>
                <w:webHidden/>
              </w:rPr>
              <w:fldChar w:fldCharType="begin"/>
            </w:r>
            <w:r>
              <w:rPr>
                <w:noProof/>
                <w:webHidden/>
              </w:rPr>
              <w:instrText xml:space="preserve"> PAGEREF _Toc405819761 \h </w:instrText>
            </w:r>
            <w:r>
              <w:rPr>
                <w:noProof/>
                <w:webHidden/>
              </w:rPr>
            </w:r>
            <w:r>
              <w:rPr>
                <w:noProof/>
                <w:webHidden/>
              </w:rPr>
              <w:fldChar w:fldCharType="separate"/>
            </w:r>
            <w:r>
              <w:rPr>
                <w:noProof/>
                <w:webHidden/>
              </w:rPr>
              <w:t>2</w:t>
            </w:r>
            <w:r>
              <w:rPr>
                <w:noProof/>
                <w:webHidden/>
              </w:rPr>
              <w:fldChar w:fldCharType="end"/>
            </w:r>
          </w:hyperlink>
        </w:p>
        <w:p w:rsidR="00F12FA0" w:rsidRDefault="00F12FA0">
          <w:pPr>
            <w:pStyle w:val="Verzeichnis3"/>
            <w:tabs>
              <w:tab w:val="left" w:pos="1320"/>
              <w:tab w:val="right" w:leader="dot" w:pos="9062"/>
            </w:tabs>
            <w:rPr>
              <w:noProof/>
            </w:rPr>
          </w:pPr>
          <w:hyperlink w:anchor="_Toc405819762" w:history="1">
            <w:r w:rsidRPr="00B557A5">
              <w:rPr>
                <w:rStyle w:val="Hyperlink"/>
                <w:noProof/>
              </w:rPr>
              <w:t>1.1.2</w:t>
            </w:r>
            <w:r>
              <w:rPr>
                <w:noProof/>
              </w:rPr>
              <w:tab/>
            </w:r>
            <w:r w:rsidRPr="00B557A5">
              <w:rPr>
                <w:rStyle w:val="Hyperlink"/>
                <w:noProof/>
              </w:rPr>
              <w:t>Benutzeranforderungen</w:t>
            </w:r>
            <w:r>
              <w:rPr>
                <w:noProof/>
                <w:webHidden/>
              </w:rPr>
              <w:tab/>
            </w:r>
            <w:r>
              <w:rPr>
                <w:noProof/>
                <w:webHidden/>
              </w:rPr>
              <w:fldChar w:fldCharType="begin"/>
            </w:r>
            <w:r>
              <w:rPr>
                <w:noProof/>
                <w:webHidden/>
              </w:rPr>
              <w:instrText xml:space="preserve"> PAGEREF _Toc405819762 \h </w:instrText>
            </w:r>
            <w:r>
              <w:rPr>
                <w:noProof/>
                <w:webHidden/>
              </w:rPr>
            </w:r>
            <w:r>
              <w:rPr>
                <w:noProof/>
                <w:webHidden/>
              </w:rPr>
              <w:fldChar w:fldCharType="separate"/>
            </w:r>
            <w:r>
              <w:rPr>
                <w:noProof/>
                <w:webHidden/>
              </w:rPr>
              <w:t>2</w:t>
            </w:r>
            <w:r>
              <w:rPr>
                <w:noProof/>
                <w:webHidden/>
              </w:rPr>
              <w:fldChar w:fldCharType="end"/>
            </w:r>
          </w:hyperlink>
        </w:p>
        <w:p w:rsidR="00F12FA0" w:rsidRDefault="00F12FA0">
          <w:pPr>
            <w:pStyle w:val="Verzeichnis3"/>
            <w:tabs>
              <w:tab w:val="left" w:pos="1320"/>
              <w:tab w:val="right" w:leader="dot" w:pos="9062"/>
            </w:tabs>
            <w:rPr>
              <w:noProof/>
            </w:rPr>
          </w:pPr>
          <w:hyperlink w:anchor="_Toc405819763" w:history="1">
            <w:r w:rsidRPr="00B557A5">
              <w:rPr>
                <w:rStyle w:val="Hyperlink"/>
                <w:noProof/>
              </w:rPr>
              <w:t>1.1.3</w:t>
            </w:r>
            <w:r>
              <w:rPr>
                <w:noProof/>
              </w:rPr>
              <w:tab/>
            </w:r>
            <w:r w:rsidRPr="00B557A5">
              <w:rPr>
                <w:rStyle w:val="Hyperlink"/>
                <w:noProof/>
              </w:rPr>
              <w:t>Spielreglement</w:t>
            </w:r>
            <w:r>
              <w:rPr>
                <w:noProof/>
                <w:webHidden/>
              </w:rPr>
              <w:tab/>
            </w:r>
            <w:r>
              <w:rPr>
                <w:noProof/>
                <w:webHidden/>
              </w:rPr>
              <w:fldChar w:fldCharType="begin"/>
            </w:r>
            <w:r>
              <w:rPr>
                <w:noProof/>
                <w:webHidden/>
              </w:rPr>
              <w:instrText xml:space="preserve"> PAGEREF _Toc405819763 \h </w:instrText>
            </w:r>
            <w:r>
              <w:rPr>
                <w:noProof/>
                <w:webHidden/>
              </w:rPr>
            </w:r>
            <w:r>
              <w:rPr>
                <w:noProof/>
                <w:webHidden/>
              </w:rPr>
              <w:fldChar w:fldCharType="separate"/>
            </w:r>
            <w:r>
              <w:rPr>
                <w:noProof/>
                <w:webHidden/>
              </w:rPr>
              <w:t>2</w:t>
            </w:r>
            <w:r>
              <w:rPr>
                <w:noProof/>
                <w:webHidden/>
              </w:rPr>
              <w:fldChar w:fldCharType="end"/>
            </w:r>
          </w:hyperlink>
        </w:p>
        <w:p w:rsidR="00F12FA0" w:rsidRDefault="00F12FA0">
          <w:pPr>
            <w:pStyle w:val="Verzeichnis2"/>
            <w:tabs>
              <w:tab w:val="left" w:pos="880"/>
              <w:tab w:val="right" w:leader="dot" w:pos="9062"/>
            </w:tabs>
            <w:rPr>
              <w:noProof/>
              <w:sz w:val="22"/>
              <w:szCs w:val="22"/>
              <w:lang w:eastAsia="ja-JP"/>
            </w:rPr>
          </w:pPr>
          <w:hyperlink w:anchor="_Toc405819764" w:history="1">
            <w:r w:rsidRPr="00B557A5">
              <w:rPr>
                <w:rStyle w:val="Hyperlink"/>
                <w:noProof/>
              </w:rPr>
              <w:t>1.2</w:t>
            </w:r>
            <w:r>
              <w:rPr>
                <w:noProof/>
                <w:sz w:val="22"/>
                <w:szCs w:val="22"/>
                <w:lang w:eastAsia="ja-JP"/>
              </w:rPr>
              <w:tab/>
            </w:r>
            <w:r w:rsidRPr="00B557A5">
              <w:rPr>
                <w:rStyle w:val="Hyperlink"/>
                <w:noProof/>
              </w:rPr>
              <w:t>Klassendiagramm</w:t>
            </w:r>
            <w:r>
              <w:rPr>
                <w:noProof/>
                <w:webHidden/>
              </w:rPr>
              <w:tab/>
            </w:r>
            <w:r>
              <w:rPr>
                <w:noProof/>
                <w:webHidden/>
              </w:rPr>
              <w:fldChar w:fldCharType="begin"/>
            </w:r>
            <w:r>
              <w:rPr>
                <w:noProof/>
                <w:webHidden/>
              </w:rPr>
              <w:instrText xml:space="preserve"> PAGEREF _Toc405819764 \h </w:instrText>
            </w:r>
            <w:r>
              <w:rPr>
                <w:noProof/>
                <w:webHidden/>
              </w:rPr>
            </w:r>
            <w:r>
              <w:rPr>
                <w:noProof/>
                <w:webHidden/>
              </w:rPr>
              <w:fldChar w:fldCharType="separate"/>
            </w:r>
            <w:r>
              <w:rPr>
                <w:noProof/>
                <w:webHidden/>
              </w:rPr>
              <w:t>3</w:t>
            </w:r>
            <w:r>
              <w:rPr>
                <w:noProof/>
                <w:webHidden/>
              </w:rPr>
              <w:fldChar w:fldCharType="end"/>
            </w:r>
          </w:hyperlink>
        </w:p>
        <w:p w:rsidR="00F12FA0" w:rsidRDefault="00F12FA0">
          <w:pPr>
            <w:pStyle w:val="Verzeichnis2"/>
            <w:tabs>
              <w:tab w:val="left" w:pos="880"/>
              <w:tab w:val="right" w:leader="dot" w:pos="9062"/>
            </w:tabs>
            <w:rPr>
              <w:noProof/>
              <w:sz w:val="22"/>
              <w:szCs w:val="22"/>
              <w:lang w:eastAsia="ja-JP"/>
            </w:rPr>
          </w:pPr>
          <w:hyperlink w:anchor="_Toc405819765" w:history="1">
            <w:r w:rsidRPr="00B557A5">
              <w:rPr>
                <w:rStyle w:val="Hyperlink"/>
                <w:noProof/>
              </w:rPr>
              <w:t>1.3</w:t>
            </w:r>
            <w:r>
              <w:rPr>
                <w:noProof/>
                <w:sz w:val="22"/>
                <w:szCs w:val="22"/>
                <w:lang w:eastAsia="ja-JP"/>
              </w:rPr>
              <w:tab/>
            </w:r>
            <w:r w:rsidRPr="00B557A5">
              <w:rPr>
                <w:rStyle w:val="Hyperlink"/>
                <w:noProof/>
              </w:rPr>
              <w:t>Use Cases</w:t>
            </w:r>
            <w:r>
              <w:rPr>
                <w:noProof/>
                <w:webHidden/>
              </w:rPr>
              <w:tab/>
            </w:r>
            <w:r>
              <w:rPr>
                <w:noProof/>
                <w:webHidden/>
              </w:rPr>
              <w:fldChar w:fldCharType="begin"/>
            </w:r>
            <w:r>
              <w:rPr>
                <w:noProof/>
                <w:webHidden/>
              </w:rPr>
              <w:instrText xml:space="preserve"> PAGEREF _Toc405819765 \h </w:instrText>
            </w:r>
            <w:r>
              <w:rPr>
                <w:noProof/>
                <w:webHidden/>
              </w:rPr>
            </w:r>
            <w:r>
              <w:rPr>
                <w:noProof/>
                <w:webHidden/>
              </w:rPr>
              <w:fldChar w:fldCharType="separate"/>
            </w:r>
            <w:r>
              <w:rPr>
                <w:noProof/>
                <w:webHidden/>
              </w:rPr>
              <w:t>4</w:t>
            </w:r>
            <w:r>
              <w:rPr>
                <w:noProof/>
                <w:webHidden/>
              </w:rPr>
              <w:fldChar w:fldCharType="end"/>
            </w:r>
          </w:hyperlink>
        </w:p>
        <w:p w:rsidR="00F12FA0" w:rsidRDefault="00F12FA0">
          <w:pPr>
            <w:pStyle w:val="Verzeichnis3"/>
            <w:tabs>
              <w:tab w:val="left" w:pos="1320"/>
              <w:tab w:val="right" w:leader="dot" w:pos="9062"/>
            </w:tabs>
            <w:rPr>
              <w:noProof/>
            </w:rPr>
          </w:pPr>
          <w:hyperlink w:anchor="_Toc405819766" w:history="1">
            <w:r w:rsidRPr="00B557A5">
              <w:rPr>
                <w:rStyle w:val="Hyperlink"/>
                <w:noProof/>
              </w:rPr>
              <w:t>1.3.1</w:t>
            </w:r>
            <w:r>
              <w:rPr>
                <w:noProof/>
              </w:rPr>
              <w:tab/>
            </w:r>
            <w:r w:rsidRPr="00B557A5">
              <w:rPr>
                <w:rStyle w:val="Hyperlink"/>
                <w:noProof/>
              </w:rPr>
              <w:t>Userspezifische Use Cases</w:t>
            </w:r>
            <w:r>
              <w:rPr>
                <w:noProof/>
                <w:webHidden/>
              </w:rPr>
              <w:tab/>
            </w:r>
            <w:r>
              <w:rPr>
                <w:noProof/>
                <w:webHidden/>
              </w:rPr>
              <w:fldChar w:fldCharType="begin"/>
            </w:r>
            <w:r>
              <w:rPr>
                <w:noProof/>
                <w:webHidden/>
              </w:rPr>
              <w:instrText xml:space="preserve"> PAGEREF _Toc405819766 \h </w:instrText>
            </w:r>
            <w:r>
              <w:rPr>
                <w:noProof/>
                <w:webHidden/>
              </w:rPr>
            </w:r>
            <w:r>
              <w:rPr>
                <w:noProof/>
                <w:webHidden/>
              </w:rPr>
              <w:fldChar w:fldCharType="separate"/>
            </w:r>
            <w:r>
              <w:rPr>
                <w:noProof/>
                <w:webHidden/>
              </w:rPr>
              <w:t>4</w:t>
            </w:r>
            <w:r>
              <w:rPr>
                <w:noProof/>
                <w:webHidden/>
              </w:rPr>
              <w:fldChar w:fldCharType="end"/>
            </w:r>
          </w:hyperlink>
        </w:p>
        <w:p w:rsidR="00F12FA0" w:rsidRDefault="00F12FA0">
          <w:pPr>
            <w:pStyle w:val="Verzeichnis3"/>
            <w:tabs>
              <w:tab w:val="left" w:pos="1320"/>
              <w:tab w:val="right" w:leader="dot" w:pos="9062"/>
            </w:tabs>
            <w:rPr>
              <w:noProof/>
            </w:rPr>
          </w:pPr>
          <w:hyperlink w:anchor="_Toc405819767" w:history="1">
            <w:r w:rsidRPr="00B557A5">
              <w:rPr>
                <w:rStyle w:val="Hyperlink"/>
                <w:noProof/>
              </w:rPr>
              <w:t>1.3.2</w:t>
            </w:r>
            <w:r>
              <w:rPr>
                <w:noProof/>
              </w:rPr>
              <w:tab/>
            </w:r>
            <w:r w:rsidRPr="00B557A5">
              <w:rPr>
                <w:rStyle w:val="Hyperlink"/>
                <w:noProof/>
              </w:rPr>
              <w:t>Spielspezifische Use Cases</w:t>
            </w:r>
            <w:r>
              <w:rPr>
                <w:noProof/>
                <w:webHidden/>
              </w:rPr>
              <w:tab/>
            </w:r>
            <w:r>
              <w:rPr>
                <w:noProof/>
                <w:webHidden/>
              </w:rPr>
              <w:fldChar w:fldCharType="begin"/>
            </w:r>
            <w:r>
              <w:rPr>
                <w:noProof/>
                <w:webHidden/>
              </w:rPr>
              <w:instrText xml:space="preserve"> PAGEREF _Toc405819767 \h </w:instrText>
            </w:r>
            <w:r>
              <w:rPr>
                <w:noProof/>
                <w:webHidden/>
              </w:rPr>
            </w:r>
            <w:r>
              <w:rPr>
                <w:noProof/>
                <w:webHidden/>
              </w:rPr>
              <w:fldChar w:fldCharType="separate"/>
            </w:r>
            <w:r>
              <w:rPr>
                <w:noProof/>
                <w:webHidden/>
              </w:rPr>
              <w:t>4</w:t>
            </w:r>
            <w:r>
              <w:rPr>
                <w:noProof/>
                <w:webHidden/>
              </w:rPr>
              <w:fldChar w:fldCharType="end"/>
            </w:r>
          </w:hyperlink>
        </w:p>
        <w:p w:rsidR="00C666BD" w:rsidRPr="00E626A9" w:rsidRDefault="00C666BD">
          <w:r w:rsidRPr="00E626A9">
            <w:rPr>
              <w:b/>
              <w:bCs/>
            </w:rPr>
            <w:fldChar w:fldCharType="end"/>
          </w:r>
        </w:p>
      </w:sdtContent>
    </w:sdt>
    <w:p w:rsidR="00C666BD" w:rsidRPr="00E626A9" w:rsidRDefault="00C666BD">
      <w:pPr>
        <w:rPr>
          <w:caps/>
          <w:color w:val="FFFFFF" w:themeColor="background1"/>
          <w:spacing w:val="15"/>
          <w:sz w:val="22"/>
          <w:szCs w:val="22"/>
        </w:rPr>
      </w:pPr>
      <w:r w:rsidRPr="00E626A9">
        <w:br w:type="page"/>
      </w:r>
    </w:p>
    <w:p w:rsidR="0077491E" w:rsidRPr="00E626A9" w:rsidRDefault="0077491E" w:rsidP="0077491E">
      <w:pPr>
        <w:pStyle w:val="berschrift1"/>
      </w:pPr>
      <w:bookmarkStart w:id="1" w:name="_Toc405819759"/>
      <w:r w:rsidRPr="00E626A9">
        <w:lastRenderedPageBreak/>
        <w:t>1</w:t>
      </w:r>
      <w:r w:rsidRPr="00E626A9">
        <w:tab/>
        <w:t>Konzept</w:t>
      </w:r>
      <w:bookmarkEnd w:id="1"/>
    </w:p>
    <w:p w:rsidR="00C74325" w:rsidRPr="00E626A9" w:rsidRDefault="00B87839" w:rsidP="0077491E">
      <w:pPr>
        <w:pStyle w:val="berschrift2"/>
      </w:pPr>
      <w:bookmarkStart w:id="2" w:name="_Toc405819760"/>
      <w:r w:rsidRPr="00E626A9">
        <w:t>1</w:t>
      </w:r>
      <w:r w:rsidR="0077491E" w:rsidRPr="00E626A9">
        <w:t>.1</w:t>
      </w:r>
      <w:r w:rsidRPr="00E626A9">
        <w:tab/>
        <w:t>Anforderungsanalyse</w:t>
      </w:r>
      <w:bookmarkEnd w:id="2"/>
    </w:p>
    <w:p w:rsidR="00C308EB" w:rsidRPr="00E626A9" w:rsidRDefault="00C308EB" w:rsidP="0077491E">
      <w:pPr>
        <w:pStyle w:val="berschrift3"/>
      </w:pPr>
      <w:bookmarkStart w:id="3" w:name="_Toc405819761"/>
      <w:r w:rsidRPr="00E626A9">
        <w:t>1.1</w:t>
      </w:r>
      <w:r w:rsidR="0077491E" w:rsidRPr="00E626A9">
        <w:t>.1</w:t>
      </w:r>
      <w:r w:rsidRPr="00E626A9">
        <w:tab/>
        <w:t>Datenbankanalyse</w:t>
      </w:r>
      <w:bookmarkEnd w:id="3"/>
    </w:p>
    <w:p w:rsidR="004E0443" w:rsidRPr="00E626A9" w:rsidRDefault="00AD13F7" w:rsidP="00AD13F7">
      <w:r w:rsidRPr="00E626A9">
        <w:t>Wir wollen eine Datenbank für ein Kartenspiel entwerfen, welches über ein Login für mehrere Benutzer gleichzeitig zur Verfügung steht.</w:t>
      </w:r>
      <w:r w:rsidR="00F6116D" w:rsidRPr="00E626A9">
        <w:t xml:space="preserve"> Dafür brauchen wir ein </w:t>
      </w:r>
      <w:proofErr w:type="spellStart"/>
      <w:r w:rsidR="00F6116D" w:rsidRPr="00E626A9">
        <w:t>Securitymanagement</w:t>
      </w:r>
      <w:proofErr w:type="spellEnd"/>
      <w:r w:rsidR="00F6116D" w:rsidRPr="00E626A9">
        <w:t xml:space="preserve"> und eine Spieldatenbank. Die </w:t>
      </w:r>
      <w:proofErr w:type="spellStart"/>
      <w:r w:rsidR="00F6116D" w:rsidRPr="00E626A9">
        <w:t>Securitydatenbank</w:t>
      </w:r>
      <w:proofErr w:type="spellEnd"/>
      <w:r w:rsidR="00F6116D" w:rsidRPr="00E626A9">
        <w:t xml:space="preserve"> enthält das </w:t>
      </w:r>
      <w:proofErr w:type="spellStart"/>
      <w:r w:rsidR="00F6116D" w:rsidRPr="00E626A9">
        <w:t>Usermanagment</w:t>
      </w:r>
      <w:proofErr w:type="spellEnd"/>
      <w:r w:rsidR="00F6116D" w:rsidRPr="00E626A9">
        <w:t xml:space="preserve"> mit sämtlichen Logins und Userdaten. </w:t>
      </w:r>
    </w:p>
    <w:p w:rsidR="004E0443" w:rsidRPr="00E626A9" w:rsidRDefault="00F6116D" w:rsidP="004E0443">
      <w:r w:rsidRPr="00E626A9">
        <w:t>Die Spieldatenbank enthält</w:t>
      </w:r>
      <w:r w:rsidR="004E0443" w:rsidRPr="00E626A9">
        <w:t>:-</w:t>
      </w:r>
    </w:p>
    <w:p w:rsidR="004E0443" w:rsidRPr="00E626A9" w:rsidRDefault="00F6116D" w:rsidP="004E0443">
      <w:pPr>
        <w:pStyle w:val="Listenabsatz"/>
        <w:numPr>
          <w:ilvl w:val="0"/>
          <w:numId w:val="1"/>
        </w:numPr>
      </w:pPr>
      <w:r w:rsidRPr="00E626A9">
        <w:t>eine Tabell</w:t>
      </w:r>
      <w:r w:rsidR="00B759AA" w:rsidRPr="00E626A9">
        <w:t>e mit den enthaltenen Karten</w:t>
      </w:r>
    </w:p>
    <w:p w:rsidR="004E0443" w:rsidRPr="00E626A9" w:rsidRDefault="00F6116D" w:rsidP="004E0443">
      <w:pPr>
        <w:pStyle w:val="Listenabsatz"/>
        <w:numPr>
          <w:ilvl w:val="0"/>
          <w:numId w:val="1"/>
        </w:numPr>
      </w:pPr>
      <w:r w:rsidRPr="00E626A9">
        <w:t>eine Tabelle mit den Decks die auf den Benutzer zugeschnitten sind(Jeder Benutzer kann sich eine Menge von Karten in ein Deck tuen und mit diesem dann spielen)</w:t>
      </w:r>
    </w:p>
    <w:p w:rsidR="004E0443" w:rsidRPr="00E626A9" w:rsidRDefault="00F6116D" w:rsidP="004E0443">
      <w:pPr>
        <w:pStyle w:val="Listenabsatz"/>
        <w:numPr>
          <w:ilvl w:val="0"/>
          <w:numId w:val="1"/>
        </w:numPr>
      </w:pPr>
      <w:r w:rsidRPr="00E626A9">
        <w:t>Charakte</w:t>
      </w:r>
      <w:r w:rsidR="00B759AA" w:rsidRPr="00E626A9">
        <w:t>rtabelle welche angezeigt wird</w:t>
      </w:r>
    </w:p>
    <w:p w:rsidR="00F6116D" w:rsidRPr="00E626A9" w:rsidRDefault="000D34E3" w:rsidP="004E0443">
      <w:pPr>
        <w:pStyle w:val="Listenabsatz"/>
        <w:numPr>
          <w:ilvl w:val="0"/>
          <w:numId w:val="1"/>
        </w:numPr>
      </w:pPr>
      <w:r w:rsidRPr="00E626A9">
        <w:t xml:space="preserve">eine Tabelle für die Spielsession damit mehrere Spieler gleichzeitig spielen können und das Programm nicht </w:t>
      </w:r>
      <w:proofErr w:type="spellStart"/>
      <w:r w:rsidRPr="00E626A9">
        <w:t>cheatanfällig</w:t>
      </w:r>
      <w:proofErr w:type="spellEnd"/>
      <w:r w:rsidRPr="00E626A9">
        <w:t xml:space="preserve"> wird und diverse Zwischentabellen.</w:t>
      </w:r>
    </w:p>
    <w:p w:rsidR="00C308EB" w:rsidRPr="00E626A9" w:rsidRDefault="0077491E" w:rsidP="0077491E">
      <w:pPr>
        <w:pStyle w:val="berschrift3"/>
      </w:pPr>
      <w:bookmarkStart w:id="4" w:name="_Toc405819762"/>
      <w:r w:rsidRPr="00E626A9">
        <w:t>1.1.2</w:t>
      </w:r>
      <w:r w:rsidR="00C308EB" w:rsidRPr="00E626A9">
        <w:tab/>
      </w:r>
      <w:r w:rsidR="0040645F" w:rsidRPr="00E626A9">
        <w:t>Benutzeranforderungen</w:t>
      </w:r>
      <w:bookmarkEnd w:id="4"/>
    </w:p>
    <w:p w:rsidR="0040645F" w:rsidRPr="00E626A9" w:rsidRDefault="005255FC" w:rsidP="0040645F">
      <w:r w:rsidRPr="00E626A9">
        <w:t>Mehrere Spieler gleichzeitig sollen sich einloggen können. Die Benutzer müssen sich Spielsessions erstellen können, welche gleichzeitig von dem Serverclient bearbeitet und gehostet werden.</w:t>
      </w:r>
      <w:r w:rsidR="000B6B1D" w:rsidRPr="00E626A9">
        <w:t xml:space="preserve"> </w:t>
      </w:r>
      <w:r w:rsidR="005B320D" w:rsidRPr="00E626A9">
        <w:t xml:space="preserve">Der Benutzer muss Extrainfos </w:t>
      </w:r>
      <w:r w:rsidR="00F06C37" w:rsidRPr="00E626A9">
        <w:t>zu seinem Profil eingeben, speichern und verwalten können.</w:t>
      </w:r>
    </w:p>
    <w:p w:rsidR="0040645F" w:rsidRPr="00E626A9" w:rsidRDefault="0077491E" w:rsidP="0077491E">
      <w:pPr>
        <w:pStyle w:val="berschrift3"/>
      </w:pPr>
      <w:bookmarkStart w:id="5" w:name="_Toc405819763"/>
      <w:r w:rsidRPr="00E626A9">
        <w:t>1.1.3</w:t>
      </w:r>
      <w:r w:rsidR="0040645F" w:rsidRPr="00E626A9">
        <w:tab/>
        <w:t>Spielreglement</w:t>
      </w:r>
      <w:bookmarkEnd w:id="5"/>
    </w:p>
    <w:p w:rsidR="008F774C" w:rsidRPr="00E626A9" w:rsidRDefault="008F774C" w:rsidP="008B3555">
      <w:r w:rsidRPr="00E626A9">
        <w:t xml:space="preserve">Das Ziel des Spieles ist es, den Gegner in die Knie zu zwingen. Es gibt zwei Wege dies zu tun: entweder, gibt der Gegner auf, oder man bringt sein Leben auf 0. </w:t>
      </w:r>
    </w:p>
    <w:p w:rsidR="008F774C" w:rsidRPr="00E626A9" w:rsidRDefault="008F774C" w:rsidP="008B3555">
      <w:r w:rsidRPr="00E626A9">
        <w:t xml:space="preserve">Vor dem Spielen muss der Spieler sein Deck aussuchen. Zusätzlich zum Deck muss man die zugehörige Rasse aussuchen. Das Deck besteht aus 30 Karten. Bei dem Aufbau des Decks stehen dem Benutzer diverse Basiskarten zur Verfügung. </w:t>
      </w:r>
    </w:p>
    <w:p w:rsidR="008F774C" w:rsidRPr="00E626A9" w:rsidRDefault="008F774C" w:rsidP="008B3555">
      <w:r w:rsidRPr="00E626A9">
        <w:t xml:space="preserve">Jede Rasse hat seine eigenen </w:t>
      </w:r>
      <w:r w:rsidR="00E6579E" w:rsidRPr="00E626A9">
        <w:t>Basiskarten</w:t>
      </w:r>
      <w:r w:rsidRPr="00E626A9">
        <w:t xml:space="preserve">. Diese Karten können nur von einer Bestimmten Rasse gewählt werden. Neben den </w:t>
      </w:r>
      <w:r w:rsidR="00E6579E" w:rsidRPr="00E626A9">
        <w:t>Basiskarten</w:t>
      </w:r>
      <w:r w:rsidRPr="00E626A9">
        <w:t xml:space="preserve"> gibt es neutrale Karten, welche jede Rasse davon profitieren kann. </w:t>
      </w:r>
    </w:p>
    <w:p w:rsidR="00E6579E" w:rsidRPr="00E626A9" w:rsidRDefault="00932026" w:rsidP="008B3555">
      <w:r w:rsidRPr="00E626A9">
        <w:t xml:space="preserve">Beim Beginn des Spieles zieht jeder Spieler 4 Karten. Der Spieler </w:t>
      </w:r>
      <w:r w:rsidR="00E6579E" w:rsidRPr="00E626A9">
        <w:t>der im zweiten Zug dran ist</w:t>
      </w:r>
      <w:r w:rsidRPr="00E626A9">
        <w:t>, bekommt eine zusätzliche Karte. Man hat die Möglichkeit, die Karten wieder zurück ins Deck zu legen und gleichviele Karten ziehen.</w:t>
      </w:r>
    </w:p>
    <w:p w:rsidR="00E6579E" w:rsidRPr="00E626A9" w:rsidRDefault="00912404" w:rsidP="008B3555">
      <w:r w:rsidRPr="00E626A9">
        <w:t xml:space="preserve">Man startet mit 0 </w:t>
      </w:r>
      <w:proofErr w:type="spellStart"/>
      <w:r w:rsidRPr="00E626A9">
        <w:t>M</w:t>
      </w:r>
      <w:r w:rsidR="00E6579E" w:rsidRPr="00E626A9">
        <w:t>ana</w:t>
      </w:r>
      <w:proofErr w:type="spellEnd"/>
      <w:r w:rsidR="00E6579E" w:rsidRPr="00E626A9">
        <w:t>. In</w:t>
      </w:r>
      <w:r w:rsidRPr="00E626A9">
        <w:t xml:space="preserve"> jedem Zug hat man 1 </w:t>
      </w:r>
      <w:proofErr w:type="spellStart"/>
      <w:r w:rsidRPr="00E626A9">
        <w:t>M</w:t>
      </w:r>
      <w:r w:rsidR="00E6579E" w:rsidRPr="00E626A9">
        <w:t>ana</w:t>
      </w:r>
      <w:proofErr w:type="spellEnd"/>
      <w:r w:rsidR="00E6579E" w:rsidRPr="00E626A9">
        <w:t xml:space="preserve"> mehr zur </w:t>
      </w:r>
      <w:r w:rsidRPr="00E626A9">
        <w:t>Verfügung.</w:t>
      </w:r>
      <w:r w:rsidRPr="00E626A9">
        <w:br/>
        <w:t xml:space="preserve">Das </w:t>
      </w:r>
      <w:proofErr w:type="spellStart"/>
      <w:r w:rsidRPr="00E626A9">
        <w:t>M</w:t>
      </w:r>
      <w:r w:rsidR="00E6579E" w:rsidRPr="00E626A9">
        <w:t>ana</w:t>
      </w:r>
      <w:proofErr w:type="spellEnd"/>
      <w:r w:rsidR="00E6579E" w:rsidRPr="00E626A9">
        <w:t xml:space="preserve"> wird dazu verwendet um die Karten zu spielen. Jede Karte hat seine eigenen </w:t>
      </w:r>
      <w:proofErr w:type="spellStart"/>
      <w:r w:rsidR="00E6579E" w:rsidRPr="00E626A9">
        <w:t>Manakosten</w:t>
      </w:r>
      <w:proofErr w:type="spellEnd"/>
      <w:r w:rsidRPr="00E626A9">
        <w:t>.</w:t>
      </w:r>
      <w:r w:rsidRPr="00E626A9">
        <w:br/>
        <w:t xml:space="preserve">Wenn wir zum Beispiel eine 8 </w:t>
      </w:r>
      <w:proofErr w:type="spellStart"/>
      <w:r w:rsidRPr="00E626A9">
        <w:t>M</w:t>
      </w:r>
      <w:r w:rsidR="00E6579E" w:rsidRPr="00E626A9">
        <w:t>ana</w:t>
      </w:r>
      <w:proofErr w:type="spellEnd"/>
      <w:r w:rsidR="00E6579E" w:rsidRPr="00E626A9">
        <w:t xml:space="preserve"> Monsterkarte spielt, wäre das erst im 8. Zug möglich.</w:t>
      </w:r>
    </w:p>
    <w:p w:rsidR="00E6579E" w:rsidRPr="00E626A9" w:rsidRDefault="00E6579E" w:rsidP="008B3555">
      <w:r w:rsidRPr="00E626A9">
        <w:t>Jede Rasse hat auch seine ei</w:t>
      </w:r>
      <w:r w:rsidR="00912404" w:rsidRPr="00E626A9">
        <w:t xml:space="preserve">gene Fähigkeit. Diese kostet 2 </w:t>
      </w:r>
      <w:proofErr w:type="spellStart"/>
      <w:r w:rsidR="00912404" w:rsidRPr="00E626A9">
        <w:t>M</w:t>
      </w:r>
      <w:r w:rsidRPr="00E626A9">
        <w:t>ana</w:t>
      </w:r>
      <w:proofErr w:type="spellEnd"/>
      <w:r w:rsidRPr="00E626A9">
        <w:t xml:space="preserve"> und kann in jedem Zug dementsprechend verwendet werden. </w:t>
      </w:r>
    </w:p>
    <w:p w:rsidR="00CB06CB" w:rsidRPr="00E626A9" w:rsidRDefault="00E6579E" w:rsidP="008B3555">
      <w:r w:rsidRPr="00E626A9">
        <w:t xml:space="preserve">Jede Karte hat seine </w:t>
      </w:r>
      <w:r w:rsidR="00912404" w:rsidRPr="00E626A9">
        <w:t>Eigenschaften</w:t>
      </w:r>
      <w:r w:rsidRPr="00E626A9">
        <w:t>: Leben, Angriff und Passive / Aktive Fähigkeiten.</w:t>
      </w:r>
      <w:r w:rsidRPr="00E626A9">
        <w:br/>
        <w:t xml:space="preserve">Diese Fähigkeiten unterscheiden sich je nach Fähigkeitstyp. </w:t>
      </w:r>
      <w:r w:rsidRPr="00E626A9">
        <w:br/>
      </w:r>
    </w:p>
    <w:p w:rsidR="00CB06CB" w:rsidRPr="00E626A9" w:rsidRDefault="00CB06CB" w:rsidP="008B3555"/>
    <w:p w:rsidR="008B3555" w:rsidRPr="00E626A9" w:rsidRDefault="00B5751F" w:rsidP="00CB06CB">
      <w:pPr>
        <w:pStyle w:val="berschrift2"/>
      </w:pPr>
      <w:bookmarkStart w:id="6" w:name="_Toc405819764"/>
      <w:r w:rsidRPr="00E626A9">
        <w:lastRenderedPageBreak/>
        <w:t>1.2</w:t>
      </w:r>
      <w:r w:rsidRPr="00E626A9">
        <w:tab/>
      </w:r>
      <w:r w:rsidR="00CB06CB" w:rsidRPr="00E626A9">
        <w:t>Klassendiagramm</w:t>
      </w:r>
      <w:bookmarkEnd w:id="6"/>
    </w:p>
    <w:p w:rsidR="00E626A9" w:rsidRPr="00E626A9" w:rsidRDefault="00E626A9">
      <w:r w:rsidRPr="00E626A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65pt;margin-top:7.15pt;width:413.65pt;height:703.65pt;z-index:251664384;mso-position-horizontal-relative:text;mso-position-vertical-relative:text" wrapcoords="-39 0 -39 21577 21600 21577 21600 0 -39 0">
            <v:imagedata r:id="rId8" o:title="Client"/>
          </v:shape>
        </w:pict>
      </w:r>
      <w:r w:rsidRPr="00E626A9">
        <w:br w:type="page"/>
      </w:r>
    </w:p>
    <w:p w:rsidR="005924BE" w:rsidRPr="00E626A9" w:rsidRDefault="00E626A9" w:rsidP="00E626A9">
      <w:pPr>
        <w:pStyle w:val="berschrift2"/>
      </w:pPr>
      <w:bookmarkStart w:id="7" w:name="_Toc405819765"/>
      <w:r w:rsidRPr="00E626A9">
        <w:lastRenderedPageBreak/>
        <w:t>1.3</w:t>
      </w:r>
      <w:r w:rsidRPr="00E626A9">
        <w:tab/>
        <w:t>Use Cases</w:t>
      </w:r>
      <w:bookmarkEnd w:id="7"/>
    </w:p>
    <w:p w:rsidR="00E626A9" w:rsidRPr="00E626A9" w:rsidRDefault="00E626A9" w:rsidP="00E626A9">
      <w:pPr>
        <w:pStyle w:val="berschrift3"/>
      </w:pPr>
      <w:bookmarkStart w:id="8" w:name="_Toc405819766"/>
      <w:r w:rsidRPr="00E626A9">
        <w:t>1.3.1</w:t>
      </w:r>
      <w:r w:rsidRPr="00E626A9">
        <w:tab/>
        <w:t>Userspezifische Use Cases</w:t>
      </w:r>
      <w:bookmarkEnd w:id="8"/>
    </w:p>
    <w:p w:rsidR="00E626A9" w:rsidRDefault="00E626A9" w:rsidP="00E626A9">
      <w:pPr>
        <w:pStyle w:val="Listenabsatz"/>
        <w:numPr>
          <w:ilvl w:val="0"/>
          <w:numId w:val="2"/>
        </w:numPr>
      </w:pPr>
      <w:r w:rsidRPr="00E626A9">
        <w:t xml:space="preserve">User </w:t>
      </w:r>
      <w:r>
        <w:t>kann sich einloggen</w:t>
      </w:r>
    </w:p>
    <w:p w:rsidR="00E626A9" w:rsidRDefault="00BF7958" w:rsidP="00E626A9">
      <w:pPr>
        <w:pStyle w:val="Listenabsatz"/>
        <w:numPr>
          <w:ilvl w:val="0"/>
          <w:numId w:val="2"/>
        </w:numPr>
      </w:pPr>
      <w:r>
        <w:t>User wird gekickt falls bereits eingeloggt</w:t>
      </w:r>
    </w:p>
    <w:p w:rsidR="00BF7958" w:rsidRDefault="00BF7958" w:rsidP="00E626A9">
      <w:pPr>
        <w:pStyle w:val="Listenabsatz"/>
        <w:numPr>
          <w:ilvl w:val="0"/>
          <w:numId w:val="2"/>
        </w:numPr>
      </w:pPr>
      <w:r>
        <w:t>User kann Privatinformationen bearbeiten</w:t>
      </w:r>
    </w:p>
    <w:p w:rsidR="00BF7958" w:rsidRDefault="00BF7958" w:rsidP="00E626A9">
      <w:pPr>
        <w:pStyle w:val="Listenabsatz"/>
        <w:numPr>
          <w:ilvl w:val="0"/>
          <w:numId w:val="2"/>
        </w:numPr>
      </w:pPr>
      <w:r>
        <w:t>User kann sich ausloggen</w:t>
      </w:r>
    </w:p>
    <w:p w:rsidR="00BF7958" w:rsidRDefault="00BF7958" w:rsidP="00BF7958">
      <w:pPr>
        <w:pStyle w:val="Listenabsatz"/>
        <w:numPr>
          <w:ilvl w:val="0"/>
          <w:numId w:val="2"/>
        </w:numPr>
      </w:pPr>
      <w:r>
        <w:t>User kann Decks erstellen / bearbeiten</w:t>
      </w:r>
    </w:p>
    <w:p w:rsidR="00461580" w:rsidRDefault="00461580" w:rsidP="00BF7958">
      <w:pPr>
        <w:pStyle w:val="Listenabsatz"/>
        <w:numPr>
          <w:ilvl w:val="0"/>
          <w:numId w:val="2"/>
        </w:numPr>
      </w:pPr>
      <w:r>
        <w:t>User kann Kartenbelohnung auswählen</w:t>
      </w:r>
    </w:p>
    <w:p w:rsidR="00461580" w:rsidRPr="00E626A9" w:rsidRDefault="00461580" w:rsidP="00BF7958">
      <w:pPr>
        <w:pStyle w:val="Listenabsatz"/>
        <w:numPr>
          <w:ilvl w:val="0"/>
          <w:numId w:val="2"/>
        </w:numPr>
      </w:pPr>
      <w:r>
        <w:t xml:space="preserve">User kann </w:t>
      </w:r>
      <w:proofErr w:type="spellStart"/>
      <w:r>
        <w:t>leveln</w:t>
      </w:r>
      <w:proofErr w:type="spellEnd"/>
      <w:r>
        <w:t xml:space="preserve"> </w:t>
      </w:r>
    </w:p>
    <w:p w:rsidR="00E626A9" w:rsidRPr="00E626A9" w:rsidRDefault="00E626A9" w:rsidP="00E626A9"/>
    <w:p w:rsidR="00E626A9" w:rsidRDefault="00E626A9" w:rsidP="00BF7958">
      <w:pPr>
        <w:pStyle w:val="berschrift3"/>
      </w:pPr>
      <w:bookmarkStart w:id="9" w:name="_Toc405819767"/>
      <w:r w:rsidRPr="00E626A9">
        <w:t>1.3.2</w:t>
      </w:r>
      <w:r w:rsidRPr="00E626A9">
        <w:tab/>
        <w:t>Spielspezifische Use Cases</w:t>
      </w:r>
      <w:bookmarkEnd w:id="9"/>
    </w:p>
    <w:p w:rsidR="00BF7958" w:rsidRDefault="00BF7958" w:rsidP="00BF7958">
      <w:pPr>
        <w:pStyle w:val="Listenabsatz"/>
        <w:numPr>
          <w:ilvl w:val="0"/>
          <w:numId w:val="4"/>
        </w:numPr>
      </w:pPr>
      <w:r>
        <w:t>User kann Karten ziehen</w:t>
      </w:r>
    </w:p>
    <w:p w:rsidR="00BF7958" w:rsidRDefault="00BF7958" w:rsidP="00BF7958">
      <w:pPr>
        <w:pStyle w:val="Listenabsatz"/>
        <w:numPr>
          <w:ilvl w:val="0"/>
          <w:numId w:val="4"/>
        </w:numPr>
      </w:pPr>
      <w:r>
        <w:t>User kann Karten spielen</w:t>
      </w:r>
    </w:p>
    <w:p w:rsidR="00BF7958" w:rsidRDefault="00BF7958" w:rsidP="00BF7958">
      <w:pPr>
        <w:pStyle w:val="Listenabsatz"/>
        <w:numPr>
          <w:ilvl w:val="0"/>
          <w:numId w:val="4"/>
        </w:numPr>
      </w:pPr>
      <w:r>
        <w:t>User kann mit den Karten interagieren</w:t>
      </w:r>
    </w:p>
    <w:p w:rsidR="00BF7958" w:rsidRDefault="00BF7958" w:rsidP="00BF7958">
      <w:pPr>
        <w:pStyle w:val="Listenabsatz"/>
        <w:numPr>
          <w:ilvl w:val="0"/>
          <w:numId w:val="4"/>
        </w:numPr>
      </w:pPr>
      <w:r>
        <w:t>User kann aufgeben</w:t>
      </w:r>
    </w:p>
    <w:p w:rsidR="00BF7958" w:rsidRPr="00BF7958" w:rsidRDefault="00BF7958" w:rsidP="00BF7958">
      <w:pPr>
        <w:pStyle w:val="Listenabsatz"/>
        <w:numPr>
          <w:ilvl w:val="0"/>
          <w:numId w:val="4"/>
        </w:numPr>
      </w:pPr>
      <w:r>
        <w:t>User kann Spiel starten</w:t>
      </w:r>
    </w:p>
    <w:sectPr w:rsidR="00BF7958" w:rsidRPr="00BF7958" w:rsidSect="00C1434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D43"/>
    <w:multiLevelType w:val="hybridMultilevel"/>
    <w:tmpl w:val="872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284710"/>
    <w:multiLevelType w:val="hybridMultilevel"/>
    <w:tmpl w:val="D30E4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3D0F2C"/>
    <w:multiLevelType w:val="hybridMultilevel"/>
    <w:tmpl w:val="566A810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3">
    <w:nsid w:val="791455AD"/>
    <w:multiLevelType w:val="hybridMultilevel"/>
    <w:tmpl w:val="401AB2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C9"/>
    <w:rsid w:val="00005E9A"/>
    <w:rsid w:val="00013064"/>
    <w:rsid w:val="00024832"/>
    <w:rsid w:val="00050DBA"/>
    <w:rsid w:val="0006116E"/>
    <w:rsid w:val="000B6B1D"/>
    <w:rsid w:val="000B73FE"/>
    <w:rsid w:val="000D0BDE"/>
    <w:rsid w:val="000D34E3"/>
    <w:rsid w:val="000E258B"/>
    <w:rsid w:val="000E5BA7"/>
    <w:rsid w:val="001262E5"/>
    <w:rsid w:val="0016159B"/>
    <w:rsid w:val="001822B4"/>
    <w:rsid w:val="00192CA7"/>
    <w:rsid w:val="00197FCE"/>
    <w:rsid w:val="001A3EEB"/>
    <w:rsid w:val="001B07B2"/>
    <w:rsid w:val="001E0E00"/>
    <w:rsid w:val="001E5DFA"/>
    <w:rsid w:val="00202815"/>
    <w:rsid w:val="00231E73"/>
    <w:rsid w:val="00233AAD"/>
    <w:rsid w:val="00242846"/>
    <w:rsid w:val="00242B30"/>
    <w:rsid w:val="002457EA"/>
    <w:rsid w:val="00277CF5"/>
    <w:rsid w:val="002A5004"/>
    <w:rsid w:val="002B4B34"/>
    <w:rsid w:val="002C4675"/>
    <w:rsid w:val="002F5349"/>
    <w:rsid w:val="0032059E"/>
    <w:rsid w:val="00321125"/>
    <w:rsid w:val="003256F7"/>
    <w:rsid w:val="003811D5"/>
    <w:rsid w:val="003A4DCC"/>
    <w:rsid w:val="003A4FBB"/>
    <w:rsid w:val="003B28A2"/>
    <w:rsid w:val="003C220C"/>
    <w:rsid w:val="003D5867"/>
    <w:rsid w:val="00404E0B"/>
    <w:rsid w:val="00405CEE"/>
    <w:rsid w:val="0040645F"/>
    <w:rsid w:val="00412DC1"/>
    <w:rsid w:val="00417C8D"/>
    <w:rsid w:val="00461580"/>
    <w:rsid w:val="00474272"/>
    <w:rsid w:val="004E0443"/>
    <w:rsid w:val="004F6B24"/>
    <w:rsid w:val="005018DB"/>
    <w:rsid w:val="00505FEE"/>
    <w:rsid w:val="005211C9"/>
    <w:rsid w:val="005225CF"/>
    <w:rsid w:val="005255FC"/>
    <w:rsid w:val="005412B7"/>
    <w:rsid w:val="005467E0"/>
    <w:rsid w:val="00556ABE"/>
    <w:rsid w:val="005924BE"/>
    <w:rsid w:val="005B320D"/>
    <w:rsid w:val="005C7B70"/>
    <w:rsid w:val="005D1AE1"/>
    <w:rsid w:val="005D335C"/>
    <w:rsid w:val="005E4FCE"/>
    <w:rsid w:val="005F0CE4"/>
    <w:rsid w:val="005F1B9F"/>
    <w:rsid w:val="005F25CA"/>
    <w:rsid w:val="005F4BE3"/>
    <w:rsid w:val="005F6074"/>
    <w:rsid w:val="005F7117"/>
    <w:rsid w:val="006259CF"/>
    <w:rsid w:val="00635FCE"/>
    <w:rsid w:val="00654CED"/>
    <w:rsid w:val="00673C25"/>
    <w:rsid w:val="0068618E"/>
    <w:rsid w:val="006A1BB5"/>
    <w:rsid w:val="006E0832"/>
    <w:rsid w:val="006E0A7B"/>
    <w:rsid w:val="00705D18"/>
    <w:rsid w:val="0072048C"/>
    <w:rsid w:val="007351F4"/>
    <w:rsid w:val="0077491E"/>
    <w:rsid w:val="00786792"/>
    <w:rsid w:val="007A5F71"/>
    <w:rsid w:val="007B3E71"/>
    <w:rsid w:val="007E5932"/>
    <w:rsid w:val="007E7069"/>
    <w:rsid w:val="008250FD"/>
    <w:rsid w:val="00840B21"/>
    <w:rsid w:val="00862D89"/>
    <w:rsid w:val="00875CCB"/>
    <w:rsid w:val="00877A6C"/>
    <w:rsid w:val="008B3555"/>
    <w:rsid w:val="008F774C"/>
    <w:rsid w:val="00903CB4"/>
    <w:rsid w:val="00912404"/>
    <w:rsid w:val="00912D01"/>
    <w:rsid w:val="009240BC"/>
    <w:rsid w:val="00924AA4"/>
    <w:rsid w:val="00932026"/>
    <w:rsid w:val="00941408"/>
    <w:rsid w:val="00941DFD"/>
    <w:rsid w:val="00991C48"/>
    <w:rsid w:val="009A7D9C"/>
    <w:rsid w:val="009F47B0"/>
    <w:rsid w:val="00A00AFF"/>
    <w:rsid w:val="00A22A3D"/>
    <w:rsid w:val="00A57299"/>
    <w:rsid w:val="00A65CDD"/>
    <w:rsid w:val="00A82E2D"/>
    <w:rsid w:val="00AA3C8B"/>
    <w:rsid w:val="00AB6624"/>
    <w:rsid w:val="00AD13F7"/>
    <w:rsid w:val="00AE3A6E"/>
    <w:rsid w:val="00AF3C81"/>
    <w:rsid w:val="00B2020D"/>
    <w:rsid w:val="00B2413C"/>
    <w:rsid w:val="00B439F8"/>
    <w:rsid w:val="00B5751F"/>
    <w:rsid w:val="00B62756"/>
    <w:rsid w:val="00B63351"/>
    <w:rsid w:val="00B64D27"/>
    <w:rsid w:val="00B712AF"/>
    <w:rsid w:val="00B759AA"/>
    <w:rsid w:val="00B80697"/>
    <w:rsid w:val="00B87839"/>
    <w:rsid w:val="00B957A8"/>
    <w:rsid w:val="00BD0315"/>
    <w:rsid w:val="00BE2EC3"/>
    <w:rsid w:val="00BE6F78"/>
    <w:rsid w:val="00BF6E5F"/>
    <w:rsid w:val="00BF7958"/>
    <w:rsid w:val="00C1434A"/>
    <w:rsid w:val="00C21673"/>
    <w:rsid w:val="00C23B69"/>
    <w:rsid w:val="00C308EB"/>
    <w:rsid w:val="00C348B3"/>
    <w:rsid w:val="00C35A91"/>
    <w:rsid w:val="00C40DA6"/>
    <w:rsid w:val="00C61B67"/>
    <w:rsid w:val="00C641D9"/>
    <w:rsid w:val="00C666BD"/>
    <w:rsid w:val="00C74325"/>
    <w:rsid w:val="00C81792"/>
    <w:rsid w:val="00C86449"/>
    <w:rsid w:val="00CA2D87"/>
    <w:rsid w:val="00CB06CB"/>
    <w:rsid w:val="00CC043A"/>
    <w:rsid w:val="00CE349D"/>
    <w:rsid w:val="00D27D04"/>
    <w:rsid w:val="00DA1868"/>
    <w:rsid w:val="00DA1F1F"/>
    <w:rsid w:val="00DB75DA"/>
    <w:rsid w:val="00DD11E4"/>
    <w:rsid w:val="00DD320E"/>
    <w:rsid w:val="00DE7555"/>
    <w:rsid w:val="00DF3339"/>
    <w:rsid w:val="00E0523E"/>
    <w:rsid w:val="00E10F3B"/>
    <w:rsid w:val="00E15045"/>
    <w:rsid w:val="00E33EC9"/>
    <w:rsid w:val="00E427F6"/>
    <w:rsid w:val="00E626A9"/>
    <w:rsid w:val="00E65776"/>
    <w:rsid w:val="00E6579E"/>
    <w:rsid w:val="00E77792"/>
    <w:rsid w:val="00E800B7"/>
    <w:rsid w:val="00E917BA"/>
    <w:rsid w:val="00E95401"/>
    <w:rsid w:val="00EC0A40"/>
    <w:rsid w:val="00ED0DA1"/>
    <w:rsid w:val="00EE32A8"/>
    <w:rsid w:val="00F0001C"/>
    <w:rsid w:val="00F03D70"/>
    <w:rsid w:val="00F06C37"/>
    <w:rsid w:val="00F12585"/>
    <w:rsid w:val="00F12FA0"/>
    <w:rsid w:val="00F51075"/>
    <w:rsid w:val="00F6116D"/>
    <w:rsid w:val="00F6644F"/>
    <w:rsid w:val="00FA1D4F"/>
    <w:rsid w:val="00FC1B3D"/>
    <w:rsid w:val="00FC5D9C"/>
    <w:rsid w:val="00FD72C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1F67EE3-A739-4EA4-9557-10A33D9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434A"/>
  </w:style>
  <w:style w:type="paragraph" w:styleId="berschrift1">
    <w:name w:val="heading 1"/>
    <w:basedOn w:val="Standard"/>
    <w:next w:val="Standard"/>
    <w:link w:val="berschrift1Zchn"/>
    <w:uiPriority w:val="9"/>
    <w:qFormat/>
    <w:rsid w:val="00C143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143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1434A"/>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C1434A"/>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C1434A"/>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C1434A"/>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C1434A"/>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C1434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1434A"/>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1434A"/>
    <w:pPr>
      <w:spacing w:after="0" w:line="240" w:lineRule="auto"/>
    </w:pPr>
  </w:style>
  <w:style w:type="character" w:customStyle="1" w:styleId="KeinLeerraumZchn">
    <w:name w:val="Kein Leerraum Zchn"/>
    <w:basedOn w:val="Absatz-Standardschriftart"/>
    <w:link w:val="KeinLeerraum"/>
    <w:uiPriority w:val="1"/>
    <w:rsid w:val="00C1434A"/>
  </w:style>
  <w:style w:type="character" w:customStyle="1" w:styleId="berschrift1Zchn">
    <w:name w:val="Überschrift 1 Zchn"/>
    <w:basedOn w:val="Absatz-Standardschriftart"/>
    <w:link w:val="berschrift1"/>
    <w:uiPriority w:val="9"/>
    <w:rsid w:val="00C1434A"/>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C1434A"/>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C1434A"/>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C1434A"/>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C1434A"/>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C1434A"/>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C1434A"/>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C1434A"/>
    <w:rPr>
      <w:caps/>
      <w:spacing w:val="10"/>
      <w:sz w:val="18"/>
      <w:szCs w:val="18"/>
    </w:rPr>
  </w:style>
  <w:style w:type="character" w:customStyle="1" w:styleId="berschrift9Zchn">
    <w:name w:val="Überschrift 9 Zchn"/>
    <w:basedOn w:val="Absatz-Standardschriftart"/>
    <w:link w:val="berschrift9"/>
    <w:uiPriority w:val="9"/>
    <w:semiHidden/>
    <w:rsid w:val="00C1434A"/>
    <w:rPr>
      <w:i/>
      <w:iCs/>
      <w:caps/>
      <w:spacing w:val="10"/>
      <w:sz w:val="18"/>
      <w:szCs w:val="18"/>
    </w:rPr>
  </w:style>
  <w:style w:type="paragraph" w:styleId="Beschriftung">
    <w:name w:val="caption"/>
    <w:basedOn w:val="Standard"/>
    <w:next w:val="Standard"/>
    <w:uiPriority w:val="35"/>
    <w:semiHidden/>
    <w:unhideWhenUsed/>
    <w:qFormat/>
    <w:rsid w:val="00C1434A"/>
    <w:rPr>
      <w:b/>
      <w:bCs/>
      <w:color w:val="2E74B5" w:themeColor="accent1" w:themeShade="BF"/>
      <w:sz w:val="16"/>
      <w:szCs w:val="16"/>
    </w:rPr>
  </w:style>
  <w:style w:type="paragraph" w:styleId="Titel">
    <w:name w:val="Title"/>
    <w:basedOn w:val="Standard"/>
    <w:next w:val="Standard"/>
    <w:link w:val="TitelZchn"/>
    <w:uiPriority w:val="10"/>
    <w:qFormat/>
    <w:rsid w:val="00C1434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C1434A"/>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C1434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1434A"/>
    <w:rPr>
      <w:caps/>
      <w:color w:val="595959" w:themeColor="text1" w:themeTint="A6"/>
      <w:spacing w:val="10"/>
      <w:sz w:val="21"/>
      <w:szCs w:val="21"/>
    </w:rPr>
  </w:style>
  <w:style w:type="character" w:styleId="Fett">
    <w:name w:val="Strong"/>
    <w:uiPriority w:val="22"/>
    <w:qFormat/>
    <w:rsid w:val="00C1434A"/>
    <w:rPr>
      <w:b/>
      <w:bCs/>
    </w:rPr>
  </w:style>
  <w:style w:type="character" w:styleId="Hervorhebung">
    <w:name w:val="Emphasis"/>
    <w:uiPriority w:val="20"/>
    <w:qFormat/>
    <w:rsid w:val="00C1434A"/>
    <w:rPr>
      <w:caps/>
      <w:color w:val="1F4D78" w:themeColor="accent1" w:themeShade="7F"/>
      <w:spacing w:val="5"/>
    </w:rPr>
  </w:style>
  <w:style w:type="paragraph" w:styleId="Zitat">
    <w:name w:val="Quote"/>
    <w:basedOn w:val="Standard"/>
    <w:next w:val="Standard"/>
    <w:link w:val="ZitatZchn"/>
    <w:uiPriority w:val="29"/>
    <w:qFormat/>
    <w:rsid w:val="00C1434A"/>
    <w:rPr>
      <w:i/>
      <w:iCs/>
      <w:sz w:val="24"/>
      <w:szCs w:val="24"/>
    </w:rPr>
  </w:style>
  <w:style w:type="character" w:customStyle="1" w:styleId="ZitatZchn">
    <w:name w:val="Zitat Zchn"/>
    <w:basedOn w:val="Absatz-Standardschriftart"/>
    <w:link w:val="Zitat"/>
    <w:uiPriority w:val="29"/>
    <w:rsid w:val="00C1434A"/>
    <w:rPr>
      <w:i/>
      <w:iCs/>
      <w:sz w:val="24"/>
      <w:szCs w:val="24"/>
    </w:rPr>
  </w:style>
  <w:style w:type="paragraph" w:styleId="IntensivesZitat">
    <w:name w:val="Intense Quote"/>
    <w:basedOn w:val="Standard"/>
    <w:next w:val="Standard"/>
    <w:link w:val="IntensivesZitatZchn"/>
    <w:uiPriority w:val="30"/>
    <w:qFormat/>
    <w:rsid w:val="00C1434A"/>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C1434A"/>
    <w:rPr>
      <w:color w:val="5B9BD5" w:themeColor="accent1"/>
      <w:sz w:val="24"/>
      <w:szCs w:val="24"/>
    </w:rPr>
  </w:style>
  <w:style w:type="character" w:styleId="SchwacheHervorhebung">
    <w:name w:val="Subtle Emphasis"/>
    <w:uiPriority w:val="19"/>
    <w:qFormat/>
    <w:rsid w:val="00C1434A"/>
    <w:rPr>
      <w:i/>
      <w:iCs/>
      <w:color w:val="1F4D78" w:themeColor="accent1" w:themeShade="7F"/>
    </w:rPr>
  </w:style>
  <w:style w:type="character" w:styleId="IntensiveHervorhebung">
    <w:name w:val="Intense Emphasis"/>
    <w:uiPriority w:val="21"/>
    <w:qFormat/>
    <w:rsid w:val="00C1434A"/>
    <w:rPr>
      <w:b/>
      <w:bCs/>
      <w:caps/>
      <w:color w:val="1F4D78" w:themeColor="accent1" w:themeShade="7F"/>
      <w:spacing w:val="10"/>
    </w:rPr>
  </w:style>
  <w:style w:type="character" w:styleId="SchwacherVerweis">
    <w:name w:val="Subtle Reference"/>
    <w:uiPriority w:val="31"/>
    <w:qFormat/>
    <w:rsid w:val="00C1434A"/>
    <w:rPr>
      <w:b/>
      <w:bCs/>
      <w:color w:val="5B9BD5" w:themeColor="accent1"/>
    </w:rPr>
  </w:style>
  <w:style w:type="character" w:styleId="IntensiverVerweis">
    <w:name w:val="Intense Reference"/>
    <w:uiPriority w:val="32"/>
    <w:qFormat/>
    <w:rsid w:val="00C1434A"/>
    <w:rPr>
      <w:b/>
      <w:bCs/>
      <w:i/>
      <w:iCs/>
      <w:caps/>
      <w:color w:val="5B9BD5" w:themeColor="accent1"/>
    </w:rPr>
  </w:style>
  <w:style w:type="character" w:styleId="Buchtitel">
    <w:name w:val="Book Title"/>
    <w:uiPriority w:val="33"/>
    <w:qFormat/>
    <w:rsid w:val="00C1434A"/>
    <w:rPr>
      <w:b/>
      <w:bCs/>
      <w:i/>
      <w:iCs/>
      <w:spacing w:val="0"/>
    </w:rPr>
  </w:style>
  <w:style w:type="paragraph" w:styleId="Inhaltsverzeichnisberschrift">
    <w:name w:val="TOC Heading"/>
    <w:basedOn w:val="berschrift1"/>
    <w:next w:val="Standard"/>
    <w:uiPriority w:val="39"/>
    <w:unhideWhenUsed/>
    <w:qFormat/>
    <w:rsid w:val="00C1434A"/>
    <w:pPr>
      <w:outlineLvl w:val="9"/>
    </w:pPr>
  </w:style>
  <w:style w:type="paragraph" w:styleId="Verzeichnis1">
    <w:name w:val="toc 1"/>
    <w:basedOn w:val="Standard"/>
    <w:next w:val="Standard"/>
    <w:autoRedefine/>
    <w:uiPriority w:val="39"/>
    <w:unhideWhenUsed/>
    <w:rsid w:val="00C666BD"/>
    <w:pPr>
      <w:spacing w:after="100"/>
    </w:pPr>
  </w:style>
  <w:style w:type="character" w:styleId="Hyperlink">
    <w:name w:val="Hyperlink"/>
    <w:basedOn w:val="Absatz-Standardschriftart"/>
    <w:uiPriority w:val="99"/>
    <w:unhideWhenUsed/>
    <w:rsid w:val="00C666BD"/>
    <w:rPr>
      <w:color w:val="0563C1" w:themeColor="hyperlink"/>
      <w:u w:val="single"/>
    </w:rPr>
  </w:style>
  <w:style w:type="paragraph" w:styleId="Listenabsatz">
    <w:name w:val="List Paragraph"/>
    <w:basedOn w:val="Standard"/>
    <w:uiPriority w:val="34"/>
    <w:qFormat/>
    <w:rsid w:val="004E0443"/>
    <w:pPr>
      <w:ind w:left="720"/>
      <w:contextualSpacing/>
    </w:pPr>
  </w:style>
  <w:style w:type="paragraph" w:styleId="Verzeichnis2">
    <w:name w:val="toc 2"/>
    <w:basedOn w:val="Standard"/>
    <w:next w:val="Standard"/>
    <w:autoRedefine/>
    <w:uiPriority w:val="39"/>
    <w:unhideWhenUsed/>
    <w:rsid w:val="00B64D27"/>
    <w:pPr>
      <w:spacing w:after="100"/>
      <w:ind w:left="200"/>
    </w:pPr>
  </w:style>
  <w:style w:type="paragraph" w:styleId="Verzeichnis3">
    <w:name w:val="toc 3"/>
    <w:basedOn w:val="Standard"/>
    <w:next w:val="Standard"/>
    <w:autoRedefine/>
    <w:uiPriority w:val="39"/>
    <w:unhideWhenUsed/>
    <w:rsid w:val="00F12FA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F18-A8EF-498B-9833-BAA9D1D1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3239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League of Stones</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of Stones</dc:title>
  <dc:subject>Dokumentation zur Kartenspieldatenbank</dc:subject>
  <dc:creator>Alex Theijs, Luca Tirabassi</dc:creator>
  <cp:keywords/>
  <dc:description/>
  <cp:lastModifiedBy>Luca Tirabassi</cp:lastModifiedBy>
  <cp:revision>46</cp:revision>
  <dcterms:created xsi:type="dcterms:W3CDTF">2014-11-24T10:05:00Z</dcterms:created>
  <dcterms:modified xsi:type="dcterms:W3CDTF">2014-12-08T15:34:00Z</dcterms:modified>
</cp:coreProperties>
</file>