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sidRPr="00F901D6">
        <w:rPr>
          <w:rFonts w:ascii="Times New Roman" w:eastAsia="Times New Roman" w:hAnsi="Times New Roman" w:cs="Times New Roman"/>
          <w:color w:val="000000"/>
          <w:sz w:val="27"/>
          <w:szCs w:val="27"/>
        </w:rPr>
        <w:t>Министерство цифрового развития государственного управления, информационных технологий и связи Республики Татарстан</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государственное автономное профессиональное образовательное учреждение</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«Международный центр компетенций – </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Казанский техникум информационных технологий и связи»</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ОТЧЕТ</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ПО ПРОИЗВОДСТВЕННОЙ ПРАКТИКЕ</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sidRPr="00F901D6">
        <w:rPr>
          <w:rFonts w:ascii="Times New Roman" w:eastAsia="Times New Roman" w:hAnsi="Times New Roman" w:cs="Times New Roman"/>
          <w:color w:val="000000"/>
          <w:sz w:val="27"/>
          <w:szCs w:val="27"/>
        </w:rPr>
        <w:t>ПМ 0</w:t>
      </w:r>
      <w:r>
        <w:rPr>
          <w:rFonts w:ascii="Times New Roman" w:eastAsia="Times New Roman" w:hAnsi="Times New Roman" w:cs="Times New Roman"/>
          <w:color w:val="000000"/>
          <w:sz w:val="27"/>
          <w:szCs w:val="27"/>
        </w:rPr>
        <w:t>1. П</w:t>
      </w:r>
      <w:r w:rsidRPr="00F901D6">
        <w:rPr>
          <w:rFonts w:ascii="Times New Roman" w:eastAsia="Times New Roman" w:hAnsi="Times New Roman" w:cs="Times New Roman"/>
          <w:color w:val="000000"/>
          <w:sz w:val="27"/>
          <w:szCs w:val="27"/>
        </w:rPr>
        <w:t>П.0</w:t>
      </w:r>
      <w:r>
        <w:rPr>
          <w:rFonts w:ascii="Times New Roman" w:eastAsia="Times New Roman" w:hAnsi="Times New Roman" w:cs="Times New Roman"/>
          <w:color w:val="000000"/>
          <w:sz w:val="27"/>
          <w:szCs w:val="27"/>
        </w:rPr>
        <w:t>1</w:t>
      </w:r>
      <w:r w:rsidRPr="00F901D6">
        <w:rPr>
          <w:rFonts w:ascii="Times New Roman" w:eastAsia="Times New Roman" w:hAnsi="Times New Roman" w:cs="Times New Roman"/>
          <w:color w:val="000000"/>
          <w:sz w:val="27"/>
          <w:szCs w:val="27"/>
        </w:rPr>
        <w:t>.01 «</w:t>
      </w:r>
      <w:r w:rsidRPr="00B50DFE">
        <w:rPr>
          <w:rFonts w:ascii="Times New Roman" w:hAnsi="Times New Roman" w:cs="Times New Roman"/>
          <w:color w:val="000000"/>
          <w:sz w:val="27"/>
          <w:szCs w:val="27"/>
        </w:rPr>
        <w:t>Разработка модулей программного обеспечения для компьютерных систем</w:t>
      </w:r>
      <w:r w:rsidRPr="00F901D6">
        <w:rPr>
          <w:rFonts w:ascii="Times New Roman" w:eastAsia="Times New Roman" w:hAnsi="Times New Roman" w:cs="Times New Roman"/>
          <w:color w:val="000000"/>
          <w:sz w:val="27"/>
          <w:szCs w:val="27"/>
        </w:rPr>
        <w:t xml:space="preserve">» </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(наименование учебной практики по профессиональному модулю)</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Pr="00015D08" w:rsidRDefault="00F22A88" w:rsidP="00015D0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Выполнил</w:t>
      </w:r>
      <w:r w:rsidRPr="00B50DFE">
        <w:rPr>
          <w:rFonts w:ascii="Times New Roman" w:eastAsia="Times New Roman" w:hAnsi="Times New Roman" w:cs="Times New Roman"/>
          <w:color w:val="000000"/>
          <w:sz w:val="27"/>
          <w:szCs w:val="27"/>
        </w:rPr>
        <w:t xml:space="preserve"> </w:t>
      </w:r>
      <w:r w:rsidRPr="00914E09">
        <w:rPr>
          <w:rFonts w:ascii="Times New Roman" w:eastAsia="Times New Roman" w:hAnsi="Times New Roman" w:cs="Times New Roman"/>
          <w:color w:val="000000"/>
          <w:sz w:val="27"/>
          <w:szCs w:val="27"/>
        </w:rPr>
        <w:t xml:space="preserve">обучающийся </w:t>
      </w:r>
      <w:r w:rsidR="00103C3C">
        <w:rPr>
          <w:rFonts w:ascii="Times New Roman" w:eastAsia="Times New Roman" w:hAnsi="Times New Roman" w:cs="Times New Roman"/>
          <w:color w:val="000000"/>
          <w:sz w:val="27"/>
          <w:szCs w:val="27"/>
        </w:rPr>
        <w:t>Алексеев Денис Александрович</w:t>
      </w:r>
    </w:p>
    <w:p w:rsidR="00F22A88" w:rsidRDefault="00F22A88" w:rsidP="00015D0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группа 323, специальность: 09.02.07 «Информационные системы и программирование. </w:t>
      </w:r>
      <w:r w:rsidRPr="00F22A88">
        <w:rPr>
          <w:rFonts w:ascii="Times New Roman" w:eastAsia="Times New Roman" w:hAnsi="Times New Roman" w:cs="Times New Roman"/>
          <w:color w:val="000000"/>
          <w:sz w:val="27"/>
          <w:szCs w:val="27"/>
        </w:rPr>
        <w:t>Квалификация: Специалист по информационным системам</w:t>
      </w:r>
      <w:r>
        <w:rPr>
          <w:rFonts w:ascii="Times New Roman" w:eastAsia="Times New Roman" w:hAnsi="Times New Roman" w:cs="Times New Roman"/>
          <w:color w:val="000000"/>
          <w:sz w:val="27"/>
          <w:szCs w:val="27"/>
        </w:rPr>
        <w:t>»</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 (___________)</w:t>
      </w:r>
    </w:p>
    <w:p w:rsidR="00F22A88" w:rsidRDefault="00F22A88" w:rsidP="00F22A88">
      <w:pPr>
        <w:pBdr>
          <w:top w:val="nil"/>
          <w:left w:val="nil"/>
          <w:bottom w:val="nil"/>
          <w:right w:val="nil"/>
          <w:between w:val="nil"/>
        </w:pBdr>
        <w:spacing w:line="240" w:lineRule="auto"/>
        <w:jc w:val="both"/>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line="240" w:lineRule="auto"/>
        <w:jc w:val="both"/>
        <w:rPr>
          <w:rFonts w:ascii="Times New Roman" w:eastAsia="Times New Roman" w:hAnsi="Times New Roman" w:cs="Times New Roman"/>
          <w:color w:val="000000"/>
          <w:sz w:val="27"/>
          <w:szCs w:val="27"/>
        </w:rPr>
      </w:pPr>
    </w:p>
    <w:p w:rsidR="00F22A88" w:rsidRPr="00904077" w:rsidRDefault="00BD5253"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Начало практики: 12</w:t>
      </w:r>
      <w:r w:rsidR="00F22A88">
        <w:rPr>
          <w:rFonts w:ascii="Times New Roman" w:eastAsia="Times New Roman" w:hAnsi="Times New Roman" w:cs="Times New Roman"/>
          <w:color w:val="000000"/>
          <w:sz w:val="27"/>
          <w:szCs w:val="27"/>
        </w:rPr>
        <w:t xml:space="preserve">.12.2022 г.       </w:t>
      </w:r>
      <w:r w:rsidR="00F22A88" w:rsidRPr="00D26F9D">
        <w:rPr>
          <w:rFonts w:ascii="Times New Roman" w:eastAsia="Times New Roman" w:hAnsi="Times New Roman" w:cs="Times New Roman"/>
          <w:color w:val="FFFFFF" w:themeColor="background1"/>
          <w:sz w:val="27"/>
          <w:szCs w:val="27"/>
        </w:rPr>
        <w:t xml:space="preserve"> </w:t>
      </w:r>
      <w:r w:rsidR="00F22A88" w:rsidRPr="00D26F9D">
        <w:rPr>
          <w:rFonts w:ascii="Times New Roman" w:eastAsia="Times New Roman" w:hAnsi="Times New Roman" w:cs="Times New Roman"/>
          <w:color w:val="FFFFFF" w:themeColor="background1"/>
          <w:sz w:val="27"/>
          <w:szCs w:val="27"/>
          <w:u w:val="single"/>
        </w:rPr>
        <w:t xml:space="preserve">        </w:t>
      </w:r>
      <w:r w:rsidR="00F22A88">
        <w:rPr>
          <w:rFonts w:ascii="Times New Roman" w:eastAsia="Times New Roman" w:hAnsi="Times New Roman" w:cs="Times New Roman"/>
          <w:color w:val="000000"/>
          <w:sz w:val="27"/>
          <w:szCs w:val="27"/>
          <w:u w:val="single"/>
        </w:rPr>
        <w:t xml:space="preserve">                                        </w:t>
      </w:r>
      <w:proofErr w:type="spellStart"/>
      <w:r w:rsidR="00B949CD" w:rsidRPr="00054985">
        <w:rPr>
          <w:rFonts w:ascii="Times New Roman" w:eastAsia="Times New Roman" w:hAnsi="Times New Roman" w:cs="Times New Roman"/>
          <w:color w:val="000000"/>
          <w:sz w:val="27"/>
          <w:szCs w:val="27"/>
          <w:highlight w:val="red"/>
          <w:u w:val="single"/>
        </w:rPr>
        <w:t>Зольникова</w:t>
      </w:r>
      <w:proofErr w:type="spellEnd"/>
      <w:r w:rsidR="00B949CD" w:rsidRPr="00054985">
        <w:rPr>
          <w:rFonts w:ascii="Times New Roman" w:eastAsia="Times New Roman" w:hAnsi="Times New Roman" w:cs="Times New Roman"/>
          <w:color w:val="000000"/>
          <w:sz w:val="27"/>
          <w:szCs w:val="27"/>
          <w:highlight w:val="red"/>
          <w:u w:val="single"/>
        </w:rPr>
        <w:t xml:space="preserve"> Ю.</w:t>
      </w:r>
      <w:r w:rsidR="006B660B" w:rsidRPr="00054985">
        <w:rPr>
          <w:rFonts w:ascii="Times New Roman" w:eastAsia="Times New Roman" w:hAnsi="Times New Roman" w:cs="Times New Roman"/>
          <w:color w:val="000000"/>
          <w:sz w:val="27"/>
          <w:szCs w:val="27"/>
          <w:highlight w:val="red"/>
          <w:u w:val="single"/>
        </w:rPr>
        <w:t>В</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организации)</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Pr="00904077"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u w:val="single"/>
        </w:rPr>
      </w:pPr>
      <w:r w:rsidRPr="00D26F9D">
        <w:rPr>
          <w:rFonts w:ascii="Times New Roman" w:eastAsia="Times New Roman" w:hAnsi="Times New Roman" w:cs="Times New Roman"/>
          <w:color w:val="FFFFFF" w:themeColor="background1"/>
          <w:sz w:val="27"/>
          <w:szCs w:val="27"/>
          <w:u w:val="single"/>
        </w:rPr>
        <w:t xml:space="preserve">       </w:t>
      </w:r>
      <w:r>
        <w:rPr>
          <w:rFonts w:ascii="Times New Roman" w:eastAsia="Times New Roman" w:hAnsi="Times New Roman" w:cs="Times New Roman"/>
          <w:color w:val="000000"/>
          <w:sz w:val="27"/>
          <w:szCs w:val="27"/>
          <w:u w:val="single"/>
        </w:rPr>
        <w:t xml:space="preserve">                                </w:t>
      </w:r>
      <w:r>
        <w:rPr>
          <w:rFonts w:ascii="Times New Roman" w:hAnsi="Times New Roman" w:cs="Times New Roman"/>
          <w:sz w:val="28"/>
          <w:szCs w:val="28"/>
          <w:u w:val="single"/>
        </w:rPr>
        <w:t>Аркадьева  О.Н</w:t>
      </w:r>
      <w:r w:rsidRPr="00904077">
        <w:rPr>
          <w:rFonts w:ascii="Times New Roman" w:hAnsi="Times New Roman" w:cs="Times New Roman"/>
          <w:sz w:val="28"/>
          <w:szCs w:val="28"/>
          <w:u w:val="single"/>
        </w:rPr>
        <w:t>.</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техникума)</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Окончание практики: 21.12.2022 г.  </w:t>
      </w:r>
      <w:r w:rsidRPr="00D26F9D">
        <w:rPr>
          <w:rFonts w:ascii="Times New Roman" w:eastAsia="Times New Roman" w:hAnsi="Times New Roman" w:cs="Times New Roman"/>
          <w:color w:val="FFFFFF" w:themeColor="background1"/>
          <w:sz w:val="27"/>
          <w:szCs w:val="27"/>
          <w:u w:val="single"/>
        </w:rPr>
        <w:t xml:space="preserve">         </w:t>
      </w:r>
      <w:r>
        <w:rPr>
          <w:rFonts w:ascii="Times New Roman" w:eastAsia="Times New Roman" w:hAnsi="Times New Roman" w:cs="Times New Roman"/>
          <w:color w:val="000000"/>
          <w:sz w:val="27"/>
          <w:szCs w:val="27"/>
          <w:u w:val="single"/>
        </w:rPr>
        <w:t xml:space="preserve">                          </w:t>
      </w:r>
      <w:r w:rsidR="00B949CD">
        <w:rPr>
          <w:rFonts w:ascii="Times New Roman" w:eastAsia="Times New Roman" w:hAnsi="Times New Roman" w:cs="Times New Roman"/>
          <w:color w:val="000000"/>
          <w:sz w:val="27"/>
          <w:szCs w:val="27"/>
          <w:u w:val="single"/>
        </w:rPr>
        <w:t xml:space="preserve">     </w:t>
      </w:r>
      <w:r>
        <w:rPr>
          <w:rFonts w:ascii="Times New Roman" w:eastAsia="Times New Roman" w:hAnsi="Times New Roman" w:cs="Times New Roman"/>
          <w:color w:val="000000"/>
          <w:sz w:val="27"/>
          <w:szCs w:val="27"/>
          <w:u w:val="single"/>
        </w:rPr>
        <w:t xml:space="preserve">       </w:t>
      </w:r>
      <w:proofErr w:type="spellStart"/>
      <w:r w:rsidR="00B949CD" w:rsidRPr="00054985">
        <w:rPr>
          <w:rFonts w:ascii="Times New Roman" w:eastAsia="Times New Roman" w:hAnsi="Times New Roman" w:cs="Times New Roman"/>
          <w:color w:val="000000"/>
          <w:sz w:val="27"/>
          <w:szCs w:val="27"/>
          <w:highlight w:val="red"/>
          <w:u w:val="single"/>
        </w:rPr>
        <w:t>Зольникова</w:t>
      </w:r>
      <w:proofErr w:type="spellEnd"/>
      <w:r w:rsidR="00B949CD" w:rsidRPr="00054985">
        <w:rPr>
          <w:rFonts w:ascii="Times New Roman" w:eastAsia="Times New Roman" w:hAnsi="Times New Roman" w:cs="Times New Roman"/>
          <w:color w:val="000000"/>
          <w:sz w:val="27"/>
          <w:szCs w:val="27"/>
          <w:highlight w:val="red"/>
          <w:u w:val="single"/>
        </w:rPr>
        <w:t xml:space="preserve"> Ю.</w:t>
      </w:r>
      <w:r w:rsidR="006B660B" w:rsidRPr="00054985">
        <w:rPr>
          <w:rFonts w:ascii="Times New Roman" w:eastAsia="Times New Roman" w:hAnsi="Times New Roman" w:cs="Times New Roman"/>
          <w:color w:val="000000"/>
          <w:sz w:val="27"/>
          <w:szCs w:val="27"/>
          <w:highlight w:val="red"/>
          <w:u w:val="single"/>
        </w:rPr>
        <w:t>В</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организации)</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 xml:space="preserve">                               </w:t>
      </w:r>
      <w:r>
        <w:rPr>
          <w:rFonts w:ascii="Times New Roman" w:hAnsi="Times New Roman" w:cs="Times New Roman"/>
          <w:sz w:val="28"/>
          <w:szCs w:val="28"/>
          <w:u w:val="single"/>
        </w:rPr>
        <w:t>Аркадьева  О.Н</w:t>
      </w:r>
      <w:r w:rsidRPr="00904077">
        <w:rPr>
          <w:rFonts w:ascii="Times New Roman" w:hAnsi="Times New Roman" w:cs="Times New Roman"/>
          <w:sz w:val="28"/>
          <w:szCs w:val="28"/>
          <w:u w:val="single"/>
        </w:rPr>
        <w:t>.</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техникума)</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М.П.</w:t>
      </w:r>
    </w:p>
    <w:p w:rsidR="00F22A88" w:rsidRDefault="00F22A88"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p>
    <w:p w:rsidR="00F22A88" w:rsidRPr="00F22A88" w:rsidRDefault="00F22A88"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Казань, 2022г.</w:t>
      </w:r>
    </w:p>
    <w:sdt>
      <w:sdtPr>
        <w:rPr>
          <w:rFonts w:asciiTheme="minorHAnsi" w:eastAsiaTheme="minorHAnsi" w:hAnsiTheme="minorHAnsi" w:cstheme="minorBidi"/>
          <w:color w:val="auto"/>
          <w:sz w:val="22"/>
          <w:szCs w:val="22"/>
          <w:lang w:eastAsia="en-US"/>
        </w:rPr>
        <w:id w:val="824549359"/>
        <w:docPartObj>
          <w:docPartGallery w:val="Table of Contents"/>
          <w:docPartUnique/>
        </w:docPartObj>
      </w:sdtPr>
      <w:sdtEndPr>
        <w:rPr>
          <w:b/>
          <w:bCs/>
        </w:rPr>
      </w:sdtEndPr>
      <w:sdtContent>
        <w:p w:rsidR="00F22A88" w:rsidRPr="00164A4F" w:rsidRDefault="00F22A88" w:rsidP="00F22A88">
          <w:pPr>
            <w:pStyle w:val="a3"/>
            <w:spacing w:line="360" w:lineRule="auto"/>
            <w:jc w:val="center"/>
            <w:rPr>
              <w:rFonts w:ascii="Times New Roman" w:hAnsi="Times New Roman" w:cs="Times New Roman"/>
              <w:color w:val="auto"/>
              <w:sz w:val="28"/>
              <w:szCs w:val="28"/>
            </w:rPr>
          </w:pPr>
          <w:r w:rsidRPr="00164A4F">
            <w:rPr>
              <w:rFonts w:ascii="Times New Roman" w:hAnsi="Times New Roman" w:cs="Times New Roman"/>
              <w:color w:val="auto"/>
              <w:sz w:val="28"/>
              <w:szCs w:val="28"/>
            </w:rPr>
            <w:t>ОГЛАВЛЕНИЕ</w:t>
          </w:r>
        </w:p>
        <w:p w:rsidR="000A63F6" w:rsidRPr="000A63F6" w:rsidRDefault="00F22A88">
          <w:pPr>
            <w:pStyle w:val="11"/>
            <w:tabs>
              <w:tab w:val="right" w:leader="dot" w:pos="9345"/>
            </w:tabs>
            <w:rPr>
              <w:rFonts w:ascii="Times New Roman" w:eastAsiaTheme="minorEastAsia" w:hAnsi="Times New Roman" w:cs="Times New Roman"/>
              <w:noProof/>
              <w:sz w:val="28"/>
              <w:szCs w:val="28"/>
              <w:lang w:eastAsia="ru-RU"/>
            </w:rPr>
          </w:pPr>
          <w:r w:rsidRPr="00164A4F">
            <w:rPr>
              <w:rFonts w:ascii="Times New Roman" w:hAnsi="Times New Roman" w:cs="Times New Roman"/>
              <w:b/>
              <w:bCs/>
              <w:sz w:val="28"/>
              <w:szCs w:val="28"/>
            </w:rPr>
            <w:fldChar w:fldCharType="begin"/>
          </w:r>
          <w:r w:rsidRPr="00164A4F">
            <w:rPr>
              <w:rFonts w:ascii="Times New Roman" w:hAnsi="Times New Roman" w:cs="Times New Roman"/>
              <w:b/>
              <w:bCs/>
              <w:sz w:val="28"/>
              <w:szCs w:val="28"/>
            </w:rPr>
            <w:instrText xml:space="preserve"> TOC \o "1-3" \h \z \u </w:instrText>
          </w:r>
          <w:r w:rsidRPr="00164A4F">
            <w:rPr>
              <w:rFonts w:ascii="Times New Roman" w:hAnsi="Times New Roman" w:cs="Times New Roman"/>
              <w:b/>
              <w:bCs/>
              <w:sz w:val="28"/>
              <w:szCs w:val="28"/>
            </w:rPr>
            <w:fldChar w:fldCharType="separate"/>
          </w:r>
          <w:hyperlink w:anchor="_Toc122446540" w:history="1">
            <w:r w:rsidR="000A63F6" w:rsidRPr="000A63F6">
              <w:rPr>
                <w:rStyle w:val="a4"/>
                <w:rFonts w:ascii="Times New Roman" w:hAnsi="Times New Roman" w:cs="Times New Roman"/>
                <w:noProof/>
                <w:sz w:val="28"/>
                <w:szCs w:val="28"/>
              </w:rPr>
              <w:t>ВВЕДЕНИЕ</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_Toc122446540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6</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11"/>
            <w:tabs>
              <w:tab w:val="right" w:leader="dot" w:pos="9345"/>
            </w:tabs>
            <w:rPr>
              <w:rFonts w:ascii="Times New Roman" w:eastAsiaTheme="minorEastAsia" w:hAnsi="Times New Roman" w:cs="Times New Roman"/>
              <w:noProof/>
              <w:sz w:val="28"/>
              <w:szCs w:val="28"/>
              <w:lang w:eastAsia="ru-RU"/>
            </w:rPr>
          </w:pPr>
          <w:hyperlink w:anchor="_Toc122446541" w:history="1">
            <w:r w:rsidR="000A63F6" w:rsidRPr="000A63F6">
              <w:rPr>
                <w:rStyle w:val="a4"/>
                <w:rFonts w:ascii="Times New Roman" w:hAnsi="Times New Roman" w:cs="Times New Roman"/>
                <w:noProof/>
                <w:sz w:val="28"/>
                <w:szCs w:val="28"/>
              </w:rPr>
              <w:t>1 МЕРОПРИЯТИЯ ПО ОХРАНЕ ТРУДА И ТЕХНИКЕ БЕЗОПАСНОСТИ</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_Toc122446541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7</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11"/>
            <w:tabs>
              <w:tab w:val="right" w:leader="dot" w:pos="9345"/>
            </w:tabs>
            <w:rPr>
              <w:rFonts w:ascii="Times New Roman" w:eastAsiaTheme="minorEastAsia" w:hAnsi="Times New Roman" w:cs="Times New Roman"/>
              <w:noProof/>
              <w:sz w:val="28"/>
              <w:szCs w:val="28"/>
              <w:lang w:eastAsia="ru-RU"/>
            </w:rPr>
          </w:pPr>
          <w:hyperlink w:anchor="_Toc122446542" w:history="1">
            <w:r w:rsidR="000A63F6" w:rsidRPr="000A63F6">
              <w:rPr>
                <w:rStyle w:val="a4"/>
                <w:rFonts w:ascii="Times New Roman" w:hAnsi="Times New Roman" w:cs="Times New Roman"/>
                <w:noProof/>
                <w:sz w:val="28"/>
                <w:szCs w:val="28"/>
              </w:rPr>
              <w:t>2 ОПИСАНИЕ ТЕХНОЛОГИЧЕСКОГО ПРОЦЕССА</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_Toc122446542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12</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11"/>
            <w:tabs>
              <w:tab w:val="right" w:leader="dot" w:pos="9345"/>
            </w:tabs>
            <w:rPr>
              <w:rFonts w:ascii="Times New Roman" w:eastAsiaTheme="minorEastAsia" w:hAnsi="Times New Roman" w:cs="Times New Roman"/>
              <w:noProof/>
              <w:sz w:val="28"/>
              <w:szCs w:val="28"/>
              <w:lang w:eastAsia="ru-RU"/>
            </w:rPr>
          </w:pPr>
          <w:hyperlink w:anchor="_Toc122446543" w:history="1">
            <w:r w:rsidR="000A63F6" w:rsidRPr="000A63F6">
              <w:rPr>
                <w:rStyle w:val="a4"/>
                <w:rFonts w:ascii="Times New Roman" w:hAnsi="Times New Roman" w:cs="Times New Roman"/>
                <w:noProof/>
                <w:sz w:val="28"/>
                <w:szCs w:val="28"/>
              </w:rPr>
              <w:t>3 ИНДИВИДУАЛЬНОЕ ЗАДАНИЕ</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_Toc122446543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13</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21"/>
            <w:tabs>
              <w:tab w:val="right" w:leader="dot" w:pos="9345"/>
            </w:tabs>
            <w:rPr>
              <w:rFonts w:ascii="Times New Roman" w:eastAsiaTheme="minorEastAsia" w:hAnsi="Times New Roman" w:cs="Times New Roman"/>
              <w:noProof/>
              <w:sz w:val="28"/>
              <w:szCs w:val="28"/>
              <w:lang w:eastAsia="ru-RU"/>
            </w:rPr>
          </w:pPr>
          <w:hyperlink w:anchor="_Toc122446544" w:history="1">
            <w:r w:rsidR="000A63F6" w:rsidRPr="000A63F6">
              <w:rPr>
                <w:rStyle w:val="a4"/>
                <w:rFonts w:ascii="Times New Roman" w:hAnsi="Times New Roman" w:cs="Times New Roman"/>
                <w:noProof/>
                <w:sz w:val="28"/>
                <w:szCs w:val="28"/>
              </w:rPr>
              <w:t>3.1 Проектирование базы данных</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_Toc122446544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14</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21"/>
            <w:tabs>
              <w:tab w:val="right" w:leader="dot" w:pos="9345"/>
            </w:tabs>
            <w:rPr>
              <w:rFonts w:ascii="Times New Roman" w:eastAsiaTheme="minorEastAsia" w:hAnsi="Times New Roman" w:cs="Times New Roman"/>
              <w:noProof/>
              <w:sz w:val="28"/>
              <w:szCs w:val="28"/>
              <w:lang w:eastAsia="ru-RU"/>
            </w:rPr>
          </w:pPr>
          <w:hyperlink w:anchor="_Toc122446545" w:history="1">
            <w:r w:rsidR="000A63F6" w:rsidRPr="000A63F6">
              <w:rPr>
                <w:rStyle w:val="a4"/>
                <w:rFonts w:ascii="Times New Roman" w:hAnsi="Times New Roman" w:cs="Times New Roman"/>
                <w:noProof/>
                <w:sz w:val="28"/>
                <w:szCs w:val="28"/>
              </w:rPr>
              <w:t>3.2 Реализация интерфейсов и функционала</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_Toc122446545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14</w:t>
            </w:r>
            <w:r w:rsidR="000A63F6" w:rsidRPr="000A63F6">
              <w:rPr>
                <w:rFonts w:ascii="Times New Roman" w:hAnsi="Times New Roman" w:cs="Times New Roman"/>
                <w:noProof/>
                <w:webHidden/>
                <w:sz w:val="28"/>
                <w:szCs w:val="28"/>
              </w:rPr>
              <w:fldChar w:fldCharType="end"/>
            </w:r>
          </w:hyperlink>
        </w:p>
        <w:p w:rsidR="000A63F6" w:rsidRPr="000A63F6" w:rsidRDefault="008421F0">
          <w:pPr>
            <w:pStyle w:val="21"/>
            <w:tabs>
              <w:tab w:val="right" w:leader="dot" w:pos="9345"/>
            </w:tabs>
            <w:rPr>
              <w:rFonts w:ascii="Times New Roman" w:eastAsiaTheme="minorEastAsia" w:hAnsi="Times New Roman" w:cs="Times New Roman"/>
              <w:noProof/>
              <w:sz w:val="28"/>
              <w:szCs w:val="28"/>
              <w:lang w:eastAsia="ru-RU"/>
            </w:rPr>
          </w:pPr>
          <w:hyperlink w:anchor="_Toc122446546" w:history="1">
            <w:r w:rsidR="000A63F6" w:rsidRPr="000A63F6">
              <w:rPr>
                <w:rStyle w:val="a4"/>
                <w:rFonts w:ascii="Times New Roman" w:hAnsi="Times New Roman" w:cs="Times New Roman"/>
                <w:noProof/>
                <w:sz w:val="28"/>
                <w:szCs w:val="28"/>
              </w:rPr>
              <w:t>3.3 Интерфейс и функционал клиента</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_Toc122446546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17</w:t>
            </w:r>
            <w:r w:rsidR="000A63F6" w:rsidRPr="000A63F6">
              <w:rPr>
                <w:rFonts w:ascii="Times New Roman" w:hAnsi="Times New Roman" w:cs="Times New Roman"/>
                <w:noProof/>
                <w:webHidden/>
                <w:sz w:val="28"/>
                <w:szCs w:val="28"/>
              </w:rPr>
              <w:fldChar w:fldCharType="end"/>
            </w:r>
          </w:hyperlink>
        </w:p>
        <w:p w:rsidR="000A63F6" w:rsidRDefault="008421F0">
          <w:pPr>
            <w:pStyle w:val="21"/>
            <w:tabs>
              <w:tab w:val="right" w:leader="dot" w:pos="9345"/>
            </w:tabs>
            <w:rPr>
              <w:rFonts w:eastAsiaTheme="minorEastAsia"/>
              <w:noProof/>
              <w:lang w:eastAsia="ru-RU"/>
            </w:rPr>
          </w:pPr>
          <w:hyperlink w:anchor="_Toc122446547" w:history="1">
            <w:r w:rsidR="000A63F6" w:rsidRPr="000A63F6">
              <w:rPr>
                <w:rStyle w:val="a4"/>
                <w:rFonts w:ascii="Times New Roman" w:hAnsi="Times New Roman" w:cs="Times New Roman"/>
                <w:noProof/>
                <w:sz w:val="28"/>
                <w:szCs w:val="28"/>
              </w:rPr>
              <w:t>3.4 Интерфейс и функционал менеджера</w:t>
            </w:r>
            <w:r w:rsidR="000A63F6" w:rsidRPr="000A63F6">
              <w:rPr>
                <w:rFonts w:ascii="Times New Roman" w:hAnsi="Times New Roman" w:cs="Times New Roman"/>
                <w:noProof/>
                <w:webHidden/>
                <w:sz w:val="28"/>
                <w:szCs w:val="28"/>
              </w:rPr>
              <w:tab/>
            </w:r>
            <w:r w:rsidR="000A63F6" w:rsidRPr="000A63F6">
              <w:rPr>
                <w:rFonts w:ascii="Times New Roman" w:hAnsi="Times New Roman" w:cs="Times New Roman"/>
                <w:noProof/>
                <w:webHidden/>
                <w:sz w:val="28"/>
                <w:szCs w:val="28"/>
              </w:rPr>
              <w:fldChar w:fldCharType="begin"/>
            </w:r>
            <w:r w:rsidR="000A63F6" w:rsidRPr="000A63F6">
              <w:rPr>
                <w:rFonts w:ascii="Times New Roman" w:hAnsi="Times New Roman" w:cs="Times New Roman"/>
                <w:noProof/>
                <w:webHidden/>
                <w:sz w:val="28"/>
                <w:szCs w:val="28"/>
              </w:rPr>
              <w:instrText xml:space="preserve"> PAGEREF _Toc122446547 \h </w:instrText>
            </w:r>
            <w:r w:rsidR="000A63F6" w:rsidRPr="000A63F6">
              <w:rPr>
                <w:rFonts w:ascii="Times New Roman" w:hAnsi="Times New Roman" w:cs="Times New Roman"/>
                <w:noProof/>
                <w:webHidden/>
                <w:sz w:val="28"/>
                <w:szCs w:val="28"/>
              </w:rPr>
            </w:r>
            <w:r w:rsidR="000A63F6" w:rsidRPr="000A63F6">
              <w:rPr>
                <w:rFonts w:ascii="Times New Roman" w:hAnsi="Times New Roman" w:cs="Times New Roman"/>
                <w:noProof/>
                <w:webHidden/>
                <w:sz w:val="28"/>
                <w:szCs w:val="28"/>
              </w:rPr>
              <w:fldChar w:fldCharType="separate"/>
            </w:r>
            <w:r w:rsidR="000A63F6" w:rsidRPr="000A63F6">
              <w:rPr>
                <w:rFonts w:ascii="Times New Roman" w:hAnsi="Times New Roman" w:cs="Times New Roman"/>
                <w:noProof/>
                <w:webHidden/>
                <w:sz w:val="28"/>
                <w:szCs w:val="28"/>
              </w:rPr>
              <w:t>23</w:t>
            </w:r>
            <w:r w:rsidR="000A63F6" w:rsidRPr="000A63F6">
              <w:rPr>
                <w:rFonts w:ascii="Times New Roman" w:hAnsi="Times New Roman" w:cs="Times New Roman"/>
                <w:noProof/>
                <w:webHidden/>
                <w:sz w:val="28"/>
                <w:szCs w:val="28"/>
              </w:rPr>
              <w:fldChar w:fldCharType="end"/>
            </w:r>
          </w:hyperlink>
        </w:p>
        <w:p w:rsidR="00F22A88" w:rsidRPr="000A63F6" w:rsidRDefault="00F22A88" w:rsidP="000A63F6">
          <w:pPr>
            <w:spacing w:after="0" w:line="360" w:lineRule="auto"/>
            <w:rPr>
              <w:b/>
              <w:bCs/>
            </w:rPr>
          </w:pPr>
          <w:r w:rsidRPr="00164A4F">
            <w:rPr>
              <w:rFonts w:ascii="Times New Roman" w:hAnsi="Times New Roman" w:cs="Times New Roman"/>
              <w:b/>
              <w:bCs/>
              <w:sz w:val="28"/>
              <w:szCs w:val="28"/>
            </w:rPr>
            <w:fldChar w:fldCharType="end"/>
          </w:r>
        </w:p>
      </w:sdtContent>
    </w:sdt>
    <w:p w:rsidR="00F22A88" w:rsidRDefault="00F22A88">
      <w:r>
        <w:br w:type="page"/>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sidRPr="00F901D6">
        <w:rPr>
          <w:rFonts w:ascii="Times New Roman" w:eastAsia="Times New Roman" w:hAnsi="Times New Roman" w:cs="Times New Roman"/>
          <w:color w:val="000000"/>
          <w:sz w:val="27"/>
          <w:szCs w:val="27"/>
        </w:rPr>
        <w:lastRenderedPageBreak/>
        <w:t>Министерство цифрового развития государственного управления, информационных технологий и связи Республики Татарстан</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государственное автономное профессиональное образовательное учреждение</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«Международный центр компетенций – </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Казанский техникум информационных технологий и связи»</w:t>
      </w:r>
    </w:p>
    <w:p w:rsidR="00F22A88" w:rsidRDefault="00F22A88" w:rsidP="00F22A88">
      <w:pPr>
        <w:pBdr>
          <w:top w:val="nil"/>
          <w:left w:val="nil"/>
          <w:bottom w:val="nil"/>
          <w:right w:val="nil"/>
          <w:between w:val="nil"/>
        </w:pBdr>
        <w:spacing w:after="0"/>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ДНЕВНИК</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ПО ПРОИЗВОДСТВЕННОЙ ПРАКТИКЕ</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sidRPr="00F901D6">
        <w:rPr>
          <w:rFonts w:ascii="Times New Roman" w:eastAsia="Times New Roman" w:hAnsi="Times New Roman" w:cs="Times New Roman"/>
          <w:color w:val="000000"/>
          <w:sz w:val="27"/>
          <w:szCs w:val="27"/>
        </w:rPr>
        <w:t>ПМ 0</w:t>
      </w:r>
      <w:r>
        <w:rPr>
          <w:rFonts w:ascii="Times New Roman" w:eastAsia="Times New Roman" w:hAnsi="Times New Roman" w:cs="Times New Roman"/>
          <w:color w:val="000000"/>
          <w:sz w:val="27"/>
          <w:szCs w:val="27"/>
        </w:rPr>
        <w:t>1. П</w:t>
      </w:r>
      <w:r w:rsidRPr="00F901D6">
        <w:rPr>
          <w:rFonts w:ascii="Times New Roman" w:eastAsia="Times New Roman" w:hAnsi="Times New Roman" w:cs="Times New Roman"/>
          <w:color w:val="000000"/>
          <w:sz w:val="27"/>
          <w:szCs w:val="27"/>
        </w:rPr>
        <w:t>П.0</w:t>
      </w:r>
      <w:r>
        <w:rPr>
          <w:rFonts w:ascii="Times New Roman" w:eastAsia="Times New Roman" w:hAnsi="Times New Roman" w:cs="Times New Roman"/>
          <w:color w:val="000000"/>
          <w:sz w:val="27"/>
          <w:szCs w:val="27"/>
        </w:rPr>
        <w:t>1</w:t>
      </w:r>
      <w:r w:rsidRPr="00F901D6">
        <w:rPr>
          <w:rFonts w:ascii="Times New Roman" w:eastAsia="Times New Roman" w:hAnsi="Times New Roman" w:cs="Times New Roman"/>
          <w:color w:val="000000"/>
          <w:sz w:val="27"/>
          <w:szCs w:val="27"/>
        </w:rPr>
        <w:t>.01 «</w:t>
      </w:r>
      <w:r w:rsidRPr="00B50DFE">
        <w:rPr>
          <w:rFonts w:ascii="Times New Roman" w:hAnsi="Times New Roman" w:cs="Times New Roman"/>
          <w:color w:val="000000"/>
          <w:sz w:val="27"/>
          <w:szCs w:val="27"/>
        </w:rPr>
        <w:t>Разработка модулей программного обеспечения для компьютерных систем</w:t>
      </w:r>
      <w:r w:rsidRPr="00F901D6">
        <w:rPr>
          <w:rFonts w:ascii="Times New Roman" w:eastAsia="Times New Roman" w:hAnsi="Times New Roman" w:cs="Times New Roman"/>
          <w:color w:val="000000"/>
          <w:sz w:val="27"/>
          <w:szCs w:val="27"/>
        </w:rPr>
        <w:t xml:space="preserve">» </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(наименование учебной практики по профессиональному модулю)</w:t>
      </w: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Pr="00015D08" w:rsidRDefault="00F22A88" w:rsidP="00015D08">
      <w:pPr>
        <w:pBdr>
          <w:top w:val="nil"/>
          <w:left w:val="nil"/>
          <w:bottom w:val="nil"/>
          <w:right w:val="nil"/>
          <w:between w:val="nil"/>
        </w:pBdr>
        <w:spacing w:after="0"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Выполнил</w:t>
      </w:r>
      <w:r w:rsidRPr="00B50DFE">
        <w:rPr>
          <w:rFonts w:ascii="Times New Roman" w:eastAsia="Times New Roman" w:hAnsi="Times New Roman" w:cs="Times New Roman"/>
          <w:color w:val="000000"/>
          <w:sz w:val="27"/>
          <w:szCs w:val="27"/>
        </w:rPr>
        <w:t xml:space="preserve"> </w:t>
      </w:r>
      <w:r w:rsidRPr="00914E09">
        <w:rPr>
          <w:rFonts w:ascii="Times New Roman" w:eastAsia="Times New Roman" w:hAnsi="Times New Roman" w:cs="Times New Roman"/>
          <w:color w:val="000000"/>
          <w:sz w:val="27"/>
          <w:szCs w:val="27"/>
        </w:rPr>
        <w:t>обучающийся</w:t>
      </w:r>
      <w:r w:rsidR="000A63F6">
        <w:rPr>
          <w:rFonts w:ascii="Times New Roman" w:eastAsia="Times New Roman" w:hAnsi="Times New Roman" w:cs="Times New Roman"/>
          <w:color w:val="000000"/>
          <w:sz w:val="27"/>
          <w:szCs w:val="27"/>
        </w:rPr>
        <w:t xml:space="preserve"> Алексеев Денис Александрович</w:t>
      </w:r>
      <w:r w:rsidRPr="00914E09">
        <w:rPr>
          <w:rFonts w:ascii="Times New Roman" w:eastAsia="Times New Roman" w:hAnsi="Times New Roman" w:cs="Times New Roman"/>
          <w:color w:val="000000"/>
          <w:sz w:val="27"/>
          <w:szCs w:val="27"/>
        </w:rPr>
        <w:t>,</w:t>
      </w:r>
    </w:p>
    <w:p w:rsidR="00F22A88" w:rsidRDefault="00F22A88" w:rsidP="00015D08">
      <w:pPr>
        <w:pBdr>
          <w:top w:val="nil"/>
          <w:left w:val="nil"/>
          <w:bottom w:val="nil"/>
          <w:right w:val="nil"/>
          <w:between w:val="nil"/>
        </w:pBdr>
        <w:spacing w:after="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7"/>
          <w:szCs w:val="27"/>
        </w:rPr>
        <w:t xml:space="preserve">группа 323, специальность: 09.02.07 </w:t>
      </w:r>
      <w:r w:rsidRPr="00F22A88">
        <w:rPr>
          <w:rFonts w:ascii="Times New Roman" w:eastAsia="Times New Roman" w:hAnsi="Times New Roman" w:cs="Times New Roman"/>
          <w:color w:val="000000"/>
          <w:sz w:val="27"/>
          <w:szCs w:val="27"/>
        </w:rPr>
        <w:t>«Информационные системы и программирование. Квалификация: Специалист по информационным системам»</w:t>
      </w: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center"/>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Оценка ____ (___________)</w:t>
      </w:r>
    </w:p>
    <w:p w:rsidR="00F22A88" w:rsidRDefault="00F22A88" w:rsidP="00F22A88">
      <w:pPr>
        <w:pBdr>
          <w:top w:val="nil"/>
          <w:left w:val="nil"/>
          <w:bottom w:val="nil"/>
          <w:right w:val="nil"/>
          <w:between w:val="nil"/>
        </w:pBdr>
        <w:spacing w:line="240" w:lineRule="auto"/>
        <w:jc w:val="both"/>
        <w:rPr>
          <w:rFonts w:ascii="Times New Roman" w:eastAsia="Times New Roman" w:hAnsi="Times New Roman" w:cs="Times New Roman"/>
          <w:color w:val="000000"/>
          <w:sz w:val="27"/>
          <w:szCs w:val="27"/>
        </w:rPr>
      </w:pPr>
    </w:p>
    <w:p w:rsidR="00F22A88" w:rsidRDefault="00F22A88" w:rsidP="00F22A88">
      <w:pPr>
        <w:pBdr>
          <w:top w:val="nil"/>
          <w:left w:val="nil"/>
          <w:bottom w:val="nil"/>
          <w:right w:val="nil"/>
          <w:between w:val="nil"/>
        </w:pBdr>
        <w:spacing w:line="240" w:lineRule="auto"/>
        <w:jc w:val="both"/>
        <w:rPr>
          <w:rFonts w:ascii="Times New Roman" w:eastAsia="Times New Roman" w:hAnsi="Times New Roman" w:cs="Times New Roman"/>
          <w:color w:val="000000"/>
          <w:sz w:val="27"/>
          <w:szCs w:val="27"/>
        </w:rPr>
      </w:pPr>
    </w:p>
    <w:p w:rsidR="00F22A88" w:rsidRPr="00904077" w:rsidRDefault="00BD5253"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Начало практики: 12</w:t>
      </w:r>
      <w:r w:rsidR="00F22A88">
        <w:rPr>
          <w:rFonts w:ascii="Times New Roman" w:eastAsia="Times New Roman" w:hAnsi="Times New Roman" w:cs="Times New Roman"/>
          <w:color w:val="000000"/>
          <w:sz w:val="27"/>
          <w:szCs w:val="27"/>
        </w:rPr>
        <w:t xml:space="preserve">.12.2022 г.       </w:t>
      </w:r>
      <w:r w:rsidR="00F22A88" w:rsidRPr="00D26F9D">
        <w:rPr>
          <w:rFonts w:ascii="Times New Roman" w:eastAsia="Times New Roman" w:hAnsi="Times New Roman" w:cs="Times New Roman"/>
          <w:color w:val="FFFFFF" w:themeColor="background1"/>
          <w:sz w:val="27"/>
          <w:szCs w:val="27"/>
        </w:rPr>
        <w:t xml:space="preserve"> </w:t>
      </w:r>
      <w:r w:rsidR="00F22A88" w:rsidRPr="00D26F9D">
        <w:rPr>
          <w:rFonts w:ascii="Times New Roman" w:eastAsia="Times New Roman" w:hAnsi="Times New Roman" w:cs="Times New Roman"/>
          <w:color w:val="FFFFFF" w:themeColor="background1"/>
          <w:sz w:val="27"/>
          <w:szCs w:val="27"/>
          <w:u w:val="single"/>
        </w:rPr>
        <w:t xml:space="preserve">        </w:t>
      </w:r>
      <w:r w:rsidR="00F22A88">
        <w:rPr>
          <w:rFonts w:ascii="Times New Roman" w:eastAsia="Times New Roman" w:hAnsi="Times New Roman" w:cs="Times New Roman"/>
          <w:color w:val="000000"/>
          <w:sz w:val="27"/>
          <w:szCs w:val="27"/>
          <w:u w:val="single"/>
        </w:rPr>
        <w:t xml:space="preserve">                                        </w:t>
      </w:r>
      <w:proofErr w:type="spellStart"/>
      <w:r w:rsidR="00B949CD" w:rsidRPr="00054985">
        <w:rPr>
          <w:rFonts w:ascii="Times New Roman" w:eastAsia="Times New Roman" w:hAnsi="Times New Roman" w:cs="Times New Roman"/>
          <w:sz w:val="27"/>
          <w:szCs w:val="27"/>
          <w:highlight w:val="red"/>
          <w:u w:val="single"/>
        </w:rPr>
        <w:t>Зольникова</w:t>
      </w:r>
      <w:proofErr w:type="spellEnd"/>
      <w:r w:rsidR="00B949CD" w:rsidRPr="00054985">
        <w:rPr>
          <w:rFonts w:ascii="Times New Roman" w:eastAsia="Times New Roman" w:hAnsi="Times New Roman" w:cs="Times New Roman"/>
          <w:sz w:val="27"/>
          <w:szCs w:val="27"/>
          <w:highlight w:val="red"/>
          <w:u w:val="single"/>
        </w:rPr>
        <w:t xml:space="preserve"> Ю.</w:t>
      </w:r>
      <w:r w:rsidR="006B660B" w:rsidRPr="00054985">
        <w:rPr>
          <w:rFonts w:ascii="Times New Roman" w:eastAsia="Times New Roman" w:hAnsi="Times New Roman" w:cs="Times New Roman"/>
          <w:sz w:val="27"/>
          <w:szCs w:val="27"/>
          <w:highlight w:val="red"/>
          <w:u w:val="single"/>
        </w:rPr>
        <w:t>В</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организации)</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Pr="00904077"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u w:val="single"/>
        </w:rPr>
      </w:pPr>
      <w:r w:rsidRPr="00D26F9D">
        <w:rPr>
          <w:rFonts w:ascii="Times New Roman" w:eastAsia="Times New Roman" w:hAnsi="Times New Roman" w:cs="Times New Roman"/>
          <w:color w:val="FFFFFF" w:themeColor="background1"/>
          <w:sz w:val="27"/>
          <w:szCs w:val="27"/>
          <w:u w:val="single"/>
        </w:rPr>
        <w:t xml:space="preserve">       </w:t>
      </w:r>
      <w:r>
        <w:rPr>
          <w:rFonts w:ascii="Times New Roman" w:eastAsia="Times New Roman" w:hAnsi="Times New Roman" w:cs="Times New Roman"/>
          <w:color w:val="000000"/>
          <w:sz w:val="27"/>
          <w:szCs w:val="27"/>
          <w:u w:val="single"/>
        </w:rPr>
        <w:t xml:space="preserve">                                </w:t>
      </w:r>
      <w:r>
        <w:rPr>
          <w:rFonts w:ascii="Times New Roman" w:hAnsi="Times New Roman" w:cs="Times New Roman"/>
          <w:sz w:val="28"/>
          <w:szCs w:val="28"/>
          <w:u w:val="single"/>
        </w:rPr>
        <w:t>Аркадьева О.Н</w:t>
      </w:r>
      <w:r w:rsidRPr="00904077">
        <w:rPr>
          <w:rFonts w:ascii="Times New Roman" w:hAnsi="Times New Roman" w:cs="Times New Roman"/>
          <w:sz w:val="28"/>
          <w:szCs w:val="28"/>
          <w:u w:val="single"/>
        </w:rPr>
        <w:t>.</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техникума)</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Окончание практики: 21.12.2022 г.  </w:t>
      </w:r>
      <w:r w:rsidRPr="00D26F9D">
        <w:rPr>
          <w:rFonts w:ascii="Times New Roman" w:eastAsia="Times New Roman" w:hAnsi="Times New Roman" w:cs="Times New Roman"/>
          <w:color w:val="FFFFFF" w:themeColor="background1"/>
          <w:sz w:val="27"/>
          <w:szCs w:val="27"/>
          <w:u w:val="single"/>
        </w:rPr>
        <w:t xml:space="preserve">         </w:t>
      </w:r>
      <w:r>
        <w:rPr>
          <w:rFonts w:ascii="Times New Roman" w:eastAsia="Times New Roman" w:hAnsi="Times New Roman" w:cs="Times New Roman"/>
          <w:color w:val="000000"/>
          <w:sz w:val="27"/>
          <w:szCs w:val="27"/>
          <w:u w:val="single"/>
        </w:rPr>
        <w:t xml:space="preserve">       </w:t>
      </w:r>
      <w:r w:rsidR="00B949CD">
        <w:rPr>
          <w:rFonts w:ascii="Times New Roman" w:eastAsia="Times New Roman" w:hAnsi="Times New Roman" w:cs="Times New Roman"/>
          <w:color w:val="000000"/>
          <w:sz w:val="27"/>
          <w:szCs w:val="27"/>
          <w:u w:val="single"/>
        </w:rPr>
        <w:t xml:space="preserve">                               </w:t>
      </w:r>
      <w:proofErr w:type="spellStart"/>
      <w:r w:rsidR="00B949CD" w:rsidRPr="00054985">
        <w:rPr>
          <w:rFonts w:ascii="Times New Roman" w:eastAsia="Times New Roman" w:hAnsi="Times New Roman" w:cs="Times New Roman"/>
          <w:color w:val="000000"/>
          <w:sz w:val="27"/>
          <w:szCs w:val="27"/>
          <w:highlight w:val="red"/>
          <w:u w:val="single"/>
        </w:rPr>
        <w:t>Зольникова</w:t>
      </w:r>
      <w:proofErr w:type="spellEnd"/>
      <w:r w:rsidR="00B949CD" w:rsidRPr="00054985">
        <w:rPr>
          <w:rFonts w:ascii="Times New Roman" w:eastAsia="Times New Roman" w:hAnsi="Times New Roman" w:cs="Times New Roman"/>
          <w:color w:val="000000"/>
          <w:sz w:val="27"/>
          <w:szCs w:val="27"/>
          <w:highlight w:val="red"/>
          <w:u w:val="single"/>
        </w:rPr>
        <w:t xml:space="preserve"> Ю.</w:t>
      </w:r>
      <w:r w:rsidR="006B660B" w:rsidRPr="00054985">
        <w:rPr>
          <w:rFonts w:ascii="Times New Roman" w:eastAsia="Times New Roman" w:hAnsi="Times New Roman" w:cs="Times New Roman"/>
          <w:color w:val="000000"/>
          <w:sz w:val="27"/>
          <w:szCs w:val="27"/>
          <w:highlight w:val="red"/>
          <w:u w:val="single"/>
        </w:rPr>
        <w:t>В</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организации)</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7"/>
          <w:szCs w:val="27"/>
          <w:u w:val="single"/>
        </w:rPr>
      </w:pPr>
      <w:r>
        <w:rPr>
          <w:rFonts w:ascii="Times New Roman" w:eastAsia="Times New Roman" w:hAnsi="Times New Roman" w:cs="Times New Roman"/>
          <w:color w:val="000000"/>
          <w:sz w:val="27"/>
          <w:szCs w:val="27"/>
          <w:u w:val="single"/>
        </w:rPr>
        <w:t xml:space="preserve">                               </w:t>
      </w:r>
      <w:r>
        <w:rPr>
          <w:rFonts w:ascii="Times New Roman" w:hAnsi="Times New Roman" w:cs="Times New Roman"/>
          <w:sz w:val="28"/>
          <w:szCs w:val="28"/>
          <w:u w:val="single"/>
        </w:rPr>
        <w:t>Аркадьева О.Н</w:t>
      </w:r>
      <w:r w:rsidRPr="00904077">
        <w:rPr>
          <w:rFonts w:ascii="Times New Roman" w:hAnsi="Times New Roman" w:cs="Times New Roman"/>
          <w:sz w:val="28"/>
          <w:szCs w:val="28"/>
          <w:u w:val="single"/>
        </w:rPr>
        <w:t>.</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(Ф.И.О. подпись руководителя практики от техникума)</w:t>
      </w:r>
    </w:p>
    <w:p w:rsidR="00F22A88" w:rsidRDefault="00F22A88" w:rsidP="00F22A88">
      <w:pPr>
        <w:pBdr>
          <w:top w:val="nil"/>
          <w:left w:val="nil"/>
          <w:bottom w:val="nil"/>
          <w:right w:val="nil"/>
          <w:between w:val="nil"/>
        </w:pBdr>
        <w:spacing w:after="0" w:line="240" w:lineRule="auto"/>
        <w:jc w:val="right"/>
        <w:rPr>
          <w:rFonts w:ascii="Times New Roman" w:eastAsia="Times New Roman" w:hAnsi="Times New Roman" w:cs="Times New Roman"/>
          <w:color w:val="000000"/>
          <w:sz w:val="20"/>
          <w:szCs w:val="20"/>
        </w:rPr>
      </w:pPr>
    </w:p>
    <w:p w:rsidR="00F22A88" w:rsidRDefault="00F22A88"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М.П.</w:t>
      </w:r>
    </w:p>
    <w:p w:rsidR="00BD5253" w:rsidRDefault="00BD5253" w:rsidP="00016962">
      <w:pPr>
        <w:pBdr>
          <w:top w:val="nil"/>
          <w:left w:val="nil"/>
          <w:bottom w:val="nil"/>
          <w:right w:val="nil"/>
          <w:between w:val="nil"/>
        </w:pBdr>
        <w:spacing w:line="240" w:lineRule="auto"/>
        <w:rPr>
          <w:rFonts w:ascii="Times New Roman" w:eastAsia="Times New Roman" w:hAnsi="Times New Roman" w:cs="Times New Roman"/>
          <w:color w:val="000000"/>
          <w:sz w:val="27"/>
          <w:szCs w:val="27"/>
        </w:rPr>
      </w:pPr>
    </w:p>
    <w:p w:rsidR="00BD5253" w:rsidRDefault="00BD5253" w:rsidP="00F22A88">
      <w:pPr>
        <w:pBdr>
          <w:top w:val="nil"/>
          <w:left w:val="nil"/>
          <w:bottom w:val="nil"/>
          <w:right w:val="nil"/>
          <w:between w:val="nil"/>
        </w:pBdr>
        <w:spacing w:line="240" w:lineRule="auto"/>
        <w:jc w:val="center"/>
        <w:rPr>
          <w:rFonts w:ascii="Times New Roman" w:eastAsia="Times New Roman" w:hAnsi="Times New Roman" w:cs="Times New Roman"/>
          <w:color w:val="000000"/>
          <w:sz w:val="27"/>
          <w:szCs w:val="27"/>
        </w:rPr>
      </w:pPr>
    </w:p>
    <w:p w:rsidR="00BD5253" w:rsidRDefault="00F22A88" w:rsidP="00BD5253">
      <w:pPr>
        <w:jc w:val="center"/>
        <w:rPr>
          <w:rFonts w:ascii="Times New Roman" w:eastAsia="Times New Roman" w:hAnsi="Times New Roman" w:cs="Times New Roman"/>
          <w:color w:val="000000"/>
          <w:sz w:val="27"/>
          <w:szCs w:val="27"/>
        </w:rPr>
      </w:pPr>
      <w:r w:rsidRPr="007045EA">
        <w:rPr>
          <w:rFonts w:ascii="Times New Roman" w:eastAsia="Times New Roman" w:hAnsi="Times New Roman" w:cs="Times New Roman"/>
          <w:noProof/>
          <w:sz w:val="27"/>
          <w:szCs w:val="27"/>
          <w:lang w:eastAsia="ru-RU"/>
        </w:rPr>
        <mc:AlternateContent>
          <mc:Choice Requires="wps">
            <w:drawing>
              <wp:anchor distT="0" distB="0" distL="114300" distR="114300" simplePos="0" relativeHeight="251659264" behindDoc="0" locked="0" layoutInCell="1" allowOverlap="1" wp14:anchorId="703807CB" wp14:editId="308FF108">
                <wp:simplePos x="0" y="0"/>
                <wp:positionH relativeFrom="margin">
                  <wp:align>center</wp:align>
                </wp:positionH>
                <wp:positionV relativeFrom="paragraph">
                  <wp:posOffset>275590</wp:posOffset>
                </wp:positionV>
                <wp:extent cx="180975" cy="152400"/>
                <wp:effectExtent l="0" t="0" r="28575" b="19050"/>
                <wp:wrapNone/>
                <wp:docPr id="6" name="Овал 6"/>
                <wp:cNvGraphicFramePr/>
                <a:graphic xmlns:a="http://schemas.openxmlformats.org/drawingml/2006/main">
                  <a:graphicData uri="http://schemas.microsoft.com/office/word/2010/wordprocessingShape">
                    <wps:wsp>
                      <wps:cNvSpPr/>
                      <wps:spPr>
                        <a:xfrm>
                          <a:off x="0" y="0"/>
                          <a:ext cx="180975" cy="15240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7B4EAF73" id="Овал 6" o:spid="_x0000_s1026" style="position:absolute;margin-left:0;margin-top:21.7pt;width:14.25pt;height:1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" fillcolor="white [3201]" strokecolor="white [3212]" strokeweight="2pt">
                <w10:wrap anchorx="margin"/>
              </v:oval>
            </w:pict>
          </mc:Fallback>
        </mc:AlternateContent>
      </w:r>
      <w:r>
        <w:rPr>
          <w:rFonts w:ascii="Times New Roman" w:eastAsia="Times New Roman" w:hAnsi="Times New Roman" w:cs="Times New Roman"/>
          <w:color w:val="000000"/>
          <w:sz w:val="27"/>
          <w:szCs w:val="27"/>
        </w:rPr>
        <w:t>Казань, 2022г.</w:t>
      </w:r>
    </w:p>
    <w:p w:rsidR="00BD5253" w:rsidRDefault="00BD5253" w:rsidP="00BD5253">
      <w:pPr>
        <w:spacing w:after="24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СОДЕРЖАНИЕ ДНЕВНИКА</w:t>
      </w:r>
    </w:p>
    <w:tbl>
      <w:tblPr>
        <w:tblW w:w="104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3"/>
        <w:gridCol w:w="2408"/>
        <w:gridCol w:w="3971"/>
        <w:gridCol w:w="2263"/>
      </w:tblGrid>
      <w:tr w:rsidR="00BD5253" w:rsidTr="001F6783">
        <w:trPr>
          <w:trHeight w:val="1550"/>
          <w:jc w:val="center"/>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BD5253" w:rsidRDefault="00BD5253" w:rsidP="00202B57">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lastRenderedPageBreak/>
              <w:t>Дата</w:t>
            </w:r>
          </w:p>
        </w:tc>
        <w:tc>
          <w:tcPr>
            <w:tcW w:w="2408" w:type="dxa"/>
            <w:tcBorders>
              <w:top w:val="single" w:sz="4" w:space="0" w:color="000000"/>
              <w:left w:val="single" w:sz="4" w:space="0" w:color="000000"/>
              <w:bottom w:val="single" w:sz="4" w:space="0" w:color="000000"/>
              <w:right w:val="single" w:sz="4" w:space="0" w:color="000000"/>
            </w:tcBorders>
            <w:vAlign w:val="center"/>
            <w:hideMark/>
          </w:tcPr>
          <w:p w:rsidR="00BD5253"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Рабочее место</w:t>
            </w:r>
          </w:p>
          <w:p w:rsidR="00BD5253"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структурного подразделения</w:t>
            </w:r>
          </w:p>
        </w:tc>
        <w:tc>
          <w:tcPr>
            <w:tcW w:w="3971" w:type="dxa"/>
            <w:tcBorders>
              <w:top w:val="single" w:sz="4" w:space="0" w:color="000000"/>
              <w:left w:val="single" w:sz="4" w:space="0" w:color="000000"/>
              <w:bottom w:val="single" w:sz="4" w:space="0" w:color="000000"/>
              <w:right w:val="single" w:sz="4" w:space="0" w:color="000000"/>
            </w:tcBorders>
            <w:vAlign w:val="center"/>
            <w:hideMark/>
          </w:tcPr>
          <w:p w:rsidR="00BD5253" w:rsidRDefault="00BD5253" w:rsidP="00202B57">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t>Краткое содержание выполненных работ</w:t>
            </w:r>
          </w:p>
        </w:tc>
        <w:tc>
          <w:tcPr>
            <w:tcW w:w="2263" w:type="dxa"/>
            <w:tcBorders>
              <w:top w:val="single" w:sz="4" w:space="0" w:color="000000"/>
              <w:left w:val="single" w:sz="4" w:space="0" w:color="000000"/>
              <w:bottom w:val="single" w:sz="4" w:space="0" w:color="000000"/>
              <w:right w:val="single" w:sz="4" w:space="0" w:color="000000"/>
            </w:tcBorders>
            <w:hideMark/>
          </w:tcPr>
          <w:p w:rsidR="00BD5253"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Оценка</w:t>
            </w:r>
          </w:p>
          <w:p w:rsidR="00BD5253"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(Руководителей практики от профильной организации и техникума (подписи)</w:t>
            </w:r>
          </w:p>
        </w:tc>
      </w:tr>
      <w:tr w:rsidR="00BD5253" w:rsidTr="00B87814">
        <w:trPr>
          <w:trHeight w:val="407"/>
          <w:jc w:val="center"/>
        </w:trPr>
        <w:tc>
          <w:tcPr>
            <w:tcW w:w="1843" w:type="dxa"/>
            <w:tcBorders>
              <w:top w:val="single" w:sz="4" w:space="0" w:color="000000"/>
              <w:left w:val="single" w:sz="4" w:space="0" w:color="000000"/>
              <w:bottom w:val="single" w:sz="4" w:space="0" w:color="000000"/>
              <w:right w:val="single" w:sz="4" w:space="0" w:color="000000"/>
            </w:tcBorders>
            <w:vAlign w:val="center"/>
            <w:hideMark/>
          </w:tcPr>
          <w:p w:rsidR="00BD5253" w:rsidRPr="00677C8A" w:rsidRDefault="00BD5253" w:rsidP="00202B57">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t>12.12</w:t>
            </w:r>
            <w:r w:rsidRPr="00677C8A">
              <w:rPr>
                <w:rFonts w:ascii="Times New Roman" w:eastAsia="Times New Roman" w:hAnsi="Times New Roman" w:cs="Times New Roman"/>
                <w:szCs w:val="24"/>
              </w:rPr>
              <w:t xml:space="preserve">.2022 </w:t>
            </w:r>
          </w:p>
        </w:tc>
        <w:tc>
          <w:tcPr>
            <w:tcW w:w="2408" w:type="dxa"/>
            <w:tcBorders>
              <w:top w:val="single" w:sz="4" w:space="0" w:color="000000"/>
              <w:left w:val="single" w:sz="4" w:space="0" w:color="000000"/>
              <w:bottom w:val="single" w:sz="4" w:space="0" w:color="000000"/>
              <w:right w:val="single" w:sz="4" w:space="0" w:color="000000"/>
            </w:tcBorders>
            <w:vAlign w:val="center"/>
          </w:tcPr>
          <w:p w:rsidR="00BD5253" w:rsidRPr="000A63F6" w:rsidRDefault="000A63F6" w:rsidP="000A63F6">
            <w:pPr>
              <w:jc w:val="center"/>
              <w:rPr>
                <w:color w:val="000000"/>
                <w:highlight w:val="yellow"/>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vAlign w:val="center"/>
            <w:hideMark/>
          </w:tcPr>
          <w:p w:rsidR="00B87814" w:rsidRPr="00054985" w:rsidRDefault="000A63F6" w:rsidP="00B87814">
            <w:pPr>
              <w:spacing w:after="0" w:line="256"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 xml:space="preserve">Анализ технического задания, создание </w:t>
            </w:r>
            <w:r w:rsidRPr="00054985">
              <w:rPr>
                <w:rFonts w:ascii="Times New Roman" w:eastAsia="Times New Roman" w:hAnsi="Times New Roman" w:cs="Times New Roman"/>
                <w:sz w:val="24"/>
                <w:szCs w:val="24"/>
                <w:lang w:val="en-US"/>
              </w:rPr>
              <w:t>UML</w:t>
            </w:r>
            <w:r w:rsidRPr="00054985">
              <w:rPr>
                <w:rFonts w:ascii="Times New Roman" w:eastAsia="Times New Roman" w:hAnsi="Times New Roman" w:cs="Times New Roman"/>
                <w:sz w:val="24"/>
                <w:szCs w:val="24"/>
              </w:rPr>
              <w:t>-диаграммы.</w:t>
            </w:r>
          </w:p>
        </w:tc>
        <w:tc>
          <w:tcPr>
            <w:tcW w:w="2263" w:type="dxa"/>
            <w:tcBorders>
              <w:top w:val="single" w:sz="4" w:space="0" w:color="000000"/>
              <w:left w:val="single" w:sz="4" w:space="0" w:color="000000"/>
              <w:bottom w:val="single" w:sz="4" w:space="0" w:color="000000"/>
              <w:right w:val="single" w:sz="4" w:space="0" w:color="000000"/>
            </w:tcBorders>
            <w:vAlign w:val="center"/>
          </w:tcPr>
          <w:p w:rsidR="00BD5253" w:rsidRPr="009E6AD8" w:rsidRDefault="00BD5253" w:rsidP="00202B57">
            <w:pPr>
              <w:spacing w:after="0"/>
              <w:jc w:val="center"/>
              <w:rPr>
                <w:rFonts w:ascii="Times New Roman" w:eastAsia="Times New Roman" w:hAnsi="Times New Roman" w:cs="Times New Roman"/>
                <w:i/>
                <w:color w:val="FF0000"/>
                <w:szCs w:val="24"/>
              </w:rPr>
            </w:pPr>
          </w:p>
        </w:tc>
      </w:tr>
      <w:tr w:rsidR="00BD5253" w:rsidTr="00B87814">
        <w:trPr>
          <w:trHeight w:val="551"/>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D5253" w:rsidRPr="00677C8A"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13.12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D5253" w:rsidRPr="00D35784" w:rsidRDefault="000A63F6" w:rsidP="00202B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tcPr>
          <w:p w:rsidR="00BD5253" w:rsidRPr="00054985" w:rsidRDefault="000A63F6" w:rsidP="00B87814">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 xml:space="preserve">Разработка базы данных, и </w:t>
            </w:r>
            <w:proofErr w:type="spellStart"/>
            <w:r w:rsidRPr="00054985">
              <w:rPr>
                <w:rFonts w:ascii="Times New Roman" w:eastAsia="Times New Roman" w:hAnsi="Times New Roman" w:cs="Times New Roman"/>
                <w:sz w:val="24"/>
                <w:szCs w:val="24"/>
              </w:rPr>
              <w:t>адаптирование</w:t>
            </w:r>
            <w:proofErr w:type="spellEnd"/>
            <w:r w:rsidRPr="00054985">
              <w:rPr>
                <w:rFonts w:ascii="Times New Roman" w:eastAsia="Times New Roman" w:hAnsi="Times New Roman" w:cs="Times New Roman"/>
                <w:sz w:val="24"/>
                <w:szCs w:val="24"/>
              </w:rPr>
              <w:t xml:space="preserve"> её в среду </w:t>
            </w:r>
            <w:r w:rsidRPr="00054985">
              <w:rPr>
                <w:rFonts w:ascii="Times New Roman" w:eastAsia="Times New Roman" w:hAnsi="Times New Roman" w:cs="Times New Roman"/>
                <w:sz w:val="24"/>
                <w:szCs w:val="24"/>
                <w:lang w:val="en-US"/>
              </w:rPr>
              <w:t>Visual</w:t>
            </w:r>
            <w:r w:rsidRPr="00054985">
              <w:rPr>
                <w:rFonts w:ascii="Times New Roman" w:eastAsia="Times New Roman" w:hAnsi="Times New Roman" w:cs="Times New Roman"/>
                <w:sz w:val="24"/>
                <w:szCs w:val="24"/>
              </w:rPr>
              <w:t xml:space="preserve"> </w:t>
            </w:r>
            <w:r w:rsidRPr="00054985">
              <w:rPr>
                <w:rFonts w:ascii="Times New Roman" w:eastAsia="Times New Roman" w:hAnsi="Times New Roman" w:cs="Times New Roman"/>
                <w:sz w:val="24"/>
                <w:szCs w:val="24"/>
                <w:lang w:val="en-US"/>
              </w:rPr>
              <w:t>Studio</w:t>
            </w:r>
            <w:r w:rsidRPr="00054985">
              <w:rPr>
                <w:rFonts w:ascii="Times New Roman" w:eastAsia="Times New Roman" w:hAnsi="Times New Roman" w:cs="Times New Roman"/>
                <w:sz w:val="24"/>
                <w:szCs w:val="24"/>
              </w:rPr>
              <w:t xml:space="preserve"> </w:t>
            </w:r>
          </w:p>
        </w:tc>
        <w:tc>
          <w:tcPr>
            <w:tcW w:w="2263" w:type="dxa"/>
            <w:tcBorders>
              <w:top w:val="single" w:sz="4" w:space="0" w:color="000000"/>
              <w:left w:val="single" w:sz="4" w:space="0" w:color="000000"/>
              <w:bottom w:val="single" w:sz="4" w:space="0" w:color="000000"/>
              <w:right w:val="single" w:sz="4" w:space="0" w:color="000000"/>
            </w:tcBorders>
          </w:tcPr>
          <w:p w:rsidR="00BD5253" w:rsidRDefault="00BD5253" w:rsidP="00202B57">
            <w:pPr>
              <w:spacing w:after="0" w:line="240" w:lineRule="auto"/>
              <w:jc w:val="both"/>
              <w:rPr>
                <w:rFonts w:ascii="Times New Roman" w:eastAsia="Times New Roman" w:hAnsi="Times New Roman" w:cs="Times New Roman"/>
                <w:szCs w:val="24"/>
              </w:rPr>
            </w:pPr>
          </w:p>
        </w:tc>
      </w:tr>
      <w:tr w:rsidR="00BD5253" w:rsidTr="00B87814">
        <w:trPr>
          <w:trHeight w:val="419"/>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D5253" w:rsidRPr="00677C8A" w:rsidRDefault="00BD5253"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14.12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D5253" w:rsidRDefault="000A63F6" w:rsidP="00202B57">
            <w:pPr>
              <w:spacing w:after="0" w:line="256" w:lineRule="auto"/>
              <w:jc w:val="center"/>
              <w:rPr>
                <w:rFonts w:ascii="Times New Roman" w:eastAsia="Times New Roman" w:hAnsi="Times New Roman" w:cs="Times New Roman"/>
                <w:sz w:val="24"/>
                <w:szCs w:val="27"/>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hideMark/>
          </w:tcPr>
          <w:p w:rsidR="00BD5253" w:rsidRPr="00054985" w:rsidRDefault="000A63F6" w:rsidP="00B7253C">
            <w:pPr>
              <w:spacing w:after="0" w:line="256"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Разработка авторизации и регистрации пользователя.</w:t>
            </w:r>
          </w:p>
        </w:tc>
        <w:tc>
          <w:tcPr>
            <w:tcW w:w="2263" w:type="dxa"/>
            <w:tcBorders>
              <w:top w:val="single" w:sz="4" w:space="0" w:color="000000"/>
              <w:left w:val="single" w:sz="4" w:space="0" w:color="000000"/>
              <w:bottom w:val="single" w:sz="4" w:space="0" w:color="000000"/>
              <w:right w:val="single" w:sz="4" w:space="0" w:color="000000"/>
            </w:tcBorders>
          </w:tcPr>
          <w:p w:rsidR="00BD5253" w:rsidRDefault="00BD5253" w:rsidP="00202B57">
            <w:pPr>
              <w:spacing w:after="0" w:line="240" w:lineRule="auto"/>
              <w:jc w:val="both"/>
              <w:rPr>
                <w:rFonts w:ascii="Times New Roman" w:eastAsia="Times New Roman" w:hAnsi="Times New Roman" w:cs="Times New Roman"/>
                <w:szCs w:val="24"/>
              </w:rPr>
            </w:pPr>
          </w:p>
        </w:tc>
      </w:tr>
      <w:tr w:rsidR="00B7253C" w:rsidTr="00B87814">
        <w:trPr>
          <w:trHeight w:val="569"/>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15.12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0A63F6" w:rsidP="00202B57">
            <w:pPr>
              <w:spacing w:after="0" w:line="256" w:lineRule="auto"/>
              <w:jc w:val="center"/>
              <w:rPr>
                <w:rFonts w:ascii="Times New Roman" w:eastAsia="Times New Roman" w:hAnsi="Times New Roman" w:cs="Times New Roman"/>
                <w:sz w:val="24"/>
                <w:szCs w:val="27"/>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hideMark/>
          </w:tcPr>
          <w:p w:rsidR="00B7253C" w:rsidRPr="00054985" w:rsidRDefault="000A63F6" w:rsidP="00B87814">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Разработка главного окна для клиента.</w:t>
            </w:r>
          </w:p>
          <w:p w:rsidR="000A63F6" w:rsidRPr="00054985" w:rsidRDefault="000A63F6" w:rsidP="000A63F6">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Добавление возможности просмотра карт, вкладов, кредитов.</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r w:rsidR="00B7253C" w:rsidTr="00B87814">
        <w:trPr>
          <w:trHeight w:val="569"/>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16.12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0A63F6" w:rsidP="00202B57">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vAlign w:val="center"/>
          </w:tcPr>
          <w:p w:rsidR="00B7253C" w:rsidRPr="00054985" w:rsidRDefault="000A63F6" w:rsidP="000A63F6">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 xml:space="preserve">Разработка </w:t>
            </w:r>
            <w:r w:rsidR="00054985" w:rsidRPr="00054985">
              <w:rPr>
                <w:rFonts w:ascii="Times New Roman" w:eastAsia="Times New Roman" w:hAnsi="Times New Roman" w:cs="Times New Roman"/>
                <w:sz w:val="24"/>
                <w:szCs w:val="24"/>
              </w:rPr>
              <w:t>добавления кредитов, и выбора их спецификаций.</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r w:rsidR="00B7253C" w:rsidTr="00B87814">
        <w:trPr>
          <w:trHeight w:val="565"/>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56" w:lineRule="auto"/>
              <w:jc w:val="center"/>
              <w:rPr>
                <w:rFonts w:ascii="Times New Roman" w:eastAsia="Times New Roman" w:hAnsi="Times New Roman" w:cs="Times New Roman"/>
                <w:szCs w:val="24"/>
              </w:rPr>
            </w:pPr>
            <w:r>
              <w:rPr>
                <w:rFonts w:ascii="Times New Roman" w:eastAsia="Times New Roman" w:hAnsi="Times New Roman" w:cs="Times New Roman"/>
                <w:szCs w:val="24"/>
              </w:rPr>
              <w:t>17.12.2022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B7253C" w:rsidP="00202B57">
            <w:pPr>
              <w:spacing w:after="0" w:line="256" w:lineRule="auto"/>
              <w:jc w:val="center"/>
              <w:rPr>
                <w:rFonts w:ascii="Times New Roman" w:eastAsia="Times New Roman" w:hAnsi="Times New Roman" w:cs="Times New Roman"/>
                <w:sz w:val="24"/>
                <w:szCs w:val="27"/>
              </w:rPr>
            </w:pPr>
            <w:r>
              <w:rPr>
                <w:rFonts w:ascii="Times New Roman" w:eastAsia="Times New Roman" w:hAnsi="Times New Roman" w:cs="Times New Roman"/>
                <w:szCs w:val="24"/>
              </w:rPr>
              <w:t>ГАПОУ «МЦК-КТИТС</w:t>
            </w:r>
            <w:r w:rsidR="000A63F6">
              <w:rPr>
                <w:rFonts w:ascii="Times New Roman" w:eastAsia="Times New Roman" w:hAnsi="Times New Roman" w:cs="Times New Roman"/>
                <w:szCs w:val="24"/>
              </w:rPr>
              <w:t>»</w:t>
            </w:r>
          </w:p>
        </w:tc>
        <w:tc>
          <w:tcPr>
            <w:tcW w:w="3971" w:type="dxa"/>
            <w:tcBorders>
              <w:top w:val="single" w:sz="4" w:space="0" w:color="000000"/>
              <w:left w:val="single" w:sz="4" w:space="0" w:color="000000"/>
              <w:bottom w:val="single" w:sz="4" w:space="0" w:color="000000"/>
              <w:right w:val="single" w:sz="4" w:space="0" w:color="000000"/>
            </w:tcBorders>
          </w:tcPr>
          <w:p w:rsidR="00B7253C" w:rsidRPr="00054985" w:rsidRDefault="000D0FE8" w:rsidP="00805F80">
            <w:pPr>
              <w:spacing w:after="0" w:line="256"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Консультация.</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r w:rsidR="00B7253C" w:rsidTr="00B87814">
        <w:trPr>
          <w:trHeight w:val="565"/>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56" w:lineRule="auto"/>
              <w:jc w:val="center"/>
              <w:rPr>
                <w:rFonts w:ascii="Times New Roman" w:eastAsia="Times New Roman" w:hAnsi="Times New Roman" w:cs="Times New Roman"/>
                <w:szCs w:val="24"/>
              </w:rPr>
            </w:pPr>
            <w:r>
              <w:rPr>
                <w:rFonts w:ascii="Times New Roman" w:eastAsia="Times New Roman" w:hAnsi="Times New Roman" w:cs="Times New Roman"/>
                <w:szCs w:val="24"/>
              </w:rPr>
              <w:t>19.12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054985" w:rsidP="00202B57">
            <w:pPr>
              <w:spacing w:after="0" w:line="256" w:lineRule="auto"/>
              <w:jc w:val="center"/>
              <w:rPr>
                <w:rFonts w:ascii="Times New Roman" w:eastAsia="Times New Roman" w:hAnsi="Times New Roman" w:cs="Times New Roman"/>
                <w:sz w:val="24"/>
                <w:szCs w:val="27"/>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vAlign w:val="center"/>
          </w:tcPr>
          <w:p w:rsidR="00B7253C" w:rsidRPr="00054985" w:rsidRDefault="00054985" w:rsidP="00805F80">
            <w:pPr>
              <w:spacing w:after="0" w:line="256"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Разработка добавления карт клиентов, переводов денежных средств между клиентами.</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r w:rsidR="00B7253C" w:rsidTr="00B87814">
        <w:trPr>
          <w:trHeight w:val="471"/>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56" w:lineRule="auto"/>
              <w:jc w:val="center"/>
              <w:rPr>
                <w:rFonts w:ascii="Times New Roman" w:eastAsia="Times New Roman" w:hAnsi="Times New Roman" w:cs="Times New Roman"/>
                <w:szCs w:val="24"/>
              </w:rPr>
            </w:pPr>
            <w:r>
              <w:rPr>
                <w:rFonts w:ascii="Times New Roman" w:eastAsia="Times New Roman" w:hAnsi="Times New Roman" w:cs="Times New Roman"/>
                <w:szCs w:val="24"/>
              </w:rPr>
              <w:t>20.12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054985" w:rsidP="00202B57">
            <w:pPr>
              <w:spacing w:after="0"/>
              <w:jc w:val="center"/>
              <w:rPr>
                <w:rFonts w:ascii="Times New Roman" w:eastAsia="Times New Roman" w:hAnsi="Times New Roman" w:cs="Times New Roman"/>
                <w:szCs w:val="24"/>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vAlign w:val="center"/>
          </w:tcPr>
          <w:p w:rsidR="00B7253C" w:rsidRPr="00054985" w:rsidRDefault="00054985" w:rsidP="00202B57">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 xml:space="preserve">Разработка главного окна для менеджера, </w:t>
            </w:r>
            <w:r w:rsidRPr="00054985">
              <w:rPr>
                <w:rFonts w:ascii="Times New Roman" w:eastAsia="Times New Roman" w:hAnsi="Times New Roman" w:cs="Times New Roman"/>
                <w:sz w:val="24"/>
                <w:szCs w:val="24"/>
                <w:lang w:val="en-US"/>
              </w:rPr>
              <w:t>a</w:t>
            </w:r>
            <w:r w:rsidRPr="00054985">
              <w:rPr>
                <w:rFonts w:ascii="Times New Roman" w:eastAsia="Times New Roman" w:hAnsi="Times New Roman" w:cs="Times New Roman"/>
                <w:sz w:val="24"/>
                <w:szCs w:val="24"/>
              </w:rPr>
              <w:t xml:space="preserve"> также возможности отклонения или принятия заявок от клиентов.</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r w:rsidR="00B7253C" w:rsidTr="00B87814">
        <w:trPr>
          <w:trHeight w:val="563"/>
          <w:jc w:val="center"/>
        </w:trPr>
        <w:tc>
          <w:tcPr>
            <w:tcW w:w="1843" w:type="dxa"/>
            <w:tcBorders>
              <w:top w:val="single" w:sz="4" w:space="0" w:color="000000"/>
              <w:left w:val="single" w:sz="4" w:space="0" w:color="000000"/>
              <w:bottom w:val="single" w:sz="4" w:space="0" w:color="000000"/>
              <w:right w:val="single" w:sz="4" w:space="0" w:color="000000"/>
            </w:tcBorders>
            <w:vAlign w:val="center"/>
          </w:tcPr>
          <w:p w:rsidR="00B7253C" w:rsidRPr="00677C8A" w:rsidRDefault="00B7253C" w:rsidP="00202B57">
            <w:pPr>
              <w:spacing w:after="0" w:line="240" w:lineRule="auto"/>
              <w:jc w:val="center"/>
              <w:rPr>
                <w:rFonts w:ascii="Times New Roman" w:eastAsia="Times New Roman" w:hAnsi="Times New Roman" w:cs="Times New Roman"/>
                <w:szCs w:val="24"/>
              </w:rPr>
            </w:pPr>
            <w:r>
              <w:rPr>
                <w:rFonts w:ascii="Times New Roman" w:eastAsia="Times New Roman" w:hAnsi="Times New Roman" w:cs="Times New Roman"/>
                <w:szCs w:val="24"/>
              </w:rPr>
              <w:t>21.12</w:t>
            </w:r>
            <w:r w:rsidRPr="00677C8A">
              <w:rPr>
                <w:rFonts w:ascii="Times New Roman" w:eastAsia="Times New Roman" w:hAnsi="Times New Roman" w:cs="Times New Roman"/>
                <w:szCs w:val="24"/>
              </w:rPr>
              <w:t>.2022</w:t>
            </w:r>
          </w:p>
        </w:tc>
        <w:tc>
          <w:tcPr>
            <w:tcW w:w="2408" w:type="dxa"/>
            <w:tcBorders>
              <w:top w:val="single" w:sz="4" w:space="0" w:color="000000"/>
              <w:left w:val="single" w:sz="4" w:space="0" w:color="000000"/>
              <w:bottom w:val="single" w:sz="4" w:space="0" w:color="000000"/>
              <w:right w:val="single" w:sz="4" w:space="0" w:color="000000"/>
            </w:tcBorders>
            <w:vAlign w:val="center"/>
          </w:tcPr>
          <w:p w:rsidR="00B7253C" w:rsidRDefault="00054985" w:rsidP="00BD5253">
            <w:pPr>
              <w:spacing w:after="0" w:line="256" w:lineRule="auto"/>
              <w:jc w:val="center"/>
              <w:rPr>
                <w:rFonts w:ascii="Times New Roman" w:eastAsia="Times New Roman" w:hAnsi="Times New Roman" w:cs="Times New Roman"/>
                <w:sz w:val="24"/>
                <w:szCs w:val="27"/>
              </w:rPr>
            </w:pPr>
            <w:r>
              <w:rPr>
                <w:rFonts w:ascii="Times New Roman" w:eastAsia="Times New Roman" w:hAnsi="Times New Roman" w:cs="Times New Roman"/>
                <w:szCs w:val="24"/>
              </w:rPr>
              <w:t>ГАПОУ «МЦК-КТИТС»</w:t>
            </w:r>
          </w:p>
        </w:tc>
        <w:tc>
          <w:tcPr>
            <w:tcW w:w="3971" w:type="dxa"/>
            <w:tcBorders>
              <w:top w:val="single" w:sz="4" w:space="0" w:color="000000"/>
              <w:left w:val="single" w:sz="4" w:space="0" w:color="000000"/>
              <w:bottom w:val="single" w:sz="4" w:space="0" w:color="000000"/>
              <w:right w:val="single" w:sz="4" w:space="0" w:color="000000"/>
            </w:tcBorders>
            <w:vAlign w:val="center"/>
          </w:tcPr>
          <w:p w:rsidR="00B7253C" w:rsidRPr="00054985" w:rsidRDefault="00B7253C" w:rsidP="00805F80">
            <w:pPr>
              <w:spacing w:after="0" w:line="240" w:lineRule="auto"/>
              <w:jc w:val="both"/>
              <w:rPr>
                <w:rFonts w:ascii="Times New Roman" w:eastAsia="Times New Roman" w:hAnsi="Times New Roman" w:cs="Times New Roman"/>
                <w:sz w:val="24"/>
                <w:szCs w:val="24"/>
              </w:rPr>
            </w:pPr>
            <w:r w:rsidRPr="00054985">
              <w:rPr>
                <w:rFonts w:ascii="Times New Roman" w:eastAsia="Times New Roman" w:hAnsi="Times New Roman" w:cs="Times New Roman"/>
                <w:sz w:val="24"/>
                <w:szCs w:val="24"/>
              </w:rPr>
              <w:t>Сдача и защита отчета.</w:t>
            </w:r>
          </w:p>
        </w:tc>
        <w:tc>
          <w:tcPr>
            <w:tcW w:w="2263" w:type="dxa"/>
            <w:tcBorders>
              <w:top w:val="single" w:sz="4" w:space="0" w:color="000000"/>
              <w:left w:val="single" w:sz="4" w:space="0" w:color="000000"/>
              <w:bottom w:val="single" w:sz="4" w:space="0" w:color="000000"/>
              <w:right w:val="single" w:sz="4" w:space="0" w:color="000000"/>
            </w:tcBorders>
          </w:tcPr>
          <w:p w:rsidR="00B7253C" w:rsidRDefault="00B7253C" w:rsidP="00202B57">
            <w:pPr>
              <w:spacing w:after="0" w:line="240" w:lineRule="auto"/>
              <w:jc w:val="both"/>
              <w:rPr>
                <w:rFonts w:ascii="Times New Roman" w:eastAsia="Times New Roman" w:hAnsi="Times New Roman" w:cs="Times New Roman"/>
                <w:szCs w:val="24"/>
              </w:rPr>
            </w:pPr>
          </w:p>
        </w:tc>
      </w:tr>
    </w:tbl>
    <w:p w:rsidR="00805F80" w:rsidRPr="00D77426" w:rsidRDefault="00BD5253" w:rsidP="00054985">
      <w:pPr>
        <w:pStyle w:val="1"/>
        <w:spacing w:line="360" w:lineRule="auto"/>
        <w:jc w:val="center"/>
        <w:rPr>
          <w:rFonts w:ascii="Times New Roman" w:hAnsi="Times New Roman" w:cs="Times New Roman"/>
          <w:b w:val="0"/>
        </w:rPr>
      </w:pPr>
      <w:r>
        <w:rPr>
          <w:rFonts w:eastAsia="Times New Roman"/>
          <w:color w:val="000000"/>
          <w:sz w:val="27"/>
          <w:szCs w:val="27"/>
        </w:rPr>
        <w:br w:type="page"/>
      </w:r>
      <w:bookmarkStart w:id="0" w:name="_Toc122446540"/>
      <w:r w:rsidR="00DF3506">
        <w:rPr>
          <w:rFonts w:ascii="Times New Roman" w:hAnsi="Times New Roman" w:cs="Times New Roman"/>
          <w:b w:val="0"/>
          <w:color w:val="auto"/>
        </w:rPr>
        <w:lastRenderedPageBreak/>
        <w:t>ВВЕДЕНИЕ</w:t>
      </w:r>
      <w:bookmarkEnd w:id="0"/>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Государственное автономное профессиональное образовательное учреждение «Международный центр компетенций — Казанский техникум информационных технологий и связи» (ГАПОУ «МЦК-КТИТС»)</w:t>
      </w:r>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Международный центр компетенций — Казанский техникум информационных технологий и связи (МЦК-КТИТС) один из крупнейших средних профессиональных учебных заведений в Республике Татарстан.</w:t>
      </w:r>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МЦК-КТИТС обеспечен соответствующими педагогическими кадрами, которые имеют необходимую квалификацию и опыт. Всего в техникуме ведут педагогическую деятельность более 100 чел. Из них квалификационную категорию имеют — 50 чел., 23 чел. имеют различные почетные звания и знаки отличия, 10 человек имеют ученые степени кандидата наук. </w:t>
      </w:r>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Вне учебная работа педагогического коллектива МЦК-КТИТС направлена на подготовку высококвалифицированных специалистов, закрепление у студентов профессиональных навыков и умений, воспитание в них высоких нравственных и гражданских качеств.</w:t>
      </w:r>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В ГАПОУ «МЦК-КТИТС» созданы современные условия для реализации основных профессиональных образовательных программ СПО, а также программ профессиональной подготовки и дополнительных профессиональных образовательных программ. </w:t>
      </w:r>
    </w:p>
    <w:p w:rsidR="00054985" w:rsidRPr="00054985" w:rsidRDefault="00054985" w:rsidP="00054985">
      <w:pPr>
        <w:spacing w:after="0" w:line="360" w:lineRule="auto"/>
        <w:ind w:firstLine="709"/>
        <w:jc w:val="both"/>
        <w:rPr>
          <w:rFonts w:ascii="Times New Roman" w:hAnsi="Times New Roman" w:cs="Times New Roman"/>
          <w:sz w:val="28"/>
          <w:szCs w:val="28"/>
        </w:rPr>
      </w:pPr>
      <w:r w:rsidRPr="00054985">
        <w:rPr>
          <w:rFonts w:ascii="Times New Roman" w:hAnsi="Times New Roman" w:cs="Times New Roman"/>
          <w:sz w:val="28"/>
          <w:szCs w:val="28"/>
        </w:rPr>
        <w:t xml:space="preserve">Образовательный процесс осуществляется в двух корпусах: учебный — площадью 6521 </w:t>
      </w:r>
      <w:proofErr w:type="spellStart"/>
      <w:r w:rsidRPr="00054985">
        <w:rPr>
          <w:rFonts w:ascii="Times New Roman" w:hAnsi="Times New Roman" w:cs="Times New Roman"/>
          <w:sz w:val="28"/>
          <w:szCs w:val="28"/>
        </w:rPr>
        <w:t>кв.м</w:t>
      </w:r>
      <w:proofErr w:type="spellEnd"/>
      <w:r w:rsidRPr="00054985">
        <w:rPr>
          <w:rFonts w:ascii="Times New Roman" w:hAnsi="Times New Roman" w:cs="Times New Roman"/>
          <w:sz w:val="28"/>
          <w:szCs w:val="28"/>
        </w:rPr>
        <w:t xml:space="preserve">. и лабораторный 3818 </w:t>
      </w:r>
      <w:proofErr w:type="spellStart"/>
      <w:r w:rsidRPr="00054985">
        <w:rPr>
          <w:rFonts w:ascii="Times New Roman" w:hAnsi="Times New Roman" w:cs="Times New Roman"/>
          <w:sz w:val="28"/>
          <w:szCs w:val="28"/>
        </w:rPr>
        <w:t>кв.м</w:t>
      </w:r>
      <w:proofErr w:type="spellEnd"/>
      <w:r w:rsidRPr="00054985">
        <w:rPr>
          <w:rFonts w:ascii="Times New Roman" w:hAnsi="Times New Roman" w:cs="Times New Roman"/>
          <w:sz w:val="28"/>
          <w:szCs w:val="28"/>
        </w:rPr>
        <w:t>. Материально-техническая база и дидактическая система учебных лабораторий и мастерских представляют собой комплекс специализированного оборудования соответствующих требованиям ФГОС и отвечающих современным требованиям для подготовки квалифицированных специалистов для ИТ-отрасли:  61 учебная аудитории, в том числе 38 лабораторий и мастерских, оснащенных современной компьютерной техникой и программным обеспечением. </w:t>
      </w:r>
    </w:p>
    <w:p w:rsidR="00E872DA" w:rsidRDefault="00E872DA">
      <w:pPr>
        <w:rPr>
          <w:rFonts w:ascii="Times New Roman" w:hAnsi="Times New Roman" w:cs="Times New Roman"/>
          <w:sz w:val="28"/>
          <w:szCs w:val="28"/>
        </w:rPr>
      </w:pPr>
      <w:r>
        <w:rPr>
          <w:rFonts w:ascii="Times New Roman" w:hAnsi="Times New Roman" w:cs="Times New Roman"/>
          <w:sz w:val="28"/>
          <w:szCs w:val="28"/>
        </w:rPr>
        <w:br w:type="page"/>
      </w:r>
    </w:p>
    <w:p w:rsidR="00D35D61" w:rsidRDefault="00E872DA" w:rsidP="00054985">
      <w:pPr>
        <w:pStyle w:val="1"/>
        <w:spacing w:before="0" w:line="360" w:lineRule="auto"/>
        <w:ind w:firstLine="709"/>
        <w:jc w:val="both"/>
        <w:rPr>
          <w:rFonts w:ascii="Times New Roman" w:hAnsi="Times New Roman" w:cs="Times New Roman"/>
          <w:b w:val="0"/>
          <w:color w:val="auto"/>
        </w:rPr>
      </w:pPr>
      <w:bookmarkStart w:id="1" w:name="_Toc122446541"/>
      <w:r w:rsidRPr="00E872DA">
        <w:rPr>
          <w:rFonts w:ascii="Times New Roman" w:hAnsi="Times New Roman" w:cs="Times New Roman"/>
          <w:b w:val="0"/>
          <w:color w:val="auto"/>
        </w:rPr>
        <w:lastRenderedPageBreak/>
        <w:t>1 МЕРОПРИЯТИЯ ПО ОХРАНЕ ТРУДА И ТЕХНИКЕ БЕЗОПАСНОСТИ</w:t>
      </w:r>
      <w:bookmarkEnd w:id="1"/>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Первым шагом на производственной практике стало изучение нормативов по технике безопасности: первичный инструктаж при приеме на работу, затем последовал инструктаж на рабочем месте.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Такое пристальное отношение к технике безопасности вызвано не случайно: мероприятия по охране труда являются важными в комплексе мероприятий, направленных на совершенствование условий труда.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Мероприятия по охране труда представляют собой запланированную производственную деятельность, которая направлена на достижение поставленных задач в области охраны труда. Цели и задача всегда определяются индивидуально в соответствие с особенностями и направлениями работы организации. Мероприятия по улучшению условий труда (их планирование и внедрение) – важная составляющая система управления охраной труда.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Перечислим и рассмотрим основные мероприятия по охране труда на предприятии:</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Специальная оценка условий труда на предмет соответствия нормативам, для анализа профессиональных рисков;</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Реализация мер, направленных на улучшение рабочих факторов.</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Внедрение дистанционного и автоматизированного управления, регулирование технологических процессов;</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Установка защитной сигнализации, которая будет оповещать о сбое в работе оборудования, систем аварийной остановки.</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Защита элементов рабочего оборудования от потенциальных опасностей вроде летящих предметов, движущихся частей;</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Введение автоматизированных систем контроля за производственными факторами, вызывающими опасения;</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Механизация работ, связанных со складированием, транспортировкой, продажей;</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lastRenderedPageBreak/>
        <w:t>Механизация процессов наведения порядка в производственных помещениях (или уборка), обезвреживание отходов;</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Модернизация оборудования (восстановление либо замена), технологических процессов для снижения влияния негативных факторов на людей;</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Правильное освещение на рабочих местах;</w:t>
      </w:r>
    </w:p>
    <w:p w:rsidR="00C25171" w:rsidRPr="00284E1C"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Создание мест для организованного отдыха сотрудников в ходе рабочего дня;</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Обеспечение сотрудников средствами индивидуальной защиты, если они необходимы для решения рабочих задач, и условиями для их хранения, средствами ухода;</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Подготовка технической базы для осуществления мероприятий по охране труда (стенды, оборудование и так далее);</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Проведение инструктажей по охране труда;</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Контроль за техникой безопасности на производстве в установленном порядке;</w:t>
      </w:r>
    </w:p>
    <w:p w:rsidR="00C25171" w:rsidRPr="00175C31" w:rsidRDefault="00C25171" w:rsidP="00016962">
      <w:pPr>
        <w:pStyle w:val="a8"/>
        <w:numPr>
          <w:ilvl w:val="0"/>
          <w:numId w:val="3"/>
        </w:numPr>
        <w:spacing w:after="0" w:line="360" w:lineRule="auto"/>
        <w:ind w:left="0" w:firstLine="709"/>
        <w:jc w:val="both"/>
        <w:rPr>
          <w:rFonts w:ascii="Times New Roman" w:hAnsi="Times New Roman" w:cs="Times New Roman"/>
          <w:sz w:val="28"/>
          <w:szCs w:val="28"/>
        </w:rPr>
      </w:pPr>
      <w:r w:rsidRPr="00175C31">
        <w:rPr>
          <w:rFonts w:ascii="Times New Roman" w:hAnsi="Times New Roman" w:cs="Times New Roman"/>
          <w:sz w:val="28"/>
          <w:szCs w:val="28"/>
        </w:rPr>
        <w:t>Печать и распространение инструкций по охране труда.</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Опасным называется производственный фактор, воздействие которого на работающего человека в определенных условиях приводит к травме или другому внезапному резк</w:t>
      </w:r>
      <w:r w:rsidR="00284E1C">
        <w:rPr>
          <w:rFonts w:ascii="Times New Roman" w:hAnsi="Times New Roman" w:cs="Times New Roman"/>
          <w:sz w:val="28"/>
          <w:szCs w:val="28"/>
        </w:rPr>
        <w:t xml:space="preserve">ому ухудшению здоровья. Если же </w:t>
      </w:r>
      <w:r w:rsidRPr="00C25171">
        <w:rPr>
          <w:rFonts w:ascii="Times New Roman" w:hAnsi="Times New Roman" w:cs="Times New Roman"/>
          <w:sz w:val="28"/>
          <w:szCs w:val="28"/>
        </w:rPr>
        <w:t xml:space="preserve">производственный фактор приводит к заболеванию или снижению трудоспособности, то его считают вредным.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Работники сталкиваются с воздействием таких физически опасных и вредных производственных факторов, как повышенный уровень шума, повышенная температура внешней среды, отсутствие или недостаточная освещенность рабочей зоны, электрический ток, статическое электричество и другие.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Многие сотрудники связаны с воздействием таких психофизических факторов, как умственное перенапряжение, перенапряжение зрительных и слуховых анализаторов, монотонность труда, эмоциональные перегрузки. </w:t>
      </w:r>
      <w:r w:rsidRPr="00C25171">
        <w:rPr>
          <w:rFonts w:ascii="Times New Roman" w:hAnsi="Times New Roman" w:cs="Times New Roman"/>
          <w:sz w:val="28"/>
          <w:szCs w:val="28"/>
        </w:rPr>
        <w:lastRenderedPageBreak/>
        <w:t xml:space="preserve">Воздействие указанных неблагоприятных факторов приводит к снижению работоспособности, вызванное развивающимся утомлением.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Электрический ток представляет собой скрытый тип опасности, т.к. его трудно определить в частях оборудования, которые являются хорошими проводниками электричества. С целью предупреждения поражений электрическим током к работе должны допускаться только лица, хорошо изучившие основные правила по технике безопасности.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Электрические установки, к которым относится практически все оборудование ЭВМ, представляют для человека большую потенциальную опасность, так как токоведущие проводники, корпуса стоек ЭВМ и прочего оборудования, оказавшегося под напряжением в результате повреждения (пробоя) изоляции, не подают каких-либо сигналов, которые предупреждают человека об опасности. Токи статического электричества опасности для человека не представляют, но кроме неприятных ощущений они могут привести к выходу из строя ЭВМ. Для снижения величины возникающих зарядов статического электричества на предприятии используют покрытие технологических полов, выполненное из однослойного поливинилхлоридного антистатического линолеума.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Помещения, их размеры (площадь, объем) в первую очередь соответствуют количеству работающих и размещаемому в них комплекту технических средств. В них предусматриваются соответствующие параметры температуры, освещения, чистоты воздуха, обеспечивают изоляцию, от производственных шумов и т.п.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Для эксплуатации ЭВМ предусмотрены следующие помещения: машинный зал (серверная), помещение для размещения сервисной и периферийной аппаратуры, помещение для хранения запасных деталей, инструментов, приборов (ЗИП); помещение для персонала.</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Помещения оборудуют вентиляцией и искусственным освещением. К помещению машинного зала и хранения магнитных носителей информации предъявляются особые требования. Площадь машинного зала должна </w:t>
      </w:r>
      <w:r w:rsidRPr="00C25171">
        <w:rPr>
          <w:rFonts w:ascii="Times New Roman" w:hAnsi="Times New Roman" w:cs="Times New Roman"/>
          <w:sz w:val="28"/>
          <w:szCs w:val="28"/>
        </w:rPr>
        <w:lastRenderedPageBreak/>
        <w:t xml:space="preserve">соответствовать площади необходимой по заводским техническим условиям данного типа ЭВМ.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В отделе применяется боковое естественное освещение, так как рабочие комнаты и кабинеты должны иметь естественное освещение. В остальных помещениях допускается искусственное освещение.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В тех случаях, когда одного естественного освещения не хватает, устанавливается совмещенное освещение. При этом дополнительное искусственное освещение применяется не только в темное, но и в светлое время суток. В отделе применяется рациональное цветовое оформление помещения, направленное на улучшение санитарно-гигиенических условий труда, повышение его производительности и безопасности. Окраска помещений влияет на нервную систему человека, его настроение и, в конечном счете, на производительность труда.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Снижение шума, создаваемого на рабочих местах внутренними источниками, а также шума проникающего извне, является очень важной задачей.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Пожары представляют особую опасность, так как сопряжены с большими материальными потерями. Источниками возгорания могут быть электронные схемы от 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возгорания горючих материалов.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В современных ЭВМ очень высокая плотность размещения элементов электронных схем. В непосредственной близости друг от друга располагаются соединительные провода, кабели. При протекании по ним электрического тока выделяется значительное количество теплоты. При этом возможно оплавление изоляции. Для отвода избыточной теплоты от ЭВМ служат системы вентиляции и кондиционирования воздуха. При постоянном действии эти системы представляют собой дополнительную пожарную опасность.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lastRenderedPageBreak/>
        <w:t xml:space="preserve">К средствам тушения пожара, предназначенных для локализации небольших возгорания, относятся пожарные стволы, внутренние пожарные водопроводы, огнетушители, и т. п. Вода используется для тушения пожаров в отделах, вспомогательных и служебных помещениях в исключительных случаях, когда пожар принимает угрожающе крупные размеры. При этом количество воды должно быть минимальным, а устройства ЭВМ необходимо защитить от попадания воды, накрывая их брезентом или полотном.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Для тушения пожаров на начальных стадиях в организации широко применяются огнетушители. В производственных помещениях применяются главным образом углекислотные огнетушители, достоинством которых являются диэлектрические свойства углекислого газа, что позволяет обеспечить сохранность электронного оборудования, использовать эти огнетушители даже в том случае, когда не удается обесточить электроустановку сразу. </w:t>
      </w:r>
    </w:p>
    <w:p w:rsidR="00C25171" w:rsidRPr="00C25171" w:rsidRDefault="00C25171" w:rsidP="00016962">
      <w:pPr>
        <w:spacing w:after="0" w:line="360" w:lineRule="auto"/>
        <w:ind w:firstLine="709"/>
        <w:jc w:val="both"/>
        <w:rPr>
          <w:rFonts w:ascii="Times New Roman" w:hAnsi="Times New Roman" w:cs="Times New Roman"/>
          <w:sz w:val="28"/>
          <w:szCs w:val="28"/>
        </w:rPr>
      </w:pPr>
      <w:r w:rsidRPr="00C25171">
        <w:rPr>
          <w:rFonts w:ascii="Times New Roman" w:hAnsi="Times New Roman" w:cs="Times New Roman"/>
          <w:sz w:val="28"/>
          <w:szCs w:val="28"/>
        </w:rPr>
        <w:t xml:space="preserve">Для обнаружения пожаров на начальной стадии используют системы автоматической пожарной сигнализации и дымовые анализаторы. </w:t>
      </w:r>
    </w:p>
    <w:p w:rsidR="0084775B" w:rsidRDefault="0084775B" w:rsidP="00016962">
      <w:pPr>
        <w:spacing w:after="0" w:line="360" w:lineRule="auto"/>
        <w:ind w:firstLine="709"/>
        <w:jc w:val="both"/>
      </w:pPr>
    </w:p>
    <w:p w:rsidR="0084775B" w:rsidRDefault="0084775B" w:rsidP="00016962">
      <w:pPr>
        <w:spacing w:after="0"/>
        <w:ind w:firstLine="709"/>
        <w:jc w:val="both"/>
      </w:pPr>
      <w:r>
        <w:br w:type="page"/>
      </w:r>
    </w:p>
    <w:p w:rsidR="00E872DA" w:rsidRDefault="0084775B" w:rsidP="00054985">
      <w:pPr>
        <w:pStyle w:val="1"/>
        <w:spacing w:before="0" w:line="360" w:lineRule="auto"/>
        <w:ind w:firstLine="709"/>
        <w:jc w:val="both"/>
        <w:rPr>
          <w:rFonts w:ascii="Times New Roman" w:hAnsi="Times New Roman" w:cs="Times New Roman"/>
          <w:b w:val="0"/>
          <w:color w:val="auto"/>
        </w:rPr>
      </w:pPr>
      <w:bookmarkStart w:id="2" w:name="_Toc122446542"/>
      <w:r w:rsidRPr="0084775B">
        <w:rPr>
          <w:rFonts w:ascii="Times New Roman" w:hAnsi="Times New Roman" w:cs="Times New Roman"/>
          <w:b w:val="0"/>
          <w:color w:val="auto"/>
        </w:rPr>
        <w:lastRenderedPageBreak/>
        <w:t>2 ОПИСАНИЕ ТЕХНОЛОГИЧЕСКОГО ПРОЦЕССА</w:t>
      </w:r>
      <w:bookmarkEnd w:id="2"/>
    </w:p>
    <w:p w:rsidR="0084775B" w:rsidRPr="00C9045E" w:rsidRDefault="0084775B" w:rsidP="00016962">
      <w:pPr>
        <w:spacing w:after="0" w:line="360" w:lineRule="auto"/>
        <w:ind w:firstLine="709"/>
        <w:jc w:val="both"/>
        <w:rPr>
          <w:rFonts w:ascii="Times New Roman" w:hAnsi="Times New Roman" w:cs="Times New Roman"/>
          <w:color w:val="333333"/>
          <w:sz w:val="28"/>
          <w:szCs w:val="28"/>
          <w:shd w:val="clear" w:color="auto" w:fill="FFFFFF"/>
        </w:rPr>
      </w:pPr>
      <w:r w:rsidRPr="00C9045E">
        <w:rPr>
          <w:rFonts w:ascii="Times New Roman" w:hAnsi="Times New Roman" w:cs="Times New Roman"/>
          <w:sz w:val="28"/>
          <w:szCs w:val="28"/>
        </w:rPr>
        <w:t>При прохождении производственной практики</w:t>
      </w:r>
      <w:r>
        <w:rPr>
          <w:rFonts w:ascii="Times New Roman" w:hAnsi="Times New Roman" w:cs="Times New Roman"/>
          <w:sz w:val="28"/>
          <w:szCs w:val="28"/>
        </w:rPr>
        <w:t xml:space="preserve"> в</w:t>
      </w:r>
      <w:r w:rsidRPr="00C9045E">
        <w:rPr>
          <w:rFonts w:ascii="Times New Roman" w:hAnsi="Times New Roman" w:cs="Times New Roman"/>
          <w:sz w:val="28"/>
          <w:szCs w:val="28"/>
        </w:rPr>
        <w:t xml:space="preserve"> </w:t>
      </w:r>
      <w:r w:rsidR="00FF73AD">
        <w:rPr>
          <w:rFonts w:ascii="Times New Roman" w:hAnsi="Times New Roman" w:cs="Times New Roman"/>
          <w:sz w:val="28"/>
          <w:szCs w:val="28"/>
        </w:rPr>
        <w:t>ГАПОУ «МЦК-КТИТС»</w:t>
      </w:r>
      <w:r w:rsidR="00FF73AD" w:rsidRPr="00FF73AD">
        <w:rPr>
          <w:rFonts w:ascii="Times New Roman" w:eastAsia="Times New Roman" w:hAnsi="Times New Roman" w:cs="Times New Roman"/>
          <w:sz w:val="28"/>
          <w:szCs w:val="28"/>
          <w:lang w:eastAsia="ru-RU"/>
        </w:rPr>
        <w:t xml:space="preserve"> </w:t>
      </w:r>
      <w:r>
        <w:rPr>
          <w:rFonts w:ascii="Times New Roman" w:hAnsi="Times New Roman" w:cs="Times New Roman"/>
          <w:sz w:val="28"/>
          <w:szCs w:val="28"/>
        </w:rPr>
        <w:t xml:space="preserve">были </w:t>
      </w:r>
      <w:r w:rsidRPr="00C9045E">
        <w:rPr>
          <w:rFonts w:ascii="Times New Roman" w:hAnsi="Times New Roman" w:cs="Times New Roman"/>
          <w:sz w:val="28"/>
          <w:szCs w:val="28"/>
        </w:rPr>
        <w:t>приобретены навыки работы в коллективе компании, взаимодействие с людьми разных должностей</w:t>
      </w:r>
      <w:r>
        <w:rPr>
          <w:rFonts w:ascii="Times New Roman" w:hAnsi="Times New Roman" w:cs="Times New Roman"/>
          <w:sz w:val="28"/>
          <w:szCs w:val="28"/>
        </w:rPr>
        <w:t xml:space="preserve">, а </w:t>
      </w:r>
      <w:r w:rsidR="00FF73AD">
        <w:rPr>
          <w:rFonts w:ascii="Times New Roman" w:hAnsi="Times New Roman" w:cs="Times New Roman"/>
          <w:sz w:val="28"/>
          <w:szCs w:val="28"/>
        </w:rPr>
        <w:t>также</w:t>
      </w:r>
      <w:r>
        <w:rPr>
          <w:rFonts w:ascii="Times New Roman" w:hAnsi="Times New Roman" w:cs="Times New Roman"/>
          <w:sz w:val="28"/>
          <w:szCs w:val="28"/>
        </w:rPr>
        <w:t xml:space="preserve"> были получены новые знания о структуре </w:t>
      </w:r>
      <w:r w:rsidR="00FF73AD">
        <w:rPr>
          <w:rFonts w:ascii="Times New Roman" w:hAnsi="Times New Roman" w:cs="Times New Roman"/>
          <w:sz w:val="28"/>
          <w:szCs w:val="28"/>
        </w:rPr>
        <w:t>компании и</w:t>
      </w:r>
      <w:r>
        <w:rPr>
          <w:rFonts w:ascii="Times New Roman" w:hAnsi="Times New Roman" w:cs="Times New Roman"/>
          <w:sz w:val="28"/>
          <w:szCs w:val="28"/>
        </w:rPr>
        <w:t xml:space="preserve"> разных должностей.</w:t>
      </w:r>
    </w:p>
    <w:p w:rsidR="0084775B" w:rsidRPr="00C9045E" w:rsidRDefault="0084775B" w:rsidP="00016962">
      <w:pPr>
        <w:spacing w:after="0" w:line="360" w:lineRule="auto"/>
        <w:ind w:firstLine="709"/>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прохождении практики выполнялись следующие задачи:</w:t>
      </w:r>
    </w:p>
    <w:p w:rsidR="0084775B" w:rsidRPr="00C9045E" w:rsidRDefault="00187058" w:rsidP="00016962">
      <w:pPr>
        <w:pStyle w:val="a8"/>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с</w:t>
      </w:r>
      <w:r w:rsidR="0084775B" w:rsidRPr="00C9045E">
        <w:rPr>
          <w:rFonts w:ascii="Times New Roman" w:hAnsi="Times New Roman" w:cs="Times New Roman"/>
          <w:sz w:val="28"/>
          <w:szCs w:val="28"/>
          <w:shd w:val="clear" w:color="auto" w:fill="FFFFFF"/>
        </w:rPr>
        <w:t>облюд</w:t>
      </w:r>
      <w:r w:rsidR="0084775B">
        <w:rPr>
          <w:rFonts w:ascii="Times New Roman" w:hAnsi="Times New Roman" w:cs="Times New Roman"/>
          <w:sz w:val="28"/>
          <w:szCs w:val="28"/>
          <w:shd w:val="clear" w:color="auto" w:fill="FFFFFF"/>
        </w:rPr>
        <w:t>ение</w:t>
      </w:r>
      <w:r w:rsidR="0084775B" w:rsidRPr="00C9045E">
        <w:rPr>
          <w:rFonts w:ascii="Times New Roman" w:hAnsi="Times New Roman" w:cs="Times New Roman"/>
          <w:sz w:val="28"/>
          <w:szCs w:val="28"/>
          <w:shd w:val="clear" w:color="auto" w:fill="FFFFFF"/>
        </w:rPr>
        <w:t xml:space="preserve"> правил внутреннего трудового распорядка, охраны труда, техники безопасности, производственной санитарии и противопожарной защиты; </w:t>
      </w:r>
    </w:p>
    <w:p w:rsidR="0084775B" w:rsidRPr="00C9045E" w:rsidRDefault="00187058" w:rsidP="00016962">
      <w:pPr>
        <w:pStyle w:val="a8"/>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о</w:t>
      </w:r>
      <w:r w:rsidR="0084775B" w:rsidRPr="00C9045E">
        <w:rPr>
          <w:rFonts w:ascii="Times New Roman" w:hAnsi="Times New Roman" w:cs="Times New Roman"/>
          <w:sz w:val="28"/>
          <w:szCs w:val="28"/>
          <w:shd w:val="clear" w:color="auto" w:fill="FFFFFF"/>
        </w:rPr>
        <w:t>существл</w:t>
      </w:r>
      <w:r w:rsidR="0084775B">
        <w:rPr>
          <w:rFonts w:ascii="Times New Roman" w:hAnsi="Times New Roman" w:cs="Times New Roman"/>
          <w:sz w:val="28"/>
          <w:szCs w:val="28"/>
          <w:shd w:val="clear" w:color="auto" w:fill="FFFFFF"/>
        </w:rPr>
        <w:t>ение</w:t>
      </w:r>
      <w:r w:rsidR="0084775B" w:rsidRPr="00C9045E">
        <w:rPr>
          <w:rFonts w:ascii="Times New Roman" w:hAnsi="Times New Roman" w:cs="Times New Roman"/>
          <w:sz w:val="28"/>
          <w:szCs w:val="28"/>
          <w:shd w:val="clear" w:color="auto" w:fill="FFFFFF"/>
        </w:rPr>
        <w:t xml:space="preserve"> техническ</w:t>
      </w:r>
      <w:r w:rsidR="0084775B">
        <w:rPr>
          <w:rFonts w:ascii="Times New Roman" w:hAnsi="Times New Roman" w:cs="Times New Roman"/>
          <w:sz w:val="28"/>
          <w:szCs w:val="28"/>
          <w:shd w:val="clear" w:color="auto" w:fill="FFFFFF"/>
        </w:rPr>
        <w:t>ой</w:t>
      </w:r>
      <w:r w:rsidR="0084775B" w:rsidRPr="00C9045E">
        <w:rPr>
          <w:rFonts w:ascii="Times New Roman" w:hAnsi="Times New Roman" w:cs="Times New Roman"/>
          <w:sz w:val="28"/>
          <w:szCs w:val="28"/>
          <w:shd w:val="clear" w:color="auto" w:fill="FFFFFF"/>
        </w:rPr>
        <w:t xml:space="preserve"> подготовку документации, необходимой в процессе работы предприятия; выполнял копирование документов на ксероксе; </w:t>
      </w:r>
    </w:p>
    <w:p w:rsidR="0084775B" w:rsidRPr="00C9045E" w:rsidRDefault="00187058" w:rsidP="00016962">
      <w:pPr>
        <w:pStyle w:val="a8"/>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в</w:t>
      </w:r>
      <w:r w:rsidR="0084775B" w:rsidRPr="00C9045E">
        <w:rPr>
          <w:rFonts w:ascii="Times New Roman" w:hAnsi="Times New Roman" w:cs="Times New Roman"/>
          <w:sz w:val="28"/>
          <w:szCs w:val="28"/>
          <w:shd w:val="clear" w:color="auto" w:fill="FFFFFF"/>
        </w:rPr>
        <w:t>ыполн</w:t>
      </w:r>
      <w:r w:rsidR="0084775B">
        <w:rPr>
          <w:rFonts w:ascii="Times New Roman" w:hAnsi="Times New Roman" w:cs="Times New Roman"/>
          <w:sz w:val="28"/>
          <w:szCs w:val="28"/>
          <w:shd w:val="clear" w:color="auto" w:fill="FFFFFF"/>
        </w:rPr>
        <w:t>ение</w:t>
      </w:r>
      <w:r w:rsidR="0084775B" w:rsidRPr="00C9045E">
        <w:rPr>
          <w:rFonts w:ascii="Times New Roman" w:hAnsi="Times New Roman" w:cs="Times New Roman"/>
          <w:sz w:val="28"/>
          <w:szCs w:val="28"/>
          <w:shd w:val="clear" w:color="auto" w:fill="FFFFFF"/>
        </w:rPr>
        <w:t xml:space="preserve"> </w:t>
      </w:r>
      <w:r w:rsidR="000D0FE8">
        <w:rPr>
          <w:rFonts w:ascii="Times New Roman" w:hAnsi="Times New Roman" w:cs="Times New Roman"/>
          <w:sz w:val="28"/>
          <w:szCs w:val="28"/>
          <w:shd w:val="clear" w:color="auto" w:fill="FFFFFF"/>
        </w:rPr>
        <w:t>заданных практических заданий от экспертов</w:t>
      </w:r>
      <w:r w:rsidR="0084775B" w:rsidRPr="00C9045E">
        <w:rPr>
          <w:rFonts w:ascii="Times New Roman" w:hAnsi="Times New Roman" w:cs="Times New Roman"/>
          <w:sz w:val="28"/>
          <w:szCs w:val="28"/>
          <w:shd w:val="clear" w:color="auto" w:fill="FFFFFF"/>
        </w:rPr>
        <w:t xml:space="preserve">; </w:t>
      </w:r>
    </w:p>
    <w:p w:rsidR="0084775B" w:rsidRPr="00C9045E" w:rsidRDefault="00187058" w:rsidP="00016962">
      <w:pPr>
        <w:pStyle w:val="a8"/>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с</w:t>
      </w:r>
      <w:r w:rsidR="0084775B" w:rsidRPr="00C9045E">
        <w:rPr>
          <w:rFonts w:ascii="Times New Roman" w:hAnsi="Times New Roman" w:cs="Times New Roman"/>
          <w:sz w:val="28"/>
          <w:szCs w:val="28"/>
          <w:shd w:val="clear" w:color="auto" w:fill="FFFFFF"/>
        </w:rPr>
        <w:t>воевременн</w:t>
      </w:r>
      <w:r w:rsidR="0084775B">
        <w:rPr>
          <w:rFonts w:ascii="Times New Roman" w:hAnsi="Times New Roman" w:cs="Times New Roman"/>
          <w:sz w:val="28"/>
          <w:szCs w:val="28"/>
          <w:shd w:val="clear" w:color="auto" w:fill="FFFFFF"/>
        </w:rPr>
        <w:t>ый</w:t>
      </w:r>
      <w:r w:rsidR="0084775B" w:rsidRPr="00C9045E">
        <w:rPr>
          <w:rFonts w:ascii="Times New Roman" w:hAnsi="Times New Roman" w:cs="Times New Roman"/>
          <w:sz w:val="28"/>
          <w:szCs w:val="28"/>
          <w:shd w:val="clear" w:color="auto" w:fill="FFFFFF"/>
        </w:rPr>
        <w:t xml:space="preserve"> отве</w:t>
      </w:r>
      <w:r w:rsidR="0084775B">
        <w:rPr>
          <w:rFonts w:ascii="Times New Roman" w:hAnsi="Times New Roman" w:cs="Times New Roman"/>
          <w:sz w:val="28"/>
          <w:szCs w:val="28"/>
          <w:shd w:val="clear" w:color="auto" w:fill="FFFFFF"/>
        </w:rPr>
        <w:t>т</w:t>
      </w:r>
      <w:r w:rsidR="0084775B" w:rsidRPr="00C9045E">
        <w:rPr>
          <w:rFonts w:ascii="Times New Roman" w:hAnsi="Times New Roman" w:cs="Times New Roman"/>
          <w:sz w:val="28"/>
          <w:szCs w:val="28"/>
          <w:shd w:val="clear" w:color="auto" w:fill="FFFFFF"/>
        </w:rPr>
        <w:t xml:space="preserve"> на запросы других сотрудников по направлению профессиональной деятельности, предоставлял</w:t>
      </w:r>
      <w:r w:rsidR="0084775B">
        <w:rPr>
          <w:rFonts w:ascii="Times New Roman" w:hAnsi="Times New Roman" w:cs="Times New Roman"/>
          <w:sz w:val="28"/>
          <w:szCs w:val="28"/>
          <w:shd w:val="clear" w:color="auto" w:fill="FFFFFF"/>
        </w:rPr>
        <w:t>а</w:t>
      </w:r>
      <w:r w:rsidR="0084775B" w:rsidRPr="00C9045E">
        <w:rPr>
          <w:rFonts w:ascii="Times New Roman" w:hAnsi="Times New Roman" w:cs="Times New Roman"/>
          <w:sz w:val="28"/>
          <w:szCs w:val="28"/>
          <w:shd w:val="clear" w:color="auto" w:fill="FFFFFF"/>
        </w:rPr>
        <w:t xml:space="preserve"> требуемую информацию в полном объеме; </w:t>
      </w:r>
    </w:p>
    <w:p w:rsidR="00746604" w:rsidRPr="00FF73AD" w:rsidRDefault="00187058" w:rsidP="00FF73AD">
      <w:pPr>
        <w:pStyle w:val="a8"/>
        <w:numPr>
          <w:ilvl w:val="0"/>
          <w:numId w:val="4"/>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shd w:val="clear" w:color="auto" w:fill="FFFFFF"/>
        </w:rPr>
        <w:t>в</w:t>
      </w:r>
      <w:r w:rsidR="0084775B" w:rsidRPr="00C9045E">
        <w:rPr>
          <w:rFonts w:ascii="Times New Roman" w:hAnsi="Times New Roman" w:cs="Times New Roman"/>
          <w:sz w:val="28"/>
          <w:szCs w:val="28"/>
          <w:shd w:val="clear" w:color="auto" w:fill="FFFFFF"/>
        </w:rPr>
        <w:t>ыполн</w:t>
      </w:r>
      <w:r w:rsidR="0084775B">
        <w:rPr>
          <w:rFonts w:ascii="Times New Roman" w:hAnsi="Times New Roman" w:cs="Times New Roman"/>
          <w:sz w:val="28"/>
          <w:szCs w:val="28"/>
          <w:shd w:val="clear" w:color="auto" w:fill="FFFFFF"/>
        </w:rPr>
        <w:t>ение</w:t>
      </w:r>
      <w:r w:rsidR="0084775B" w:rsidRPr="00C9045E">
        <w:rPr>
          <w:rFonts w:ascii="Times New Roman" w:hAnsi="Times New Roman" w:cs="Times New Roman"/>
          <w:sz w:val="28"/>
          <w:szCs w:val="28"/>
          <w:shd w:val="clear" w:color="auto" w:fill="FFFFFF"/>
        </w:rPr>
        <w:t xml:space="preserve"> работ</w:t>
      </w:r>
      <w:r w:rsidR="0084775B">
        <w:rPr>
          <w:rFonts w:ascii="Times New Roman" w:hAnsi="Times New Roman" w:cs="Times New Roman"/>
          <w:sz w:val="28"/>
          <w:szCs w:val="28"/>
          <w:shd w:val="clear" w:color="auto" w:fill="FFFFFF"/>
        </w:rPr>
        <w:t>ы</w:t>
      </w:r>
      <w:r w:rsidR="0084775B" w:rsidRPr="00C9045E">
        <w:rPr>
          <w:rFonts w:ascii="Times New Roman" w:hAnsi="Times New Roman" w:cs="Times New Roman"/>
          <w:sz w:val="28"/>
          <w:szCs w:val="28"/>
          <w:shd w:val="clear" w:color="auto" w:fill="FFFFFF"/>
        </w:rPr>
        <w:t xml:space="preserve"> по подготовке программ; </w:t>
      </w:r>
    </w:p>
    <w:p w:rsidR="00746604" w:rsidRDefault="00746604" w:rsidP="00016962">
      <w:pPr>
        <w:spacing w:after="0"/>
        <w:ind w:firstLine="709"/>
        <w:jc w:val="both"/>
        <w:rPr>
          <w:rFonts w:ascii="Times New Roman" w:hAnsi="Times New Roman" w:cs="Times New Roman"/>
          <w:sz w:val="28"/>
          <w:szCs w:val="28"/>
        </w:rPr>
      </w:pPr>
      <w:r>
        <w:rPr>
          <w:rFonts w:ascii="Times New Roman" w:hAnsi="Times New Roman" w:cs="Times New Roman"/>
          <w:sz w:val="28"/>
          <w:szCs w:val="28"/>
        </w:rPr>
        <w:br w:type="page"/>
      </w:r>
    </w:p>
    <w:p w:rsidR="0084775B" w:rsidRDefault="000D0FE8" w:rsidP="00054985">
      <w:pPr>
        <w:pStyle w:val="1"/>
        <w:spacing w:before="0" w:line="360" w:lineRule="auto"/>
        <w:ind w:firstLine="709"/>
        <w:jc w:val="both"/>
        <w:rPr>
          <w:rFonts w:ascii="Times New Roman" w:hAnsi="Times New Roman" w:cs="Times New Roman"/>
          <w:b w:val="0"/>
          <w:color w:val="auto"/>
        </w:rPr>
      </w:pPr>
      <w:bookmarkStart w:id="3" w:name="_Toc122446543"/>
      <w:r w:rsidRPr="000D0FE8">
        <w:rPr>
          <w:rFonts w:ascii="Times New Roman" w:hAnsi="Times New Roman" w:cs="Times New Roman"/>
          <w:b w:val="0"/>
          <w:color w:val="auto"/>
        </w:rPr>
        <w:lastRenderedPageBreak/>
        <w:t>3 ИНДИВИДУАЛЬНОЕ ЗАДАНИЕ</w:t>
      </w:r>
      <w:bookmarkEnd w:id="3"/>
    </w:p>
    <w:p w:rsidR="00365FA5" w:rsidRDefault="00365FA5" w:rsidP="00FF73AD">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Реализовать возможность смены пользователей. Возможность регистрации пользователя. Реализовать функционал для клиента и менеджера.</w:t>
      </w:r>
    </w:p>
    <w:p w:rsidR="00FF73AD" w:rsidRPr="00FF73AD" w:rsidRDefault="00365FA5" w:rsidP="00FF73AD">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Клиент имеет возможность получения</w:t>
      </w:r>
      <w:r w:rsidR="00FF73AD" w:rsidRPr="00FF73AD">
        <w:rPr>
          <w:rFonts w:ascii="Times New Roman" w:hAnsi="Times New Roman" w:cs="Times New Roman"/>
          <w:sz w:val="28"/>
          <w:szCs w:val="28"/>
        </w:rPr>
        <w:t xml:space="preserve"> кредитов.</w:t>
      </w:r>
      <w:r>
        <w:rPr>
          <w:rFonts w:ascii="Times New Roman" w:hAnsi="Times New Roman" w:cs="Times New Roman"/>
          <w:sz w:val="28"/>
          <w:szCs w:val="28"/>
        </w:rPr>
        <w:t xml:space="preserve"> Имеет возможность</w:t>
      </w:r>
      <w:r w:rsidR="00FF73AD" w:rsidRPr="00FF73AD">
        <w:rPr>
          <w:rFonts w:ascii="Times New Roman" w:hAnsi="Times New Roman" w:cs="Times New Roman"/>
          <w:sz w:val="28"/>
          <w:szCs w:val="28"/>
        </w:rPr>
        <w:t xml:space="preserve"> добавле</w:t>
      </w:r>
      <w:r>
        <w:rPr>
          <w:rFonts w:ascii="Times New Roman" w:hAnsi="Times New Roman" w:cs="Times New Roman"/>
          <w:sz w:val="28"/>
          <w:szCs w:val="28"/>
        </w:rPr>
        <w:t xml:space="preserve">ния карт. Так же переводить денежные средства другим клиентам. </w:t>
      </w:r>
      <w:r w:rsidR="00FF73AD" w:rsidRPr="00FF73AD">
        <w:rPr>
          <w:rFonts w:ascii="Times New Roman" w:hAnsi="Times New Roman" w:cs="Times New Roman"/>
          <w:sz w:val="28"/>
          <w:szCs w:val="28"/>
        </w:rPr>
        <w:t>Информационная система (ИС) реализует внутреннюю составляющую банка. Для того чтобы выплатить кредит, необходимо выплачивать кажды</w:t>
      </w:r>
      <w:r>
        <w:rPr>
          <w:rFonts w:ascii="Times New Roman" w:hAnsi="Times New Roman" w:cs="Times New Roman"/>
          <w:sz w:val="28"/>
          <w:szCs w:val="28"/>
        </w:rPr>
        <w:t>й месяц под определённый процент</w:t>
      </w:r>
      <w:r w:rsidR="00FF73AD" w:rsidRPr="00FF73AD">
        <w:rPr>
          <w:rFonts w:ascii="Times New Roman" w:hAnsi="Times New Roman" w:cs="Times New Roman"/>
          <w:sz w:val="28"/>
          <w:szCs w:val="28"/>
        </w:rPr>
        <w:t xml:space="preserve"> сумму задолженности, выплаты можно производить</w:t>
      </w:r>
      <w:r>
        <w:rPr>
          <w:rFonts w:ascii="Times New Roman" w:hAnsi="Times New Roman" w:cs="Times New Roman"/>
          <w:sz w:val="28"/>
          <w:szCs w:val="28"/>
        </w:rPr>
        <w:t xml:space="preserve"> в разделе с кредитами, при выборе одного из них</w:t>
      </w:r>
      <w:r w:rsidR="00FF73AD" w:rsidRPr="00FF73AD">
        <w:rPr>
          <w:rFonts w:ascii="Times New Roman" w:hAnsi="Times New Roman" w:cs="Times New Roman"/>
          <w:sz w:val="28"/>
          <w:szCs w:val="28"/>
        </w:rPr>
        <w:t>, денежные средства будут списаны с карты.</w:t>
      </w:r>
    </w:p>
    <w:p w:rsidR="00FF73AD" w:rsidRPr="00FF73AD" w:rsidRDefault="00FF73AD" w:rsidP="00FF73AD">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sidRPr="00FF73AD">
        <w:rPr>
          <w:rFonts w:ascii="Times New Roman" w:hAnsi="Times New Roman" w:cs="Times New Roman"/>
          <w:sz w:val="28"/>
          <w:szCs w:val="28"/>
        </w:rPr>
        <w:t xml:space="preserve">Кредиты делятся на дифференцированные и </w:t>
      </w:r>
      <w:proofErr w:type="spellStart"/>
      <w:r w:rsidRPr="00FF73AD">
        <w:rPr>
          <w:rFonts w:ascii="Times New Roman" w:hAnsi="Times New Roman" w:cs="Times New Roman"/>
          <w:sz w:val="28"/>
          <w:szCs w:val="28"/>
        </w:rPr>
        <w:t>аннуитетные</w:t>
      </w:r>
      <w:proofErr w:type="spellEnd"/>
      <w:r w:rsidRPr="00FF73AD">
        <w:rPr>
          <w:rFonts w:ascii="Times New Roman" w:hAnsi="Times New Roman" w:cs="Times New Roman"/>
          <w:sz w:val="28"/>
          <w:szCs w:val="28"/>
        </w:rPr>
        <w:t>.</w:t>
      </w:r>
    </w:p>
    <w:p w:rsidR="00365FA5" w:rsidRDefault="00FF73AD" w:rsidP="00365FA5">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sidRPr="00FF73AD">
        <w:rPr>
          <w:rFonts w:ascii="Times New Roman" w:hAnsi="Times New Roman" w:cs="Times New Roman"/>
          <w:sz w:val="28"/>
          <w:szCs w:val="28"/>
        </w:rPr>
        <w:t xml:space="preserve">При оформлении кредита имеется возможность выбора карты, куда поступят денежные средства, выбрать процентную ставку, выбрать тип кредита, сумму кредита, и длительность выплат. Формирование графика платежей. </w:t>
      </w:r>
    </w:p>
    <w:p w:rsidR="00164A4F" w:rsidRPr="00365FA5" w:rsidRDefault="00365FA5" w:rsidP="00365FA5">
      <w:pPr>
        <w:rPr>
          <w:rFonts w:ascii="Times New Roman" w:hAnsi="Times New Roman" w:cs="Times New Roman"/>
          <w:sz w:val="28"/>
          <w:szCs w:val="28"/>
          <w:lang w:val="en-US"/>
        </w:rPr>
      </w:pPr>
      <w:r>
        <w:rPr>
          <w:rFonts w:ascii="Times New Roman" w:hAnsi="Times New Roman" w:cs="Times New Roman"/>
          <w:sz w:val="28"/>
          <w:szCs w:val="28"/>
        </w:rPr>
        <w:br w:type="page"/>
      </w:r>
    </w:p>
    <w:p w:rsidR="00164A4F" w:rsidRPr="00164A4F" w:rsidRDefault="00164A4F" w:rsidP="00016962">
      <w:pPr>
        <w:pStyle w:val="2"/>
        <w:ind w:left="0" w:firstLine="709"/>
        <w:jc w:val="both"/>
        <w:rPr>
          <w:b/>
        </w:rPr>
      </w:pPr>
      <w:bookmarkStart w:id="4" w:name="_Toc122446544"/>
      <w:r w:rsidRPr="00164A4F">
        <w:lastRenderedPageBreak/>
        <w:t>3.1 Проектирование базы данных</w:t>
      </w:r>
      <w:bookmarkEnd w:id="4"/>
    </w:p>
    <w:p w:rsidR="00170C8C" w:rsidRPr="003069FD" w:rsidRDefault="00170C8C" w:rsidP="00016962">
      <w:pPr>
        <w:pBdr>
          <w:top w:val="nil"/>
          <w:left w:val="nil"/>
          <w:bottom w:val="nil"/>
          <w:right w:val="nil"/>
          <w:between w:val="nil"/>
        </w:pBdr>
        <w:spacing w:after="0" w:line="360" w:lineRule="auto"/>
        <w:ind w:firstLine="709"/>
        <w:jc w:val="both"/>
        <w:rPr>
          <w:rFonts w:ascii="Times New Roman" w:hAnsi="Times New Roman" w:cs="Times New Roman"/>
          <w:sz w:val="28"/>
          <w:szCs w:val="28"/>
        </w:rPr>
      </w:pPr>
      <w:r w:rsidRPr="00170C8C">
        <w:rPr>
          <w:rFonts w:ascii="Times New Roman" w:hAnsi="Times New Roman" w:cs="Times New Roman"/>
          <w:sz w:val="28"/>
          <w:szCs w:val="28"/>
        </w:rPr>
        <w:t>По результатам анализа предметной области была спрое</w:t>
      </w:r>
      <w:r>
        <w:rPr>
          <w:rFonts w:ascii="Times New Roman" w:hAnsi="Times New Roman" w:cs="Times New Roman"/>
          <w:sz w:val="28"/>
          <w:szCs w:val="28"/>
        </w:rPr>
        <w:t>ктирована база данных (рисунок 3</w:t>
      </w:r>
      <w:r w:rsidRPr="00170C8C">
        <w:rPr>
          <w:rFonts w:ascii="Times New Roman" w:hAnsi="Times New Roman" w:cs="Times New Roman"/>
          <w:sz w:val="28"/>
          <w:szCs w:val="28"/>
        </w:rPr>
        <w:t>.1).</w:t>
      </w:r>
    </w:p>
    <w:p w:rsidR="00170C8C" w:rsidRPr="00170C8C" w:rsidRDefault="00103C3C" w:rsidP="00187058">
      <w:pPr>
        <w:pBdr>
          <w:top w:val="nil"/>
          <w:left w:val="nil"/>
          <w:bottom w:val="nil"/>
          <w:right w:val="nil"/>
          <w:between w:val="nil"/>
        </w:pBdr>
        <w:spacing w:after="0" w:line="360" w:lineRule="auto"/>
        <w:jc w:val="center"/>
        <w:rPr>
          <w:rFonts w:ascii="Times New Roman" w:hAnsi="Times New Roman" w:cs="Times New Roman"/>
          <w:sz w:val="28"/>
          <w:szCs w:val="28"/>
          <w:lang w:val="en-US"/>
        </w:rPr>
      </w:pPr>
      <w:r w:rsidRPr="00103C3C">
        <w:rPr>
          <w:rFonts w:ascii="Times New Roman" w:hAnsi="Times New Roman" w:cs="Times New Roman"/>
          <w:noProof/>
          <w:sz w:val="28"/>
          <w:szCs w:val="28"/>
          <w:lang w:eastAsia="ru-RU"/>
        </w:rPr>
        <w:drawing>
          <wp:inline distT="0" distB="0" distL="0" distR="0" wp14:anchorId="1D1E842B" wp14:editId="36C12B4E">
            <wp:extent cx="5940425" cy="368871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688715"/>
                    </a:xfrm>
                    <a:prstGeom prst="rect">
                      <a:avLst/>
                    </a:prstGeom>
                  </pic:spPr>
                </pic:pic>
              </a:graphicData>
            </a:graphic>
          </wp:inline>
        </w:drawing>
      </w:r>
    </w:p>
    <w:p w:rsidR="003069FD" w:rsidRDefault="00170C8C" w:rsidP="006B3086">
      <w:pPr>
        <w:pBdr>
          <w:top w:val="nil"/>
          <w:left w:val="nil"/>
          <w:bottom w:val="nil"/>
          <w:right w:val="nil"/>
          <w:between w:val="nil"/>
        </w:pBdr>
        <w:spacing w:after="0" w:line="360" w:lineRule="auto"/>
        <w:ind w:firstLine="709"/>
        <w:jc w:val="center"/>
        <w:rPr>
          <w:rFonts w:ascii="Times New Roman" w:hAnsi="Times New Roman" w:cs="Times New Roman"/>
          <w:sz w:val="28"/>
          <w:szCs w:val="28"/>
        </w:rPr>
      </w:pPr>
      <w:r w:rsidRPr="00170C8C">
        <w:rPr>
          <w:rFonts w:ascii="Times New Roman" w:hAnsi="Times New Roman" w:cs="Times New Roman"/>
          <w:sz w:val="28"/>
          <w:szCs w:val="28"/>
        </w:rPr>
        <w:t>Рисунок 3.1 Диаграмма базы данных</w:t>
      </w:r>
    </w:p>
    <w:p w:rsidR="003069FD" w:rsidRPr="003069FD" w:rsidRDefault="00164A4F" w:rsidP="00016962">
      <w:pPr>
        <w:pStyle w:val="2"/>
        <w:ind w:left="0" w:firstLine="709"/>
        <w:jc w:val="both"/>
      </w:pPr>
      <w:bookmarkStart w:id="5" w:name="_Toc122446545"/>
      <w:r>
        <w:t xml:space="preserve">3.2 </w:t>
      </w:r>
      <w:r w:rsidR="003069FD" w:rsidRPr="003069FD">
        <w:t>Реализация интерфейсов и функционала</w:t>
      </w:r>
      <w:bookmarkEnd w:id="5"/>
    </w:p>
    <w:p w:rsid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 xml:space="preserve">При запуске приложению пользователю </w:t>
      </w:r>
      <w:r w:rsidR="0047079D">
        <w:rPr>
          <w:rFonts w:ascii="Times New Roman" w:hAnsi="Times New Roman" w:cs="Times New Roman"/>
          <w:sz w:val="28"/>
          <w:szCs w:val="28"/>
        </w:rPr>
        <w:t xml:space="preserve">открывается форма авторизации </w:t>
      </w:r>
      <w:r w:rsidRPr="003069FD">
        <w:rPr>
          <w:rFonts w:ascii="Times New Roman" w:hAnsi="Times New Roman" w:cs="Times New Roman"/>
          <w:sz w:val="28"/>
          <w:szCs w:val="28"/>
        </w:rPr>
        <w:t>(рисунок 3.2).</w:t>
      </w:r>
    </w:p>
    <w:p w:rsidR="003069FD" w:rsidRPr="003069FD" w:rsidRDefault="0047079D" w:rsidP="006B3086">
      <w:pPr>
        <w:spacing w:after="0" w:line="360" w:lineRule="auto"/>
        <w:ind w:firstLine="709"/>
        <w:jc w:val="center"/>
        <w:rPr>
          <w:rFonts w:ascii="Times New Roman" w:hAnsi="Times New Roman" w:cs="Times New Roman"/>
          <w:sz w:val="28"/>
          <w:szCs w:val="28"/>
        </w:rPr>
      </w:pPr>
      <w:r w:rsidRPr="0047079D">
        <w:rPr>
          <w:rFonts w:ascii="Times New Roman" w:hAnsi="Times New Roman" w:cs="Times New Roman"/>
          <w:noProof/>
          <w:sz w:val="28"/>
          <w:szCs w:val="28"/>
          <w:lang w:eastAsia="ru-RU"/>
        </w:rPr>
        <w:lastRenderedPageBreak/>
        <w:drawing>
          <wp:inline distT="0" distB="0" distL="0" distR="0" wp14:anchorId="2BA72654" wp14:editId="467639EF">
            <wp:extent cx="3133725" cy="4171949"/>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87" r="1187" b="1129"/>
                    <a:stretch/>
                  </pic:blipFill>
                  <pic:spPr bwMode="auto">
                    <a:xfrm>
                      <a:off x="0" y="0"/>
                      <a:ext cx="3134163" cy="4172532"/>
                    </a:xfrm>
                    <a:prstGeom prst="rect">
                      <a:avLst/>
                    </a:prstGeom>
                    <a:ln>
                      <a:noFill/>
                    </a:ln>
                    <a:extLst>
                      <a:ext uri="{53640926-AAD7-44D8-BBD7-CCE9431645EC}">
                        <a14:shadowObscured xmlns:a14="http://schemas.microsoft.com/office/drawing/2010/main"/>
                      </a:ext>
                    </a:extLst>
                  </pic:spPr>
                </pic:pic>
              </a:graphicData>
            </a:graphic>
          </wp:inline>
        </w:drawing>
      </w:r>
    </w:p>
    <w:p w:rsidR="003069FD" w:rsidRPr="003069FD" w:rsidRDefault="003069FD" w:rsidP="00016962">
      <w:pPr>
        <w:spacing w:after="0" w:line="360" w:lineRule="auto"/>
        <w:ind w:firstLine="709"/>
        <w:jc w:val="both"/>
        <w:rPr>
          <w:rFonts w:ascii="Times New Roman" w:hAnsi="Times New Roman" w:cs="Times New Roman"/>
          <w:sz w:val="28"/>
          <w:szCs w:val="28"/>
        </w:rPr>
      </w:pPr>
    </w:p>
    <w:p w:rsidR="003069FD" w:rsidRPr="003069FD" w:rsidRDefault="003069FD" w:rsidP="006B3086">
      <w:pPr>
        <w:spacing w:after="0" w:line="360" w:lineRule="auto"/>
        <w:ind w:firstLine="709"/>
        <w:jc w:val="center"/>
        <w:rPr>
          <w:rFonts w:ascii="Times New Roman" w:hAnsi="Times New Roman" w:cs="Times New Roman"/>
          <w:sz w:val="28"/>
          <w:szCs w:val="28"/>
        </w:rPr>
      </w:pPr>
      <w:r w:rsidRPr="003069FD">
        <w:rPr>
          <w:rFonts w:ascii="Times New Roman" w:hAnsi="Times New Roman" w:cs="Times New Roman"/>
          <w:sz w:val="28"/>
          <w:szCs w:val="28"/>
        </w:rPr>
        <w:t>Рисунок 3.2 Окно авторизации</w:t>
      </w:r>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Если пользователь вводит неверные данные, то получает об этом уведомление (рисунок 3.3).</w:t>
      </w:r>
    </w:p>
    <w:p w:rsidR="003069FD" w:rsidRPr="003069FD" w:rsidRDefault="0047079D" w:rsidP="00187058">
      <w:pPr>
        <w:spacing w:after="0" w:line="360" w:lineRule="auto"/>
        <w:ind w:firstLine="709"/>
        <w:jc w:val="center"/>
        <w:rPr>
          <w:rFonts w:ascii="Times New Roman" w:hAnsi="Times New Roman" w:cs="Times New Roman"/>
          <w:sz w:val="28"/>
          <w:szCs w:val="28"/>
        </w:rPr>
      </w:pPr>
      <w:r w:rsidRPr="0047079D">
        <w:rPr>
          <w:rFonts w:ascii="Times New Roman" w:hAnsi="Times New Roman" w:cs="Times New Roman"/>
          <w:noProof/>
          <w:sz w:val="28"/>
          <w:szCs w:val="28"/>
          <w:lang w:eastAsia="ru-RU"/>
        </w:rPr>
        <w:drawing>
          <wp:inline distT="0" distB="0" distL="0" distR="0" wp14:anchorId="4099625C" wp14:editId="575F49C6">
            <wp:extent cx="2210108" cy="1190791"/>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10108" cy="1190791"/>
                    </a:xfrm>
                    <a:prstGeom prst="rect">
                      <a:avLst/>
                    </a:prstGeom>
                  </pic:spPr>
                </pic:pic>
              </a:graphicData>
            </a:graphic>
          </wp:inline>
        </w:drawing>
      </w:r>
    </w:p>
    <w:p w:rsidR="003069FD" w:rsidRPr="003069FD" w:rsidRDefault="003069FD" w:rsidP="00187058">
      <w:pPr>
        <w:spacing w:after="0" w:line="360" w:lineRule="auto"/>
        <w:ind w:firstLine="709"/>
        <w:jc w:val="center"/>
        <w:rPr>
          <w:rFonts w:ascii="Times New Roman" w:hAnsi="Times New Roman" w:cs="Times New Roman"/>
          <w:sz w:val="28"/>
          <w:szCs w:val="28"/>
        </w:rPr>
      </w:pPr>
      <w:r w:rsidRPr="003069FD">
        <w:rPr>
          <w:rFonts w:ascii="Times New Roman" w:hAnsi="Times New Roman" w:cs="Times New Roman"/>
          <w:sz w:val="28"/>
          <w:szCs w:val="28"/>
        </w:rPr>
        <w:t>Рисунок 3.3 Уведомление о неверно введённых данных</w:t>
      </w:r>
    </w:p>
    <w:p w:rsid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Если авторизация проходит успешно, то дальнейший интерфейс подразделяется по ролям: кли</w:t>
      </w:r>
      <w:r w:rsidR="0047079D">
        <w:rPr>
          <w:rFonts w:ascii="Times New Roman" w:hAnsi="Times New Roman" w:cs="Times New Roman"/>
          <w:sz w:val="28"/>
          <w:szCs w:val="28"/>
        </w:rPr>
        <w:t>ент</w:t>
      </w:r>
      <w:r w:rsidR="00DA513A">
        <w:rPr>
          <w:rFonts w:ascii="Times New Roman" w:hAnsi="Times New Roman" w:cs="Times New Roman"/>
          <w:sz w:val="28"/>
          <w:szCs w:val="28"/>
        </w:rPr>
        <w:t>, менеджер</w:t>
      </w:r>
      <w:r w:rsidRPr="003069FD">
        <w:rPr>
          <w:rFonts w:ascii="Times New Roman" w:hAnsi="Times New Roman" w:cs="Times New Roman"/>
          <w:sz w:val="28"/>
          <w:szCs w:val="28"/>
        </w:rPr>
        <w:t>.</w:t>
      </w:r>
    </w:p>
    <w:p w:rsidR="006B3086" w:rsidRDefault="006B3086" w:rsidP="000169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Если пользователь не имеет учетную запись, создание происходит после нажатия на кнопку (рисунок 3.6).</w:t>
      </w:r>
    </w:p>
    <w:p w:rsidR="006B3086" w:rsidRDefault="006B3086" w:rsidP="006B3086">
      <w:pPr>
        <w:spacing w:after="0" w:line="360" w:lineRule="auto"/>
        <w:ind w:firstLine="709"/>
        <w:jc w:val="center"/>
        <w:rPr>
          <w:rFonts w:ascii="Times New Roman" w:hAnsi="Times New Roman" w:cs="Times New Roman"/>
          <w:sz w:val="28"/>
          <w:szCs w:val="28"/>
        </w:rPr>
      </w:pPr>
      <w:r w:rsidRPr="006B3086">
        <w:rPr>
          <w:rFonts w:ascii="Times New Roman" w:hAnsi="Times New Roman" w:cs="Times New Roman"/>
          <w:noProof/>
          <w:sz w:val="28"/>
          <w:szCs w:val="28"/>
          <w:lang w:eastAsia="ru-RU"/>
        </w:rPr>
        <w:drawing>
          <wp:inline distT="0" distB="0" distL="0" distR="0" wp14:anchorId="7D9E0F69" wp14:editId="33C23139">
            <wp:extent cx="1066949" cy="28579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949" cy="285790"/>
                    </a:xfrm>
                    <a:prstGeom prst="rect">
                      <a:avLst/>
                    </a:prstGeom>
                  </pic:spPr>
                </pic:pic>
              </a:graphicData>
            </a:graphic>
          </wp:inline>
        </w:drawing>
      </w:r>
    </w:p>
    <w:p w:rsidR="006B3086" w:rsidRPr="003069FD" w:rsidRDefault="006B3086" w:rsidP="006B308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3.6</w:t>
      </w:r>
      <w:r w:rsidRPr="003069FD">
        <w:rPr>
          <w:rFonts w:ascii="Times New Roman" w:hAnsi="Times New Roman" w:cs="Times New Roman"/>
          <w:sz w:val="28"/>
          <w:szCs w:val="28"/>
        </w:rPr>
        <w:t xml:space="preserve"> </w:t>
      </w:r>
      <w:r>
        <w:rPr>
          <w:rFonts w:ascii="Times New Roman" w:hAnsi="Times New Roman" w:cs="Times New Roman"/>
          <w:sz w:val="28"/>
          <w:szCs w:val="28"/>
        </w:rPr>
        <w:t>Кнопка регистрации</w:t>
      </w:r>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lastRenderedPageBreak/>
        <w:t>Для новых пользователей реализован</w:t>
      </w:r>
      <w:r w:rsidR="006B3086">
        <w:rPr>
          <w:rFonts w:ascii="Times New Roman" w:hAnsi="Times New Roman" w:cs="Times New Roman"/>
          <w:sz w:val="28"/>
          <w:szCs w:val="28"/>
        </w:rPr>
        <w:t>а форма регистрации (рисунок 3.7</w:t>
      </w:r>
      <w:r w:rsidRPr="003069FD">
        <w:rPr>
          <w:rFonts w:ascii="Times New Roman" w:hAnsi="Times New Roman" w:cs="Times New Roman"/>
          <w:sz w:val="28"/>
          <w:szCs w:val="28"/>
        </w:rPr>
        <w:t>).</w:t>
      </w:r>
    </w:p>
    <w:p w:rsidR="003069FD" w:rsidRPr="003069FD" w:rsidRDefault="0047079D" w:rsidP="006B3086">
      <w:pPr>
        <w:spacing w:after="0" w:line="360" w:lineRule="auto"/>
        <w:ind w:firstLine="709"/>
        <w:jc w:val="center"/>
        <w:rPr>
          <w:rFonts w:ascii="Times New Roman" w:hAnsi="Times New Roman" w:cs="Times New Roman"/>
          <w:sz w:val="28"/>
          <w:szCs w:val="28"/>
        </w:rPr>
      </w:pPr>
      <w:r w:rsidRPr="0047079D">
        <w:rPr>
          <w:rFonts w:ascii="Times New Roman" w:hAnsi="Times New Roman" w:cs="Times New Roman"/>
          <w:noProof/>
          <w:sz w:val="28"/>
          <w:szCs w:val="28"/>
          <w:lang w:eastAsia="ru-RU"/>
        </w:rPr>
        <w:drawing>
          <wp:inline distT="0" distB="0" distL="0" distR="0" wp14:anchorId="3BE717C5" wp14:editId="2B87C605">
            <wp:extent cx="3181794" cy="4172532"/>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81794" cy="4172532"/>
                    </a:xfrm>
                    <a:prstGeom prst="rect">
                      <a:avLst/>
                    </a:prstGeom>
                  </pic:spPr>
                </pic:pic>
              </a:graphicData>
            </a:graphic>
          </wp:inline>
        </w:drawing>
      </w:r>
    </w:p>
    <w:p w:rsidR="003069FD" w:rsidRPr="003069FD" w:rsidRDefault="006B3086" w:rsidP="006B308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3.7</w:t>
      </w:r>
      <w:r w:rsidR="003069FD" w:rsidRPr="003069FD">
        <w:rPr>
          <w:rFonts w:ascii="Times New Roman" w:hAnsi="Times New Roman" w:cs="Times New Roman"/>
          <w:sz w:val="28"/>
          <w:szCs w:val="28"/>
        </w:rPr>
        <w:t xml:space="preserve"> Окно регистрации</w:t>
      </w:r>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Регистрация будет доступна при заполнении всех полей, уникальном логине, соответствующему всем требованиям. Для удобства при вводе данных пользователь может вид</w:t>
      </w:r>
      <w:r w:rsidR="006B3086">
        <w:rPr>
          <w:rFonts w:ascii="Times New Roman" w:hAnsi="Times New Roman" w:cs="Times New Roman"/>
          <w:sz w:val="28"/>
          <w:szCs w:val="28"/>
        </w:rPr>
        <w:t>еть подсказки (рисунок 3.8 – 3.9</w:t>
      </w:r>
      <w:r w:rsidRPr="003069FD">
        <w:rPr>
          <w:rFonts w:ascii="Times New Roman" w:hAnsi="Times New Roman" w:cs="Times New Roman"/>
          <w:sz w:val="28"/>
          <w:szCs w:val="28"/>
        </w:rPr>
        <w:t>).</w:t>
      </w:r>
    </w:p>
    <w:p w:rsidR="003069FD" w:rsidRPr="003069FD" w:rsidRDefault="0047079D" w:rsidP="00187058">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2C48569" wp14:editId="183ECD96">
            <wp:extent cx="1532255" cy="119914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594" t="3080"/>
                    <a:stretch/>
                  </pic:blipFill>
                  <pic:spPr bwMode="auto">
                    <a:xfrm>
                      <a:off x="0" y="0"/>
                      <a:ext cx="1533303" cy="1199969"/>
                    </a:xfrm>
                    <a:prstGeom prst="rect">
                      <a:avLst/>
                    </a:prstGeom>
                    <a:ln>
                      <a:noFill/>
                    </a:ln>
                    <a:extLst>
                      <a:ext uri="{53640926-AAD7-44D8-BBD7-CCE9431645EC}">
                        <a14:shadowObscured xmlns:a14="http://schemas.microsoft.com/office/drawing/2010/main"/>
                      </a:ext>
                    </a:extLst>
                  </pic:spPr>
                </pic:pic>
              </a:graphicData>
            </a:graphic>
          </wp:inline>
        </w:drawing>
      </w:r>
    </w:p>
    <w:p w:rsidR="003069FD" w:rsidRPr="003069FD" w:rsidRDefault="006B3086" w:rsidP="006B308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3.8</w:t>
      </w:r>
      <w:r w:rsidR="003069FD" w:rsidRPr="003069FD">
        <w:rPr>
          <w:rFonts w:ascii="Times New Roman" w:hAnsi="Times New Roman" w:cs="Times New Roman"/>
          <w:sz w:val="28"/>
          <w:szCs w:val="28"/>
        </w:rPr>
        <w:t xml:space="preserve"> </w:t>
      </w:r>
      <w:r w:rsidR="0047079D" w:rsidRPr="003069FD">
        <w:rPr>
          <w:rFonts w:ascii="Times New Roman" w:hAnsi="Times New Roman" w:cs="Times New Roman"/>
          <w:sz w:val="28"/>
          <w:szCs w:val="28"/>
        </w:rPr>
        <w:t>Уведомление о не заполненных полях</w:t>
      </w:r>
    </w:p>
    <w:p w:rsidR="003069FD" w:rsidRPr="0047079D" w:rsidRDefault="0047079D" w:rsidP="00187058">
      <w:pPr>
        <w:spacing w:after="0" w:line="360" w:lineRule="auto"/>
        <w:ind w:firstLine="709"/>
        <w:jc w:val="center"/>
        <w:rPr>
          <w:rFonts w:ascii="Times New Roman" w:hAnsi="Times New Roman" w:cs="Times New Roman"/>
          <w:sz w:val="28"/>
          <w:szCs w:val="28"/>
        </w:rPr>
      </w:pPr>
      <w:r w:rsidRPr="0047079D">
        <w:rPr>
          <w:rFonts w:ascii="Times New Roman" w:hAnsi="Times New Roman" w:cs="Times New Roman"/>
          <w:noProof/>
          <w:sz w:val="28"/>
          <w:szCs w:val="28"/>
          <w:lang w:eastAsia="ru-RU"/>
        </w:rPr>
        <w:drawing>
          <wp:inline distT="0" distB="0" distL="0" distR="0" wp14:anchorId="3C61AF10" wp14:editId="0A85BBCD">
            <wp:extent cx="2076740" cy="1247949"/>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76740" cy="1247949"/>
                    </a:xfrm>
                    <a:prstGeom prst="rect">
                      <a:avLst/>
                    </a:prstGeom>
                  </pic:spPr>
                </pic:pic>
              </a:graphicData>
            </a:graphic>
          </wp:inline>
        </w:drawing>
      </w:r>
    </w:p>
    <w:p w:rsidR="003069FD" w:rsidRPr="003069FD" w:rsidRDefault="0047079D" w:rsidP="0018705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3.</w:t>
      </w:r>
      <w:r w:rsidR="006B3086">
        <w:rPr>
          <w:rFonts w:ascii="Times New Roman" w:hAnsi="Times New Roman" w:cs="Times New Roman"/>
          <w:sz w:val="28"/>
          <w:szCs w:val="28"/>
        </w:rPr>
        <w:t>9</w:t>
      </w:r>
      <w:r w:rsidR="003069FD" w:rsidRPr="003069FD">
        <w:rPr>
          <w:rFonts w:ascii="Times New Roman" w:hAnsi="Times New Roman" w:cs="Times New Roman"/>
          <w:sz w:val="28"/>
          <w:szCs w:val="28"/>
        </w:rPr>
        <w:t xml:space="preserve"> Верно заполненное окно регистрации</w:t>
      </w:r>
    </w:p>
    <w:p w:rsidR="003069FD" w:rsidRPr="003069FD" w:rsidRDefault="00164A4F" w:rsidP="00016962">
      <w:pPr>
        <w:pStyle w:val="2"/>
        <w:ind w:left="0" w:firstLine="709"/>
        <w:jc w:val="both"/>
      </w:pPr>
      <w:bookmarkStart w:id="6" w:name="_Toc122446546"/>
      <w:r>
        <w:lastRenderedPageBreak/>
        <w:t xml:space="preserve">3.3 </w:t>
      </w:r>
      <w:r w:rsidR="003069FD" w:rsidRPr="003069FD">
        <w:t>Интерфейс и функционал клиента</w:t>
      </w:r>
      <w:bookmarkEnd w:id="6"/>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После успешной авторизации клиент попадает на форму с начальным окном клиента (рисунок 3.11).</w:t>
      </w:r>
    </w:p>
    <w:p w:rsidR="003069FD" w:rsidRPr="006B3086" w:rsidRDefault="00453E45" w:rsidP="006B3086">
      <w:pPr>
        <w:spacing w:after="0" w:line="360" w:lineRule="auto"/>
        <w:jc w:val="center"/>
        <w:rPr>
          <w:rFonts w:ascii="Times New Roman" w:hAnsi="Times New Roman" w:cs="Times New Roman"/>
          <w:sz w:val="28"/>
          <w:szCs w:val="28"/>
          <w:lang w:val="en-US"/>
        </w:rPr>
      </w:pPr>
      <w:r w:rsidRPr="00453E45">
        <w:rPr>
          <w:rFonts w:ascii="Times New Roman" w:hAnsi="Times New Roman" w:cs="Times New Roman"/>
          <w:noProof/>
          <w:sz w:val="28"/>
          <w:szCs w:val="28"/>
          <w:lang w:eastAsia="ru-RU"/>
        </w:rPr>
        <w:drawing>
          <wp:inline distT="0" distB="0" distL="0" distR="0" wp14:anchorId="478269C9" wp14:editId="71211457">
            <wp:extent cx="5940425" cy="3216275"/>
            <wp:effectExtent l="0" t="0" r="317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16275"/>
                    </a:xfrm>
                    <a:prstGeom prst="rect">
                      <a:avLst/>
                    </a:prstGeom>
                  </pic:spPr>
                </pic:pic>
              </a:graphicData>
            </a:graphic>
          </wp:inline>
        </w:drawing>
      </w:r>
    </w:p>
    <w:p w:rsidR="003069FD" w:rsidRPr="003069FD" w:rsidRDefault="003069FD" w:rsidP="00187058">
      <w:pPr>
        <w:tabs>
          <w:tab w:val="center" w:pos="5340"/>
          <w:tab w:val="left" w:pos="6540"/>
        </w:tabs>
        <w:spacing w:after="0" w:line="360" w:lineRule="auto"/>
        <w:jc w:val="center"/>
        <w:rPr>
          <w:rFonts w:ascii="Times New Roman" w:hAnsi="Times New Roman" w:cs="Times New Roman"/>
          <w:sz w:val="28"/>
          <w:szCs w:val="28"/>
        </w:rPr>
      </w:pPr>
      <w:r w:rsidRPr="003069FD">
        <w:rPr>
          <w:rFonts w:ascii="Times New Roman" w:hAnsi="Times New Roman" w:cs="Times New Roman"/>
          <w:color w:val="000000" w:themeColor="text1"/>
          <w:sz w:val="28"/>
          <w:szCs w:val="28"/>
        </w:rPr>
        <w:t>Рисунок 3.11</w:t>
      </w:r>
      <w:r w:rsidRPr="003069FD">
        <w:rPr>
          <w:rFonts w:ascii="Times New Roman" w:hAnsi="Times New Roman" w:cs="Times New Roman"/>
          <w:color w:val="FF0000"/>
          <w:sz w:val="28"/>
          <w:szCs w:val="28"/>
        </w:rPr>
        <w:t xml:space="preserve"> </w:t>
      </w:r>
      <w:r w:rsidRPr="003069FD">
        <w:rPr>
          <w:rFonts w:ascii="Times New Roman" w:hAnsi="Times New Roman" w:cs="Times New Roman"/>
          <w:color w:val="000000" w:themeColor="text1"/>
          <w:sz w:val="28"/>
          <w:szCs w:val="28"/>
        </w:rPr>
        <w:t>Начальное окно клиента</w:t>
      </w:r>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Во вкладке «</w:t>
      </w:r>
      <w:r w:rsidR="00453E45">
        <w:rPr>
          <w:rFonts w:ascii="Times New Roman" w:hAnsi="Times New Roman" w:cs="Times New Roman"/>
          <w:sz w:val="28"/>
          <w:szCs w:val="28"/>
        </w:rPr>
        <w:t>Главная</w:t>
      </w:r>
      <w:r w:rsidRPr="003069FD">
        <w:rPr>
          <w:rFonts w:ascii="Times New Roman" w:hAnsi="Times New Roman" w:cs="Times New Roman"/>
          <w:sz w:val="28"/>
          <w:szCs w:val="28"/>
        </w:rPr>
        <w:t xml:space="preserve">» клиент просматривает </w:t>
      </w:r>
      <w:r w:rsidR="00453E45">
        <w:rPr>
          <w:rFonts w:ascii="Times New Roman" w:hAnsi="Times New Roman" w:cs="Times New Roman"/>
          <w:sz w:val="28"/>
          <w:szCs w:val="28"/>
        </w:rPr>
        <w:t>операции</w:t>
      </w:r>
      <w:r w:rsidR="00453E45" w:rsidRPr="003069FD">
        <w:rPr>
          <w:rFonts w:ascii="Times New Roman" w:hAnsi="Times New Roman" w:cs="Times New Roman"/>
          <w:sz w:val="28"/>
          <w:szCs w:val="28"/>
        </w:rPr>
        <w:t xml:space="preserve"> (</w:t>
      </w:r>
      <w:r w:rsidRPr="003069FD">
        <w:rPr>
          <w:rFonts w:ascii="Times New Roman" w:hAnsi="Times New Roman" w:cs="Times New Roman"/>
          <w:sz w:val="28"/>
          <w:szCs w:val="28"/>
        </w:rPr>
        <w:t>рисунок 3.12).</w:t>
      </w:r>
    </w:p>
    <w:p w:rsidR="003069FD" w:rsidRPr="003069FD" w:rsidRDefault="00453E45" w:rsidP="00453E45">
      <w:pPr>
        <w:spacing w:after="0" w:line="360" w:lineRule="auto"/>
        <w:jc w:val="center"/>
        <w:rPr>
          <w:rFonts w:ascii="Times New Roman" w:hAnsi="Times New Roman" w:cs="Times New Roman"/>
          <w:sz w:val="28"/>
          <w:szCs w:val="28"/>
        </w:rPr>
      </w:pPr>
      <w:r w:rsidRPr="00453E45">
        <w:rPr>
          <w:rFonts w:ascii="Times New Roman" w:hAnsi="Times New Roman" w:cs="Times New Roman"/>
          <w:noProof/>
          <w:sz w:val="28"/>
          <w:szCs w:val="28"/>
          <w:lang w:eastAsia="ru-RU"/>
        </w:rPr>
        <w:drawing>
          <wp:inline distT="0" distB="0" distL="0" distR="0" wp14:anchorId="1D164305" wp14:editId="7A15E291">
            <wp:extent cx="5940425" cy="33039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303905"/>
                    </a:xfrm>
                    <a:prstGeom prst="rect">
                      <a:avLst/>
                    </a:prstGeom>
                  </pic:spPr>
                </pic:pic>
              </a:graphicData>
            </a:graphic>
          </wp:inline>
        </w:drawing>
      </w:r>
    </w:p>
    <w:p w:rsidR="003069FD" w:rsidRPr="003069FD" w:rsidRDefault="003069FD" w:rsidP="00187058">
      <w:pPr>
        <w:spacing w:after="0" w:line="360" w:lineRule="auto"/>
        <w:ind w:firstLine="709"/>
        <w:jc w:val="center"/>
        <w:rPr>
          <w:rFonts w:ascii="Times New Roman" w:hAnsi="Times New Roman" w:cs="Times New Roman"/>
          <w:sz w:val="28"/>
          <w:szCs w:val="28"/>
        </w:rPr>
      </w:pPr>
      <w:r w:rsidRPr="003069FD">
        <w:rPr>
          <w:rFonts w:ascii="Times New Roman" w:hAnsi="Times New Roman" w:cs="Times New Roman"/>
          <w:sz w:val="28"/>
          <w:szCs w:val="28"/>
        </w:rPr>
        <w:t xml:space="preserve">Рисунок 3.12 </w:t>
      </w:r>
      <w:r w:rsidR="00453E45">
        <w:rPr>
          <w:rFonts w:ascii="Times New Roman" w:hAnsi="Times New Roman" w:cs="Times New Roman"/>
          <w:sz w:val="28"/>
          <w:szCs w:val="28"/>
        </w:rPr>
        <w:t>Операции</w:t>
      </w:r>
    </w:p>
    <w:p w:rsidR="003069FD" w:rsidRDefault="00453E45" w:rsidP="00B97B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вкладке «Платежи» клиент видит кредиты (рисунок 3.13)</w:t>
      </w:r>
    </w:p>
    <w:p w:rsidR="00453E45" w:rsidRPr="003069FD" w:rsidRDefault="00453E45" w:rsidP="00453E45">
      <w:pPr>
        <w:spacing w:after="0" w:line="360" w:lineRule="auto"/>
        <w:jc w:val="center"/>
        <w:rPr>
          <w:rFonts w:ascii="Times New Roman" w:hAnsi="Times New Roman" w:cs="Times New Roman"/>
          <w:sz w:val="28"/>
          <w:szCs w:val="28"/>
        </w:rPr>
      </w:pPr>
      <w:r w:rsidRPr="00453E45">
        <w:rPr>
          <w:rFonts w:ascii="Times New Roman" w:hAnsi="Times New Roman" w:cs="Times New Roman"/>
          <w:noProof/>
          <w:sz w:val="28"/>
          <w:szCs w:val="28"/>
          <w:lang w:eastAsia="ru-RU"/>
        </w:rPr>
        <w:lastRenderedPageBreak/>
        <w:drawing>
          <wp:inline distT="0" distB="0" distL="0" distR="0" wp14:anchorId="34A1C704" wp14:editId="3D5CC57C">
            <wp:extent cx="5940425" cy="3195320"/>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3195320"/>
                    </a:xfrm>
                    <a:prstGeom prst="rect">
                      <a:avLst/>
                    </a:prstGeom>
                  </pic:spPr>
                </pic:pic>
              </a:graphicData>
            </a:graphic>
          </wp:inline>
        </w:drawing>
      </w:r>
    </w:p>
    <w:p w:rsidR="003069FD" w:rsidRPr="003069FD" w:rsidRDefault="003069FD" w:rsidP="00187058">
      <w:pPr>
        <w:spacing w:after="0" w:line="360" w:lineRule="auto"/>
        <w:jc w:val="center"/>
        <w:rPr>
          <w:rFonts w:ascii="Times New Roman" w:hAnsi="Times New Roman" w:cs="Times New Roman"/>
          <w:sz w:val="28"/>
          <w:szCs w:val="28"/>
        </w:rPr>
      </w:pPr>
      <w:r w:rsidRPr="003069FD">
        <w:rPr>
          <w:rFonts w:ascii="Times New Roman" w:hAnsi="Times New Roman" w:cs="Times New Roman"/>
          <w:sz w:val="28"/>
          <w:szCs w:val="28"/>
        </w:rPr>
        <w:t>Рисунок 3.13</w:t>
      </w:r>
      <w:r w:rsidR="00453E45">
        <w:rPr>
          <w:rFonts w:ascii="Times New Roman" w:hAnsi="Times New Roman" w:cs="Times New Roman"/>
          <w:sz w:val="28"/>
          <w:szCs w:val="28"/>
        </w:rPr>
        <w:t xml:space="preserve"> Вкладка «Платежи»</w:t>
      </w:r>
    </w:p>
    <w:p w:rsidR="003069FD" w:rsidRPr="003069FD" w:rsidRDefault="00453E45" w:rsidP="000169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кредит со статусом Одобрен</w:t>
      </w:r>
      <w:r w:rsidR="003069FD" w:rsidRPr="003069FD">
        <w:rPr>
          <w:rFonts w:ascii="Times New Roman" w:hAnsi="Times New Roman" w:cs="Times New Roman"/>
          <w:sz w:val="28"/>
          <w:szCs w:val="28"/>
        </w:rPr>
        <w:t xml:space="preserve"> </w:t>
      </w:r>
      <w:r>
        <w:rPr>
          <w:rFonts w:ascii="Times New Roman" w:hAnsi="Times New Roman" w:cs="Times New Roman"/>
          <w:sz w:val="28"/>
          <w:szCs w:val="28"/>
        </w:rPr>
        <w:t xml:space="preserve">получаем график платежей </w:t>
      </w:r>
      <w:r w:rsidR="003069FD" w:rsidRPr="003069FD">
        <w:rPr>
          <w:rFonts w:ascii="Times New Roman" w:hAnsi="Times New Roman" w:cs="Times New Roman"/>
          <w:sz w:val="28"/>
          <w:szCs w:val="28"/>
        </w:rPr>
        <w:t>(рисунок 3.14).</w:t>
      </w:r>
    </w:p>
    <w:p w:rsidR="003069FD" w:rsidRPr="00453E45" w:rsidRDefault="00453E45" w:rsidP="00453E45">
      <w:pPr>
        <w:spacing w:after="0" w:line="360" w:lineRule="auto"/>
        <w:jc w:val="center"/>
        <w:rPr>
          <w:rFonts w:ascii="Times New Roman" w:hAnsi="Times New Roman" w:cs="Times New Roman"/>
          <w:sz w:val="28"/>
          <w:szCs w:val="28"/>
          <w:lang w:val="en-US"/>
        </w:rPr>
      </w:pPr>
      <w:r w:rsidRPr="00453E45">
        <w:rPr>
          <w:rFonts w:ascii="Times New Roman" w:hAnsi="Times New Roman" w:cs="Times New Roman"/>
          <w:noProof/>
          <w:sz w:val="28"/>
          <w:szCs w:val="28"/>
          <w:lang w:eastAsia="ru-RU"/>
        </w:rPr>
        <w:drawing>
          <wp:inline distT="0" distB="0" distL="0" distR="0" wp14:anchorId="2B110881" wp14:editId="47800A44">
            <wp:extent cx="5940425" cy="3213100"/>
            <wp:effectExtent l="0" t="0" r="3175"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213100"/>
                    </a:xfrm>
                    <a:prstGeom prst="rect">
                      <a:avLst/>
                    </a:prstGeom>
                  </pic:spPr>
                </pic:pic>
              </a:graphicData>
            </a:graphic>
          </wp:inline>
        </w:drawing>
      </w:r>
    </w:p>
    <w:p w:rsidR="003069FD" w:rsidRPr="00453E45" w:rsidRDefault="003069FD" w:rsidP="00187058">
      <w:pPr>
        <w:spacing w:after="0" w:line="360" w:lineRule="auto"/>
        <w:jc w:val="center"/>
        <w:rPr>
          <w:rFonts w:ascii="Times New Roman" w:hAnsi="Times New Roman" w:cs="Times New Roman"/>
          <w:sz w:val="28"/>
          <w:szCs w:val="28"/>
        </w:rPr>
      </w:pPr>
      <w:r w:rsidRPr="003069FD">
        <w:rPr>
          <w:rFonts w:ascii="Times New Roman" w:hAnsi="Times New Roman" w:cs="Times New Roman"/>
          <w:sz w:val="28"/>
          <w:szCs w:val="28"/>
        </w:rPr>
        <w:t>Рисунок 3.14</w:t>
      </w:r>
      <w:r w:rsidR="00453E45" w:rsidRPr="00B97BCD">
        <w:rPr>
          <w:rFonts w:ascii="Times New Roman" w:hAnsi="Times New Roman" w:cs="Times New Roman"/>
          <w:sz w:val="28"/>
          <w:szCs w:val="28"/>
        </w:rPr>
        <w:t xml:space="preserve"> </w:t>
      </w:r>
      <w:r w:rsidR="00453E45">
        <w:rPr>
          <w:rFonts w:ascii="Times New Roman" w:hAnsi="Times New Roman" w:cs="Times New Roman"/>
          <w:sz w:val="28"/>
          <w:szCs w:val="28"/>
        </w:rPr>
        <w:t>График платежей</w:t>
      </w:r>
    </w:p>
    <w:p w:rsidR="00B97BCD" w:rsidRDefault="00B97BCD" w:rsidP="00B97B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оплатить клиент выбирает карту (рисунок 3.15)</w:t>
      </w:r>
    </w:p>
    <w:p w:rsidR="003069FD" w:rsidRPr="003069FD" w:rsidRDefault="00B97BCD" w:rsidP="00B97BCD">
      <w:pPr>
        <w:spacing w:after="0" w:line="360" w:lineRule="auto"/>
        <w:jc w:val="center"/>
        <w:rPr>
          <w:rFonts w:ascii="Times New Roman" w:hAnsi="Times New Roman" w:cs="Times New Roman"/>
          <w:sz w:val="28"/>
          <w:szCs w:val="28"/>
        </w:rPr>
      </w:pPr>
      <w:r w:rsidRPr="00B97BCD">
        <w:rPr>
          <w:rFonts w:ascii="Times New Roman" w:hAnsi="Times New Roman" w:cs="Times New Roman"/>
          <w:noProof/>
          <w:sz w:val="28"/>
          <w:szCs w:val="28"/>
          <w:lang w:eastAsia="ru-RU"/>
        </w:rPr>
        <w:lastRenderedPageBreak/>
        <w:drawing>
          <wp:inline distT="0" distB="0" distL="0" distR="0" wp14:anchorId="16169E89" wp14:editId="7CCC9A59">
            <wp:extent cx="4591691" cy="3658111"/>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1691" cy="3658111"/>
                    </a:xfrm>
                    <a:prstGeom prst="rect">
                      <a:avLst/>
                    </a:prstGeom>
                  </pic:spPr>
                </pic:pic>
              </a:graphicData>
            </a:graphic>
          </wp:inline>
        </w:drawing>
      </w:r>
    </w:p>
    <w:p w:rsidR="00B97BCD" w:rsidRDefault="003069FD" w:rsidP="00B97BCD">
      <w:pPr>
        <w:spacing w:after="0" w:line="360" w:lineRule="auto"/>
        <w:jc w:val="center"/>
        <w:rPr>
          <w:rFonts w:ascii="Times New Roman" w:hAnsi="Times New Roman" w:cs="Times New Roman"/>
          <w:sz w:val="28"/>
          <w:szCs w:val="28"/>
        </w:rPr>
      </w:pPr>
      <w:r w:rsidRPr="003069FD">
        <w:rPr>
          <w:rFonts w:ascii="Times New Roman" w:hAnsi="Times New Roman" w:cs="Times New Roman"/>
          <w:sz w:val="28"/>
          <w:szCs w:val="28"/>
        </w:rPr>
        <w:t xml:space="preserve">Рисунок 3.15 </w:t>
      </w:r>
      <w:r w:rsidR="00B97BCD">
        <w:rPr>
          <w:rFonts w:ascii="Times New Roman" w:hAnsi="Times New Roman" w:cs="Times New Roman"/>
          <w:sz w:val="28"/>
          <w:szCs w:val="28"/>
        </w:rPr>
        <w:t>Выбор карты клиентом</w:t>
      </w:r>
    </w:p>
    <w:p w:rsidR="00B97BCD" w:rsidRDefault="00B97BCD" w:rsidP="00B97BC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подтверждения оплаты статус меняется и снимаются денежные средства с выбранной карты (рисунок 3.16 – 3.17).</w:t>
      </w:r>
    </w:p>
    <w:p w:rsidR="00B97BCD" w:rsidRDefault="00B97BCD" w:rsidP="00B97BCD">
      <w:pPr>
        <w:spacing w:after="0" w:line="360" w:lineRule="auto"/>
        <w:jc w:val="center"/>
        <w:rPr>
          <w:rFonts w:ascii="Times New Roman" w:hAnsi="Times New Roman" w:cs="Times New Roman"/>
          <w:sz w:val="28"/>
          <w:szCs w:val="28"/>
        </w:rPr>
      </w:pPr>
      <w:r w:rsidRPr="00B97BCD">
        <w:rPr>
          <w:rFonts w:ascii="Times New Roman" w:hAnsi="Times New Roman" w:cs="Times New Roman"/>
          <w:noProof/>
          <w:sz w:val="28"/>
          <w:szCs w:val="28"/>
          <w:lang w:eastAsia="ru-RU"/>
        </w:rPr>
        <w:drawing>
          <wp:inline distT="0" distB="0" distL="0" distR="0" wp14:anchorId="504A4B75" wp14:editId="4D3D9C8C">
            <wp:extent cx="5940425" cy="3312795"/>
            <wp:effectExtent l="0" t="0" r="3175" b="190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312795"/>
                    </a:xfrm>
                    <a:prstGeom prst="rect">
                      <a:avLst/>
                    </a:prstGeom>
                  </pic:spPr>
                </pic:pic>
              </a:graphicData>
            </a:graphic>
          </wp:inline>
        </w:drawing>
      </w:r>
    </w:p>
    <w:p w:rsidR="00B97BCD" w:rsidRDefault="00B97BCD" w:rsidP="00B97BC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3.16</w:t>
      </w:r>
      <w:r w:rsidRPr="003069FD">
        <w:rPr>
          <w:rFonts w:ascii="Times New Roman" w:hAnsi="Times New Roman" w:cs="Times New Roman"/>
          <w:sz w:val="28"/>
          <w:szCs w:val="28"/>
        </w:rPr>
        <w:t xml:space="preserve"> </w:t>
      </w:r>
      <w:r>
        <w:rPr>
          <w:rFonts w:ascii="Times New Roman" w:hAnsi="Times New Roman" w:cs="Times New Roman"/>
          <w:sz w:val="28"/>
          <w:szCs w:val="28"/>
        </w:rPr>
        <w:t>График платежа</w:t>
      </w:r>
    </w:p>
    <w:p w:rsidR="00B97BCD" w:rsidRDefault="00B97BCD" w:rsidP="00B97BCD">
      <w:pPr>
        <w:spacing w:after="0" w:line="360" w:lineRule="auto"/>
        <w:jc w:val="center"/>
        <w:rPr>
          <w:rFonts w:ascii="Times New Roman" w:hAnsi="Times New Roman" w:cs="Times New Roman"/>
          <w:sz w:val="28"/>
          <w:szCs w:val="28"/>
        </w:rPr>
      </w:pPr>
      <w:r w:rsidRPr="00B97BCD">
        <w:rPr>
          <w:rFonts w:ascii="Times New Roman" w:hAnsi="Times New Roman" w:cs="Times New Roman"/>
          <w:noProof/>
          <w:sz w:val="28"/>
          <w:szCs w:val="28"/>
          <w:lang w:eastAsia="ru-RU"/>
        </w:rPr>
        <w:lastRenderedPageBreak/>
        <w:drawing>
          <wp:inline distT="0" distB="0" distL="0" distR="0" wp14:anchorId="4FAB86EB" wp14:editId="0263B9F8">
            <wp:extent cx="3000794" cy="1476581"/>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794" cy="1476581"/>
                    </a:xfrm>
                    <a:prstGeom prst="rect">
                      <a:avLst/>
                    </a:prstGeom>
                  </pic:spPr>
                </pic:pic>
              </a:graphicData>
            </a:graphic>
          </wp:inline>
        </w:drawing>
      </w:r>
    </w:p>
    <w:p w:rsidR="00B97BCD" w:rsidRDefault="00B97BCD" w:rsidP="00B97BC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3.17 Изменение средств на карте</w:t>
      </w:r>
    </w:p>
    <w:p w:rsidR="00B97BCD" w:rsidRDefault="00B97BCD" w:rsidP="00AE3B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вкладке «Переводы» </w:t>
      </w:r>
      <w:r w:rsidR="00AE3BFD">
        <w:rPr>
          <w:rFonts w:ascii="Times New Roman" w:hAnsi="Times New Roman" w:cs="Times New Roman"/>
          <w:sz w:val="28"/>
          <w:szCs w:val="28"/>
        </w:rPr>
        <w:t>клиент имеет возможность перевести денежные средства другому клиенту (рисунок 3.18)</w:t>
      </w:r>
    </w:p>
    <w:p w:rsidR="00AE3BFD" w:rsidRDefault="00AE3BFD" w:rsidP="00B97BCD">
      <w:pPr>
        <w:spacing w:after="0" w:line="360" w:lineRule="auto"/>
        <w:jc w:val="center"/>
        <w:rPr>
          <w:rFonts w:ascii="Times New Roman" w:hAnsi="Times New Roman" w:cs="Times New Roman"/>
          <w:sz w:val="28"/>
          <w:szCs w:val="28"/>
        </w:rPr>
      </w:pPr>
      <w:r w:rsidRPr="00AE3BFD">
        <w:rPr>
          <w:rFonts w:ascii="Times New Roman" w:hAnsi="Times New Roman" w:cs="Times New Roman"/>
          <w:noProof/>
          <w:sz w:val="28"/>
          <w:szCs w:val="28"/>
          <w:lang w:eastAsia="ru-RU"/>
        </w:rPr>
        <w:drawing>
          <wp:inline distT="0" distB="0" distL="0" distR="0" wp14:anchorId="46E21557" wp14:editId="6A5997ED">
            <wp:extent cx="5940425" cy="3180715"/>
            <wp:effectExtent l="0" t="0" r="3175"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180715"/>
                    </a:xfrm>
                    <a:prstGeom prst="rect">
                      <a:avLst/>
                    </a:prstGeom>
                  </pic:spPr>
                </pic:pic>
              </a:graphicData>
            </a:graphic>
          </wp:inline>
        </w:drawing>
      </w:r>
    </w:p>
    <w:p w:rsidR="00AE3BFD" w:rsidRDefault="00AE3BFD" w:rsidP="00AE3B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3.18 Вкладка «Переводы»</w:t>
      </w:r>
    </w:p>
    <w:p w:rsidR="00AE3BFD" w:rsidRDefault="00AE3BFD" w:rsidP="00AE3B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ввода номера телефона, выбора карты, суммы для платежа и подтверждения перевода, денежные средства спишутся с выбранной карты и перейдут на карту другого клиента.</w:t>
      </w:r>
    </w:p>
    <w:p w:rsidR="00AE3BFD" w:rsidRDefault="00AE3BFD" w:rsidP="00AE3BF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 вкладке «Карты» пользователь имеет возможность добавлять карты</w:t>
      </w:r>
      <w:r w:rsidRPr="00AE3BFD">
        <w:rPr>
          <w:rFonts w:ascii="Times New Roman" w:hAnsi="Times New Roman" w:cs="Times New Roman"/>
          <w:sz w:val="28"/>
          <w:szCs w:val="28"/>
        </w:rPr>
        <w:t xml:space="preserve"> (</w:t>
      </w:r>
      <w:r>
        <w:rPr>
          <w:rFonts w:ascii="Times New Roman" w:hAnsi="Times New Roman" w:cs="Times New Roman"/>
          <w:sz w:val="28"/>
          <w:szCs w:val="28"/>
        </w:rPr>
        <w:t>рисунок 3.19).</w:t>
      </w:r>
    </w:p>
    <w:p w:rsidR="00AE3BFD" w:rsidRDefault="00AE3BFD" w:rsidP="00AE3BFD">
      <w:pPr>
        <w:spacing w:after="0" w:line="360" w:lineRule="auto"/>
        <w:jc w:val="center"/>
        <w:rPr>
          <w:rFonts w:ascii="Times New Roman" w:hAnsi="Times New Roman" w:cs="Times New Roman"/>
          <w:sz w:val="28"/>
          <w:szCs w:val="28"/>
        </w:rPr>
      </w:pPr>
      <w:r w:rsidRPr="00AE3BFD">
        <w:rPr>
          <w:rFonts w:ascii="Times New Roman" w:hAnsi="Times New Roman" w:cs="Times New Roman"/>
          <w:noProof/>
          <w:sz w:val="28"/>
          <w:szCs w:val="28"/>
          <w:lang w:eastAsia="ru-RU"/>
        </w:rPr>
        <w:lastRenderedPageBreak/>
        <w:drawing>
          <wp:inline distT="0" distB="0" distL="0" distR="0" wp14:anchorId="0A265078" wp14:editId="7AE9B83F">
            <wp:extent cx="5940425" cy="317563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3175635"/>
                    </a:xfrm>
                    <a:prstGeom prst="rect">
                      <a:avLst/>
                    </a:prstGeom>
                  </pic:spPr>
                </pic:pic>
              </a:graphicData>
            </a:graphic>
          </wp:inline>
        </w:drawing>
      </w:r>
    </w:p>
    <w:p w:rsidR="00AE3BFD" w:rsidRDefault="00AE3BFD" w:rsidP="00AE3BF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3.18 Вкладка «Карты»</w:t>
      </w:r>
    </w:p>
    <w:p w:rsidR="0096363C" w:rsidRDefault="00AE3BFD" w:rsidP="009636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нажатия на кнопку создается карта с выбранным номером</w:t>
      </w:r>
      <w:r w:rsidR="0096363C">
        <w:rPr>
          <w:rFonts w:ascii="Times New Roman" w:hAnsi="Times New Roman" w:cs="Times New Roman"/>
          <w:sz w:val="28"/>
          <w:szCs w:val="28"/>
        </w:rPr>
        <w:t xml:space="preserve"> и добавляется в раздел карт</w:t>
      </w:r>
      <w:r>
        <w:rPr>
          <w:rFonts w:ascii="Times New Roman" w:hAnsi="Times New Roman" w:cs="Times New Roman"/>
          <w:sz w:val="28"/>
          <w:szCs w:val="28"/>
        </w:rPr>
        <w:t>.</w:t>
      </w:r>
    </w:p>
    <w:p w:rsidR="0096363C" w:rsidRDefault="0096363C" w:rsidP="009636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нажатия на кнопку добавления кредита (рисунок 3.19) мы переходим в окно выбора кредита (рисунок 3.20)</w:t>
      </w:r>
    </w:p>
    <w:p w:rsidR="0096363C" w:rsidRDefault="0096363C" w:rsidP="0096363C">
      <w:pPr>
        <w:spacing w:after="0" w:line="360" w:lineRule="auto"/>
        <w:ind w:firstLine="709"/>
        <w:jc w:val="center"/>
        <w:rPr>
          <w:rFonts w:ascii="Times New Roman" w:hAnsi="Times New Roman" w:cs="Times New Roman"/>
          <w:sz w:val="28"/>
          <w:szCs w:val="28"/>
        </w:rPr>
      </w:pPr>
      <w:r w:rsidRPr="0096363C">
        <w:rPr>
          <w:rFonts w:ascii="Times New Roman" w:hAnsi="Times New Roman" w:cs="Times New Roman"/>
          <w:noProof/>
          <w:sz w:val="28"/>
          <w:szCs w:val="28"/>
          <w:lang w:eastAsia="ru-RU"/>
        </w:rPr>
        <w:drawing>
          <wp:inline distT="0" distB="0" distL="0" distR="0" wp14:anchorId="734E52FA" wp14:editId="1ED23809">
            <wp:extent cx="1762371" cy="1247949"/>
            <wp:effectExtent l="0" t="0" r="9525" b="9525"/>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62371" cy="1247949"/>
                    </a:xfrm>
                    <a:prstGeom prst="rect">
                      <a:avLst/>
                    </a:prstGeom>
                  </pic:spPr>
                </pic:pic>
              </a:graphicData>
            </a:graphic>
          </wp:inline>
        </w:drawing>
      </w:r>
    </w:p>
    <w:p w:rsidR="0096363C" w:rsidRDefault="0096363C" w:rsidP="009636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3.19 Кнопка добавления кредита</w:t>
      </w:r>
    </w:p>
    <w:p w:rsidR="0096363C" w:rsidRDefault="0096363C" w:rsidP="0096363C">
      <w:pPr>
        <w:spacing w:after="0" w:line="360" w:lineRule="auto"/>
        <w:jc w:val="center"/>
        <w:rPr>
          <w:rFonts w:ascii="Times New Roman" w:hAnsi="Times New Roman" w:cs="Times New Roman"/>
          <w:sz w:val="28"/>
          <w:szCs w:val="28"/>
        </w:rPr>
      </w:pPr>
      <w:r w:rsidRPr="0096363C">
        <w:rPr>
          <w:rFonts w:ascii="Times New Roman" w:hAnsi="Times New Roman" w:cs="Times New Roman"/>
          <w:noProof/>
          <w:sz w:val="28"/>
          <w:szCs w:val="28"/>
          <w:lang w:eastAsia="ru-RU"/>
        </w:rPr>
        <w:lastRenderedPageBreak/>
        <w:drawing>
          <wp:inline distT="0" distB="0" distL="0" distR="0" wp14:anchorId="01BC6473" wp14:editId="33664594">
            <wp:extent cx="5940425" cy="3191510"/>
            <wp:effectExtent l="0" t="0" r="3175" b="889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3191510"/>
                    </a:xfrm>
                    <a:prstGeom prst="rect">
                      <a:avLst/>
                    </a:prstGeom>
                  </pic:spPr>
                </pic:pic>
              </a:graphicData>
            </a:graphic>
          </wp:inline>
        </w:drawing>
      </w:r>
    </w:p>
    <w:p w:rsidR="0096363C" w:rsidRDefault="0096363C" w:rsidP="009636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3.20 Окно выбора кредита</w:t>
      </w:r>
    </w:p>
    <w:p w:rsidR="0096363C" w:rsidRDefault="0096363C" w:rsidP="009636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передвижении ползунка меняется размер ежемесячного платежа и полная сумма кредита.</w:t>
      </w:r>
    </w:p>
    <w:p w:rsidR="0096363C" w:rsidRDefault="0096363C" w:rsidP="0096363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«График погашений» появляется график погашения с выбранными условиями (рисунок 3.21)</w:t>
      </w:r>
    </w:p>
    <w:p w:rsidR="0096363C" w:rsidRDefault="0096363C" w:rsidP="0096363C">
      <w:pPr>
        <w:spacing w:after="0" w:line="360" w:lineRule="auto"/>
        <w:jc w:val="center"/>
        <w:rPr>
          <w:rFonts w:ascii="Times New Roman" w:hAnsi="Times New Roman" w:cs="Times New Roman"/>
          <w:sz w:val="28"/>
          <w:szCs w:val="28"/>
        </w:rPr>
      </w:pPr>
      <w:r w:rsidRPr="0096363C">
        <w:rPr>
          <w:rFonts w:ascii="Times New Roman" w:hAnsi="Times New Roman" w:cs="Times New Roman"/>
          <w:noProof/>
          <w:sz w:val="28"/>
          <w:szCs w:val="28"/>
          <w:lang w:eastAsia="ru-RU"/>
        </w:rPr>
        <w:drawing>
          <wp:inline distT="0" distB="0" distL="0" distR="0" wp14:anchorId="75880247" wp14:editId="7DCC4185">
            <wp:extent cx="5940425" cy="3345180"/>
            <wp:effectExtent l="0" t="0" r="3175" b="762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3345180"/>
                    </a:xfrm>
                    <a:prstGeom prst="rect">
                      <a:avLst/>
                    </a:prstGeom>
                  </pic:spPr>
                </pic:pic>
              </a:graphicData>
            </a:graphic>
          </wp:inline>
        </w:drawing>
      </w:r>
    </w:p>
    <w:p w:rsidR="0096363C" w:rsidRDefault="0096363C" w:rsidP="0096363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3.21 График погашения</w:t>
      </w:r>
    </w:p>
    <w:p w:rsidR="0096363C" w:rsidRDefault="0096363C" w:rsidP="00C93D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 нажатии на кнопку «П</w:t>
      </w:r>
      <w:r w:rsidR="00C93D79">
        <w:rPr>
          <w:rFonts w:ascii="Times New Roman" w:hAnsi="Times New Roman" w:cs="Times New Roman"/>
          <w:sz w:val="28"/>
          <w:szCs w:val="28"/>
        </w:rPr>
        <w:t>одать заявку на кредит</w:t>
      </w:r>
      <w:r>
        <w:rPr>
          <w:rFonts w:ascii="Times New Roman" w:hAnsi="Times New Roman" w:cs="Times New Roman"/>
          <w:sz w:val="28"/>
          <w:szCs w:val="28"/>
        </w:rPr>
        <w:t>»</w:t>
      </w:r>
      <w:r w:rsidR="00C93D79">
        <w:rPr>
          <w:rFonts w:ascii="Times New Roman" w:hAnsi="Times New Roman" w:cs="Times New Roman"/>
          <w:sz w:val="28"/>
          <w:szCs w:val="28"/>
        </w:rPr>
        <w:t xml:space="preserve"> клиент выбирает карту куда поступят денежные средства (рисунок 3.22)</w:t>
      </w:r>
    </w:p>
    <w:p w:rsidR="00C93D79" w:rsidRDefault="00C93D79" w:rsidP="0096363C">
      <w:pPr>
        <w:spacing w:after="0" w:line="360" w:lineRule="auto"/>
        <w:jc w:val="center"/>
        <w:rPr>
          <w:rFonts w:ascii="Times New Roman" w:hAnsi="Times New Roman" w:cs="Times New Roman"/>
          <w:sz w:val="28"/>
          <w:szCs w:val="28"/>
        </w:rPr>
      </w:pPr>
      <w:r w:rsidRPr="00C93D79">
        <w:rPr>
          <w:rFonts w:ascii="Times New Roman" w:hAnsi="Times New Roman" w:cs="Times New Roman"/>
          <w:noProof/>
          <w:sz w:val="28"/>
          <w:szCs w:val="28"/>
          <w:lang w:eastAsia="ru-RU"/>
        </w:rPr>
        <w:lastRenderedPageBreak/>
        <w:drawing>
          <wp:inline distT="0" distB="0" distL="0" distR="0" wp14:anchorId="1FFA8288" wp14:editId="686E4E95">
            <wp:extent cx="3600953" cy="2753109"/>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00953" cy="2753109"/>
                    </a:xfrm>
                    <a:prstGeom prst="rect">
                      <a:avLst/>
                    </a:prstGeom>
                  </pic:spPr>
                </pic:pic>
              </a:graphicData>
            </a:graphic>
          </wp:inline>
        </w:drawing>
      </w:r>
    </w:p>
    <w:p w:rsidR="00C93D79" w:rsidRDefault="00C93D79" w:rsidP="00C93D79">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3.21 Выбор карты для поступления средств</w:t>
      </w:r>
    </w:p>
    <w:p w:rsidR="003069FD" w:rsidRPr="003069FD" w:rsidRDefault="00C93D79" w:rsidP="00C93D79">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подтверждения кредит получает статус «Обрабатывается» и создается заявка на кредит, которую обрабатывает менеджер.</w:t>
      </w:r>
    </w:p>
    <w:p w:rsidR="003069FD" w:rsidRPr="003069FD" w:rsidRDefault="00164A4F" w:rsidP="00016962">
      <w:pPr>
        <w:pStyle w:val="2"/>
        <w:ind w:left="0" w:firstLine="709"/>
        <w:jc w:val="both"/>
      </w:pPr>
      <w:bookmarkStart w:id="7" w:name="_Toc122446547"/>
      <w:r>
        <w:t>3</w:t>
      </w:r>
      <w:r w:rsidR="00C93D79">
        <w:t>.4</w:t>
      </w:r>
      <w:r>
        <w:t xml:space="preserve"> </w:t>
      </w:r>
      <w:r w:rsidR="003069FD" w:rsidRPr="003069FD">
        <w:t>Интерфейс и функционал менеджера</w:t>
      </w:r>
      <w:bookmarkEnd w:id="7"/>
    </w:p>
    <w:p w:rsidR="003069FD" w:rsidRPr="003069FD" w:rsidRDefault="003069FD" w:rsidP="00016962">
      <w:pPr>
        <w:spacing w:after="0" w:line="360" w:lineRule="auto"/>
        <w:ind w:firstLine="709"/>
        <w:jc w:val="both"/>
        <w:rPr>
          <w:rFonts w:ascii="Times New Roman" w:hAnsi="Times New Roman" w:cs="Times New Roman"/>
          <w:sz w:val="28"/>
          <w:szCs w:val="28"/>
        </w:rPr>
      </w:pPr>
      <w:r w:rsidRPr="003069FD">
        <w:rPr>
          <w:rFonts w:ascii="Times New Roman" w:hAnsi="Times New Roman" w:cs="Times New Roman"/>
          <w:sz w:val="28"/>
          <w:szCs w:val="28"/>
        </w:rPr>
        <w:t>Менеджер имеет возможность просмотра</w:t>
      </w:r>
      <w:r w:rsidR="00C93D79">
        <w:rPr>
          <w:rFonts w:ascii="Times New Roman" w:hAnsi="Times New Roman" w:cs="Times New Roman"/>
          <w:sz w:val="28"/>
          <w:szCs w:val="28"/>
        </w:rPr>
        <w:t xml:space="preserve"> заявок на кредиты от пользователей</w:t>
      </w:r>
      <w:r w:rsidRPr="003069FD">
        <w:rPr>
          <w:rFonts w:ascii="Times New Roman" w:hAnsi="Times New Roman" w:cs="Times New Roman"/>
          <w:sz w:val="28"/>
          <w:szCs w:val="28"/>
        </w:rPr>
        <w:t>. (рисунок 3.22).</w:t>
      </w:r>
    </w:p>
    <w:p w:rsidR="003069FD" w:rsidRPr="003069FD" w:rsidRDefault="00C93D79" w:rsidP="00187058">
      <w:pPr>
        <w:spacing w:after="0" w:line="360" w:lineRule="auto"/>
        <w:jc w:val="center"/>
        <w:rPr>
          <w:rFonts w:ascii="Times New Roman" w:hAnsi="Times New Roman" w:cs="Times New Roman"/>
          <w:sz w:val="28"/>
          <w:szCs w:val="28"/>
        </w:rPr>
      </w:pPr>
      <w:r w:rsidRPr="00C93D79">
        <w:rPr>
          <w:rFonts w:ascii="Times New Roman" w:hAnsi="Times New Roman" w:cs="Times New Roman"/>
          <w:noProof/>
          <w:sz w:val="28"/>
          <w:szCs w:val="28"/>
          <w:lang w:eastAsia="ru-RU"/>
        </w:rPr>
        <w:drawing>
          <wp:inline distT="0" distB="0" distL="0" distR="0" wp14:anchorId="37161B74" wp14:editId="76439AB9">
            <wp:extent cx="5940425" cy="3274060"/>
            <wp:effectExtent l="0" t="0" r="3175" b="254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274060"/>
                    </a:xfrm>
                    <a:prstGeom prst="rect">
                      <a:avLst/>
                    </a:prstGeom>
                  </pic:spPr>
                </pic:pic>
              </a:graphicData>
            </a:graphic>
          </wp:inline>
        </w:drawing>
      </w:r>
    </w:p>
    <w:p w:rsidR="003069FD" w:rsidRPr="003069FD" w:rsidRDefault="003069FD" w:rsidP="00187058">
      <w:pPr>
        <w:spacing w:after="0" w:line="360" w:lineRule="auto"/>
        <w:ind w:firstLine="709"/>
        <w:jc w:val="center"/>
        <w:rPr>
          <w:rFonts w:ascii="Times New Roman" w:hAnsi="Times New Roman" w:cs="Times New Roman"/>
          <w:sz w:val="28"/>
          <w:szCs w:val="28"/>
        </w:rPr>
      </w:pPr>
      <w:r w:rsidRPr="003069FD">
        <w:rPr>
          <w:rFonts w:ascii="Times New Roman" w:hAnsi="Times New Roman" w:cs="Times New Roman"/>
          <w:sz w:val="28"/>
          <w:szCs w:val="28"/>
        </w:rPr>
        <w:t xml:space="preserve">Рисунок 3.22 Список </w:t>
      </w:r>
      <w:r w:rsidR="00C93D79">
        <w:rPr>
          <w:rFonts w:ascii="Times New Roman" w:hAnsi="Times New Roman" w:cs="Times New Roman"/>
          <w:sz w:val="28"/>
          <w:szCs w:val="28"/>
        </w:rPr>
        <w:t>заявок</w:t>
      </w:r>
    </w:p>
    <w:p w:rsidR="00170C8C" w:rsidRDefault="00C93D79" w:rsidP="000169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w:t>
      </w:r>
      <w:r w:rsidR="00DA513A">
        <w:rPr>
          <w:rFonts w:ascii="Times New Roman" w:hAnsi="Times New Roman" w:cs="Times New Roman"/>
          <w:sz w:val="28"/>
          <w:szCs w:val="28"/>
        </w:rPr>
        <w:t xml:space="preserve">енеджер имеет возможность </w:t>
      </w:r>
      <w:r>
        <w:rPr>
          <w:rFonts w:ascii="Times New Roman" w:hAnsi="Times New Roman" w:cs="Times New Roman"/>
          <w:sz w:val="28"/>
          <w:szCs w:val="28"/>
        </w:rPr>
        <w:t xml:space="preserve">отклонить или принять заявку клиента </w:t>
      </w:r>
    </w:p>
    <w:p w:rsidR="00C93D79" w:rsidRDefault="00C93D79" w:rsidP="0001696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заявку видно сумму на картах и вкладах клиента (рисунок 3.23)</w:t>
      </w:r>
    </w:p>
    <w:p w:rsidR="00C93D79" w:rsidRDefault="00C93D79" w:rsidP="00C93D79">
      <w:pPr>
        <w:spacing w:after="0" w:line="360" w:lineRule="auto"/>
        <w:ind w:firstLine="709"/>
        <w:jc w:val="center"/>
        <w:rPr>
          <w:rFonts w:ascii="Times New Roman" w:hAnsi="Times New Roman" w:cs="Times New Roman"/>
          <w:sz w:val="28"/>
          <w:szCs w:val="28"/>
        </w:rPr>
      </w:pPr>
      <w:r w:rsidRPr="00C93D79">
        <w:rPr>
          <w:rFonts w:ascii="Times New Roman" w:hAnsi="Times New Roman" w:cs="Times New Roman"/>
          <w:noProof/>
          <w:sz w:val="28"/>
          <w:szCs w:val="28"/>
          <w:lang w:eastAsia="ru-RU"/>
        </w:rPr>
        <w:drawing>
          <wp:inline distT="0" distB="0" distL="0" distR="0" wp14:anchorId="2B1A8225" wp14:editId="4495A18D">
            <wp:extent cx="1657350" cy="3381375"/>
            <wp:effectExtent l="0" t="0" r="0" b="952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2413" b="2413"/>
                    <a:stretch/>
                  </pic:blipFill>
                  <pic:spPr bwMode="auto">
                    <a:xfrm>
                      <a:off x="0" y="0"/>
                      <a:ext cx="1657581" cy="3381847"/>
                    </a:xfrm>
                    <a:prstGeom prst="rect">
                      <a:avLst/>
                    </a:prstGeom>
                    <a:ln>
                      <a:noFill/>
                    </a:ln>
                    <a:extLst>
                      <a:ext uri="{53640926-AAD7-44D8-BBD7-CCE9431645EC}">
                        <a14:shadowObscured xmlns:a14="http://schemas.microsoft.com/office/drawing/2010/main"/>
                      </a:ext>
                    </a:extLst>
                  </pic:spPr>
                </pic:pic>
              </a:graphicData>
            </a:graphic>
          </wp:inline>
        </w:drawing>
      </w:r>
    </w:p>
    <w:p w:rsidR="00DA513A" w:rsidRDefault="00DA513A" w:rsidP="00187058">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3.23 </w:t>
      </w:r>
      <w:r w:rsidR="00C93D79">
        <w:rPr>
          <w:rFonts w:ascii="Times New Roman" w:hAnsi="Times New Roman" w:cs="Times New Roman"/>
          <w:sz w:val="28"/>
          <w:szCs w:val="28"/>
        </w:rPr>
        <w:t>Информация о заявке</w:t>
      </w:r>
    </w:p>
    <w:p w:rsidR="001F6783" w:rsidRDefault="001F6783">
      <w:pPr>
        <w:rPr>
          <w:rFonts w:ascii="Times New Roman" w:hAnsi="Times New Roman" w:cs="Times New Roman"/>
          <w:sz w:val="28"/>
          <w:szCs w:val="28"/>
        </w:rPr>
      </w:pPr>
      <w:r>
        <w:rPr>
          <w:rFonts w:ascii="Times New Roman" w:hAnsi="Times New Roman" w:cs="Times New Roman"/>
          <w:sz w:val="28"/>
          <w:szCs w:val="28"/>
        </w:rPr>
        <w:br w:type="page"/>
      </w:r>
    </w:p>
    <w:p w:rsidR="001F6783" w:rsidRPr="001F6783" w:rsidRDefault="001F6783" w:rsidP="001F6783">
      <w:pPr>
        <w:pStyle w:val="1"/>
        <w:spacing w:before="0" w:line="360" w:lineRule="auto"/>
        <w:ind w:firstLine="709"/>
        <w:jc w:val="center"/>
        <w:rPr>
          <w:rFonts w:ascii="Times New Roman" w:hAnsi="Times New Roman" w:cs="Times New Roman"/>
          <w:b w:val="0"/>
          <w:color w:val="auto"/>
        </w:rPr>
      </w:pPr>
      <w:r>
        <w:rPr>
          <w:rFonts w:ascii="Times New Roman" w:hAnsi="Times New Roman" w:cs="Times New Roman"/>
          <w:b w:val="0"/>
          <w:color w:val="auto"/>
        </w:rPr>
        <w:lastRenderedPageBreak/>
        <w:t>ЗАКЛЮЧЕНИЕ</w:t>
      </w:r>
    </w:p>
    <w:p w:rsidR="001F6783" w:rsidRPr="001F6783" w:rsidRDefault="001F6783" w:rsidP="001F6783">
      <w:pPr>
        <w:spacing w:after="0" w:line="360" w:lineRule="auto"/>
        <w:ind w:firstLine="709"/>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В ходе учебной практики были получены новые и усовершенствованы уже имеющиеся навыки:</w:t>
      </w:r>
    </w:p>
    <w:p w:rsidR="001F6783" w:rsidRPr="001F6783" w:rsidRDefault="001F6783" w:rsidP="001F6783">
      <w:pPr>
        <w:numPr>
          <w:ilvl w:val="0"/>
          <w:numId w:val="8"/>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навыки анализа предметной области по описанию технического задания;</w:t>
      </w:r>
    </w:p>
    <w:p w:rsidR="001F6783" w:rsidRPr="001F6783" w:rsidRDefault="001F6783" w:rsidP="001F6783">
      <w:pPr>
        <w:numPr>
          <w:ilvl w:val="0"/>
          <w:numId w:val="8"/>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навыки определения сущностей и связей между ними при проектировании базы данных;</w:t>
      </w:r>
    </w:p>
    <w:p w:rsidR="001F6783" w:rsidRPr="001F6783" w:rsidRDefault="001F6783" w:rsidP="001F6783">
      <w:pPr>
        <w:numPr>
          <w:ilvl w:val="0"/>
          <w:numId w:val="8"/>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 xml:space="preserve"> у совершенствованы навыки форматирования данных для последующей загрузки в базу;</w:t>
      </w:r>
      <w:bookmarkStart w:id="8" w:name="_GoBack"/>
      <w:bookmarkEnd w:id="8"/>
    </w:p>
    <w:p w:rsidR="001F6783" w:rsidRPr="001F6783" w:rsidRDefault="001F6783" w:rsidP="001F6783">
      <w:pPr>
        <w:numPr>
          <w:ilvl w:val="0"/>
          <w:numId w:val="8"/>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 xml:space="preserve">навыки работы с различными классами и структурами: </w:t>
      </w:r>
      <w:r w:rsidRPr="001F6783">
        <w:rPr>
          <w:rFonts w:ascii="Times New Roman" w:eastAsia="Calibri" w:hAnsi="Times New Roman" w:cs="Calibri"/>
          <w:sz w:val="28"/>
          <w:lang w:val="en-US" w:eastAsia="ru-RU"/>
        </w:rPr>
        <w:t>File</w:t>
      </w:r>
      <w:r w:rsidRPr="001F6783">
        <w:rPr>
          <w:rFonts w:ascii="Times New Roman" w:eastAsia="Calibri" w:hAnsi="Times New Roman" w:cs="Calibri"/>
          <w:sz w:val="28"/>
          <w:lang w:eastAsia="ru-RU"/>
        </w:rPr>
        <w:t xml:space="preserve"> Класс, </w:t>
      </w:r>
      <w:proofErr w:type="spellStart"/>
      <w:r w:rsidRPr="001F6783">
        <w:rPr>
          <w:rFonts w:ascii="Times New Roman" w:eastAsia="Calibri" w:hAnsi="Times New Roman" w:cs="Calibri"/>
          <w:sz w:val="28"/>
          <w:lang w:eastAsia="ru-RU"/>
        </w:rPr>
        <w:t>DateTime</w:t>
      </w:r>
      <w:proofErr w:type="spellEnd"/>
      <w:r w:rsidRPr="001F6783">
        <w:rPr>
          <w:rFonts w:ascii="Times New Roman" w:eastAsia="Calibri" w:hAnsi="Times New Roman" w:cs="Calibri"/>
          <w:sz w:val="28"/>
          <w:lang w:eastAsia="ru-RU"/>
        </w:rPr>
        <w:t xml:space="preserve"> Структура и другие;</w:t>
      </w:r>
    </w:p>
    <w:p w:rsidR="001F6783" w:rsidRPr="001F6783" w:rsidRDefault="001F6783" w:rsidP="001F6783">
      <w:pPr>
        <w:numPr>
          <w:ilvl w:val="0"/>
          <w:numId w:val="8"/>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навыки использования разделяемых классов и методов;</w:t>
      </w:r>
    </w:p>
    <w:p w:rsidR="001F6783" w:rsidRPr="001F6783" w:rsidRDefault="001F6783" w:rsidP="001F6783">
      <w:pPr>
        <w:numPr>
          <w:ilvl w:val="0"/>
          <w:numId w:val="9"/>
        </w:numPr>
        <w:spacing w:after="0" w:line="360" w:lineRule="auto"/>
        <w:ind w:left="0" w:firstLine="709"/>
        <w:contextualSpacing/>
        <w:jc w:val="both"/>
        <w:rPr>
          <w:rFonts w:ascii="Times New Roman" w:eastAsia="Calibri" w:hAnsi="Times New Roman" w:cs="Calibri"/>
          <w:sz w:val="28"/>
          <w:lang w:eastAsia="ru-RU"/>
        </w:rPr>
      </w:pPr>
      <w:r w:rsidRPr="001F6783">
        <w:rPr>
          <w:rFonts w:ascii="Times New Roman" w:eastAsia="Calibri" w:hAnsi="Times New Roman" w:cs="Calibri"/>
          <w:sz w:val="28"/>
          <w:lang w:eastAsia="ru-RU"/>
        </w:rPr>
        <w:t xml:space="preserve">навыки работы с </w:t>
      </w:r>
      <w:proofErr w:type="spellStart"/>
      <w:r w:rsidRPr="001F6783">
        <w:rPr>
          <w:rFonts w:ascii="Times New Roman" w:eastAsia="Calibri" w:hAnsi="Times New Roman" w:cs="Calibri"/>
          <w:sz w:val="28"/>
          <w:lang w:eastAsia="ru-RU"/>
        </w:rPr>
        <w:t>Windows</w:t>
      </w:r>
      <w:proofErr w:type="spellEnd"/>
      <w:r w:rsidRPr="001F6783">
        <w:rPr>
          <w:rFonts w:ascii="Times New Roman" w:eastAsia="Calibri" w:hAnsi="Times New Roman" w:cs="Calibri"/>
          <w:sz w:val="28"/>
          <w:lang w:eastAsia="ru-RU"/>
        </w:rPr>
        <w:t xml:space="preserve"> </w:t>
      </w:r>
      <w:proofErr w:type="spellStart"/>
      <w:r w:rsidRPr="001F6783">
        <w:rPr>
          <w:rFonts w:ascii="Times New Roman" w:eastAsia="Calibri" w:hAnsi="Times New Roman" w:cs="Calibri"/>
          <w:sz w:val="28"/>
          <w:lang w:eastAsia="ru-RU"/>
        </w:rPr>
        <w:t>Presentation</w:t>
      </w:r>
      <w:proofErr w:type="spellEnd"/>
      <w:r w:rsidRPr="001F6783">
        <w:rPr>
          <w:rFonts w:ascii="Times New Roman" w:eastAsia="Calibri" w:hAnsi="Times New Roman" w:cs="Calibri"/>
          <w:sz w:val="28"/>
          <w:lang w:eastAsia="ru-RU"/>
        </w:rPr>
        <w:t xml:space="preserve"> </w:t>
      </w:r>
      <w:proofErr w:type="spellStart"/>
      <w:r w:rsidRPr="001F6783">
        <w:rPr>
          <w:rFonts w:ascii="Times New Roman" w:eastAsia="Calibri" w:hAnsi="Times New Roman" w:cs="Calibri"/>
          <w:sz w:val="28"/>
          <w:lang w:eastAsia="ru-RU"/>
        </w:rPr>
        <w:t>Foundation</w:t>
      </w:r>
      <w:proofErr w:type="spellEnd"/>
      <w:r w:rsidRPr="001F6783">
        <w:rPr>
          <w:rFonts w:ascii="Times New Roman" w:eastAsia="Calibri" w:hAnsi="Times New Roman" w:cs="Calibri"/>
          <w:sz w:val="28"/>
          <w:lang w:eastAsia="ru-RU"/>
        </w:rPr>
        <w:t xml:space="preserve"> с помощью языка программирования </w:t>
      </w:r>
      <w:r w:rsidRPr="001F6783">
        <w:rPr>
          <w:rFonts w:ascii="Times New Roman" w:eastAsia="Calibri" w:hAnsi="Times New Roman" w:cs="Calibri"/>
          <w:sz w:val="28"/>
          <w:lang w:val="en-US" w:eastAsia="ru-RU"/>
        </w:rPr>
        <w:t>C</w:t>
      </w:r>
      <w:r w:rsidRPr="001F6783">
        <w:rPr>
          <w:rFonts w:ascii="Times New Roman" w:eastAsia="Calibri" w:hAnsi="Times New Roman" w:cs="Calibri"/>
          <w:sz w:val="28"/>
          <w:lang w:eastAsia="ru-RU"/>
        </w:rPr>
        <w:t>#.</w:t>
      </w:r>
    </w:p>
    <w:p w:rsidR="001F6783" w:rsidRDefault="001F6783">
      <w:pPr>
        <w:rPr>
          <w:rFonts w:ascii="Times New Roman" w:hAnsi="Times New Roman" w:cs="Times New Roman"/>
          <w:sz w:val="28"/>
          <w:szCs w:val="28"/>
        </w:rPr>
      </w:pPr>
      <w:r>
        <w:rPr>
          <w:rFonts w:ascii="Times New Roman" w:hAnsi="Times New Roman" w:cs="Times New Roman"/>
          <w:sz w:val="28"/>
          <w:szCs w:val="28"/>
        </w:rPr>
        <w:br w:type="page"/>
      </w:r>
    </w:p>
    <w:p w:rsidR="001F6783" w:rsidRPr="001F6783" w:rsidRDefault="001F6783" w:rsidP="001F6783">
      <w:pPr>
        <w:keepNext/>
        <w:spacing w:after="0" w:line="360" w:lineRule="auto"/>
        <w:jc w:val="center"/>
        <w:outlineLvl w:val="0"/>
        <w:rPr>
          <w:rFonts w:ascii="Times New Roman" w:eastAsia="Times New Roman" w:hAnsi="Times New Roman" w:cs="Times New Roman"/>
          <w:bCs/>
          <w:color w:val="000000"/>
          <w:kern w:val="32"/>
          <w:sz w:val="28"/>
          <w:szCs w:val="32"/>
          <w:lang w:eastAsia="ru-RU"/>
        </w:rPr>
      </w:pPr>
      <w:bookmarkStart w:id="9" w:name="_Toc121754045"/>
      <w:bookmarkStart w:id="10" w:name="_Toc121754406"/>
      <w:r w:rsidRPr="001F6783">
        <w:rPr>
          <w:rFonts w:ascii="Times New Roman" w:eastAsia="Times New Roman" w:hAnsi="Times New Roman" w:cs="Times New Roman"/>
          <w:bCs/>
          <w:color w:val="000000"/>
          <w:kern w:val="32"/>
          <w:sz w:val="28"/>
          <w:szCs w:val="32"/>
          <w:lang w:eastAsia="ru-RU"/>
        </w:rPr>
        <w:lastRenderedPageBreak/>
        <w:t>ХАРАКТЕРИСТИКА</w:t>
      </w:r>
      <w:bookmarkEnd w:id="9"/>
      <w:bookmarkEnd w:id="10"/>
    </w:p>
    <w:p w:rsidR="001F6783" w:rsidRPr="001F6783" w:rsidRDefault="001F6783" w:rsidP="001F6783">
      <w:pPr>
        <w:widowControl w:val="0"/>
        <w:spacing w:after="0" w:line="360" w:lineRule="auto"/>
        <w:jc w:val="center"/>
        <w:rPr>
          <w:rFonts w:ascii="Times New Roman" w:eastAsia="Times New Roman" w:hAnsi="Times New Roman" w:cs="Calibri"/>
          <w:sz w:val="28"/>
          <w:szCs w:val="28"/>
          <w:lang w:eastAsia="ru-RU"/>
        </w:rPr>
      </w:pPr>
      <w:r w:rsidRPr="001F6783">
        <w:rPr>
          <w:rFonts w:ascii="Times New Roman" w:eastAsia="Times New Roman" w:hAnsi="Times New Roman" w:cs="Calibri"/>
          <w:color w:val="000000"/>
          <w:sz w:val="28"/>
          <w:szCs w:val="28"/>
          <w:lang w:eastAsia="ru-RU"/>
        </w:rPr>
        <w:t>на обучающегося по освоению общих и профессиональных компетенций в период прохождения производственной практики (но профилю специальности)</w:t>
      </w:r>
    </w:p>
    <w:p w:rsidR="001F6783" w:rsidRDefault="001F6783" w:rsidP="001F6783">
      <w:pPr>
        <w:widowControl w:val="0"/>
        <w:tabs>
          <w:tab w:val="left" w:leader="underscore" w:pos="4640"/>
          <w:tab w:val="left" w:leader="underscore" w:pos="5640"/>
          <w:tab w:val="left" w:leader="underscore" w:pos="6500"/>
          <w:tab w:val="left" w:pos="6910"/>
          <w:tab w:val="left" w:leader="underscore" w:pos="8490"/>
          <w:tab w:val="left" w:leader="underscore" w:pos="9280"/>
        </w:tabs>
        <w:spacing w:after="310" w:line="240" w:lineRule="exact"/>
        <w:jc w:val="both"/>
        <w:rPr>
          <w:rFonts w:ascii="Times New Roman" w:eastAsia="Times New Roman" w:hAnsi="Times New Roman" w:cs="Calibri"/>
          <w:color w:val="000000"/>
          <w:sz w:val="28"/>
          <w:szCs w:val="28"/>
          <w:lang w:eastAsia="ru-RU"/>
        </w:rPr>
      </w:pPr>
      <w:r w:rsidRPr="001F6783">
        <w:rPr>
          <w:rFonts w:ascii="Times New Roman" w:eastAsia="Times New Roman" w:hAnsi="Times New Roman" w:cs="Calibri"/>
          <w:color w:val="000000"/>
          <w:sz w:val="28"/>
          <w:szCs w:val="28"/>
          <w:lang w:eastAsia="ru-RU"/>
        </w:rPr>
        <w:t>ФИО обучающегося</w:t>
      </w:r>
      <w:r>
        <w:rPr>
          <w:rFonts w:ascii="Times New Roman" w:eastAsia="Times New Roman" w:hAnsi="Times New Roman" w:cs="Calibri"/>
          <w:color w:val="000000"/>
          <w:sz w:val="28"/>
          <w:szCs w:val="28"/>
          <w:lang w:eastAsia="ru-RU"/>
        </w:rPr>
        <w:t xml:space="preserve"> Алексеева Дениса Александровича</w:t>
      </w:r>
    </w:p>
    <w:p w:rsidR="001F6783" w:rsidRPr="001F6783" w:rsidRDefault="001F6783" w:rsidP="001F6783">
      <w:pPr>
        <w:widowControl w:val="0"/>
        <w:tabs>
          <w:tab w:val="left" w:leader="underscore" w:pos="4640"/>
          <w:tab w:val="left" w:leader="underscore" w:pos="5640"/>
          <w:tab w:val="left" w:leader="underscore" w:pos="6500"/>
          <w:tab w:val="left" w:pos="6910"/>
          <w:tab w:val="left" w:leader="underscore" w:pos="8490"/>
          <w:tab w:val="left" w:leader="underscore" w:pos="9280"/>
        </w:tabs>
        <w:spacing w:after="310" w:line="240" w:lineRule="exact"/>
        <w:jc w:val="both"/>
        <w:rPr>
          <w:rFonts w:ascii="Times New Roman" w:eastAsia="Times New Roman" w:hAnsi="Times New Roman" w:cs="Calibri"/>
          <w:i/>
          <w:iCs/>
          <w:spacing w:val="-10"/>
          <w:sz w:val="28"/>
          <w:szCs w:val="28"/>
          <w:shd w:val="clear" w:color="auto" w:fill="FFFFFF"/>
          <w:lang w:eastAsia="ru-RU"/>
        </w:rPr>
      </w:pPr>
      <w:r>
        <w:rPr>
          <w:rFonts w:ascii="Times New Roman" w:eastAsia="Times New Roman" w:hAnsi="Times New Roman" w:cs="Calibri"/>
          <w:color w:val="000000"/>
          <w:sz w:val="28"/>
          <w:szCs w:val="28"/>
          <w:lang w:eastAsia="ru-RU"/>
        </w:rPr>
        <w:t>323 СИС, 09.02.07 Информационные системы и программирование</w:t>
      </w:r>
    </w:p>
    <w:p w:rsidR="001F6783" w:rsidRPr="001F6783" w:rsidRDefault="001F6783" w:rsidP="001F6783">
      <w:pPr>
        <w:widowControl w:val="0"/>
        <w:tabs>
          <w:tab w:val="left" w:leader="underscore" w:pos="4640"/>
          <w:tab w:val="left" w:leader="underscore" w:pos="5640"/>
          <w:tab w:val="left" w:leader="underscore" w:pos="6500"/>
          <w:tab w:val="left" w:pos="6910"/>
          <w:tab w:val="left" w:leader="underscore" w:pos="8490"/>
          <w:tab w:val="left" w:leader="underscore" w:pos="9280"/>
        </w:tabs>
        <w:spacing w:after="310" w:line="240" w:lineRule="exact"/>
        <w:jc w:val="both"/>
        <w:rPr>
          <w:rFonts w:ascii="Times New Roman" w:eastAsia="Times New Roman" w:hAnsi="Times New Roman" w:cs="Calibri"/>
          <w:sz w:val="28"/>
          <w:szCs w:val="28"/>
          <w:lang w:eastAsia="ru-RU"/>
        </w:rPr>
      </w:pPr>
      <w:r w:rsidRPr="001F6783">
        <w:rPr>
          <w:rFonts w:ascii="Times New Roman" w:eastAsia="Times New Roman" w:hAnsi="Times New Roman" w:cs="Calibri"/>
          <w:color w:val="000000"/>
          <w:sz w:val="28"/>
          <w:szCs w:val="28"/>
          <w:lang w:eastAsia="ru-RU"/>
        </w:rPr>
        <w:t>проходившего практику с 12.12.2022 г. по 21.12.222 г.</w:t>
      </w:r>
    </w:p>
    <w:p w:rsidR="001F6783" w:rsidRPr="001F6783" w:rsidRDefault="001F6783" w:rsidP="001F6783">
      <w:pPr>
        <w:widowControl w:val="0"/>
        <w:tabs>
          <w:tab w:val="left" w:leader="underscore" w:pos="4640"/>
          <w:tab w:val="left" w:leader="underscore" w:pos="5640"/>
          <w:tab w:val="left" w:leader="underscore" w:pos="6500"/>
          <w:tab w:val="left" w:pos="6910"/>
          <w:tab w:val="left" w:leader="underscore" w:pos="8490"/>
          <w:tab w:val="left" w:leader="underscore" w:pos="9280"/>
        </w:tabs>
        <w:spacing w:after="310" w:line="240" w:lineRule="exact"/>
        <w:jc w:val="both"/>
        <w:rPr>
          <w:rFonts w:ascii="Times New Roman" w:eastAsia="Times New Roman" w:hAnsi="Times New Roman" w:cs="Calibri"/>
          <w:color w:val="000000"/>
          <w:sz w:val="28"/>
          <w:szCs w:val="28"/>
          <w:lang w:eastAsia="ru-RU"/>
        </w:rPr>
      </w:pPr>
      <w:r w:rsidRPr="001F6783">
        <w:rPr>
          <w:rFonts w:ascii="Times New Roman" w:eastAsia="Times New Roman" w:hAnsi="Times New Roman" w:cs="Calibri"/>
          <w:color w:val="000000"/>
          <w:sz w:val="28"/>
          <w:szCs w:val="28"/>
          <w:lang w:eastAsia="ru-RU"/>
        </w:rPr>
        <w:t xml:space="preserve">на </w:t>
      </w:r>
      <w:r w:rsidRPr="001F6783">
        <w:rPr>
          <w:rFonts w:ascii="Times New Roman" w:eastAsia="Times New Roman" w:hAnsi="Times New Roman" w:cs="Calibri"/>
          <w:color w:val="000000"/>
          <w:sz w:val="28"/>
          <w:szCs w:val="28"/>
          <w:lang w:eastAsia="ru-RU"/>
        </w:rPr>
        <w:t xml:space="preserve">базе: ГАПОУ «МЦК-КТИТС» </w:t>
      </w:r>
    </w:p>
    <w:p w:rsidR="001F6783" w:rsidRPr="001F6783" w:rsidRDefault="001F6783" w:rsidP="001F6783">
      <w:pPr>
        <w:widowControl w:val="0"/>
        <w:tabs>
          <w:tab w:val="left" w:leader="underscore" w:pos="4640"/>
          <w:tab w:val="left" w:leader="underscore" w:pos="5640"/>
          <w:tab w:val="left" w:leader="underscore" w:pos="6500"/>
          <w:tab w:val="left" w:pos="6910"/>
          <w:tab w:val="left" w:leader="underscore" w:pos="8490"/>
          <w:tab w:val="left" w:leader="underscore" w:pos="9280"/>
        </w:tabs>
        <w:spacing w:after="310" w:line="240" w:lineRule="exact"/>
        <w:jc w:val="both"/>
        <w:rPr>
          <w:rFonts w:ascii="Times New Roman" w:eastAsia="Times New Roman" w:hAnsi="Times New Roman" w:cs="Calibri"/>
          <w:color w:val="000000"/>
          <w:sz w:val="28"/>
          <w:szCs w:val="28"/>
          <w:lang w:eastAsia="ru-RU"/>
        </w:rPr>
      </w:pPr>
      <w:r w:rsidRPr="001F6783">
        <w:rPr>
          <w:rFonts w:ascii="Times New Roman" w:eastAsia="Times New Roman" w:hAnsi="Times New Roman" w:cs="Calibri"/>
          <w:color w:val="000000"/>
          <w:sz w:val="28"/>
          <w:szCs w:val="28"/>
          <w:lang w:eastAsia="ru-RU"/>
        </w:rPr>
        <w:t xml:space="preserve">по </w:t>
      </w:r>
      <w:r>
        <w:rPr>
          <w:rFonts w:ascii="Times New Roman" w:eastAsia="Times New Roman" w:hAnsi="Times New Roman" w:cs="Calibri"/>
          <w:color w:val="000000"/>
          <w:sz w:val="28"/>
          <w:szCs w:val="28"/>
          <w:lang w:eastAsia="ru-RU"/>
        </w:rPr>
        <w:t>производственной практике</w:t>
      </w:r>
    </w:p>
    <w:p w:rsidR="001F6783" w:rsidRPr="001F6783" w:rsidRDefault="001F6783" w:rsidP="001F6783">
      <w:pPr>
        <w:widowControl w:val="0"/>
        <w:spacing w:after="140" w:line="340" w:lineRule="exact"/>
        <w:ind w:right="200"/>
        <w:jc w:val="both"/>
        <w:rPr>
          <w:rFonts w:ascii="Times New Roman" w:eastAsia="Times New Roman" w:hAnsi="Times New Roman" w:cs="Calibri"/>
          <w:sz w:val="28"/>
          <w:szCs w:val="28"/>
          <w:lang w:eastAsia="ru-RU"/>
        </w:rPr>
      </w:pPr>
      <w:r w:rsidRPr="001F6783">
        <w:rPr>
          <w:rFonts w:ascii="Times New Roman" w:eastAsia="Times New Roman" w:hAnsi="Times New Roman" w:cs="Calibri"/>
          <w:color w:val="000000"/>
          <w:sz w:val="28"/>
          <w:szCs w:val="28"/>
          <w:lang w:eastAsia="ru-RU"/>
        </w:rPr>
        <w:t xml:space="preserve">Обучающийся </w:t>
      </w:r>
      <w:r w:rsidRPr="001F6783">
        <w:rPr>
          <w:rFonts w:ascii="Times New Roman" w:eastAsia="Times New Roman" w:hAnsi="Times New Roman" w:cs="Calibri"/>
          <w:color w:val="000000"/>
          <w:sz w:val="28"/>
          <w:szCs w:val="28"/>
          <w:u w:val="single"/>
          <w:lang w:eastAsia="ru-RU"/>
        </w:rPr>
        <w:t>соблюдал</w:t>
      </w:r>
      <w:r w:rsidRPr="001F6783">
        <w:rPr>
          <w:rFonts w:ascii="Times New Roman" w:eastAsia="Times New Roman" w:hAnsi="Times New Roman" w:cs="Calibri"/>
          <w:color w:val="000000"/>
          <w:sz w:val="28"/>
          <w:szCs w:val="28"/>
          <w:lang w:eastAsia="ru-RU"/>
        </w:rPr>
        <w:t>/не соблюдал трудовую дисциплину и правила техники безопасности</w:t>
      </w:r>
    </w:p>
    <w:p w:rsidR="001F6783" w:rsidRPr="001F6783" w:rsidRDefault="001F6783" w:rsidP="001F6783">
      <w:pPr>
        <w:widowControl w:val="0"/>
        <w:tabs>
          <w:tab w:val="left" w:leader="underscore" w:pos="8490"/>
        </w:tabs>
        <w:spacing w:after="0" w:line="360" w:lineRule="auto"/>
        <w:jc w:val="both"/>
        <w:rPr>
          <w:rFonts w:ascii="Times New Roman" w:eastAsia="Times New Roman" w:hAnsi="Times New Roman" w:cs="Calibri"/>
          <w:sz w:val="28"/>
          <w:szCs w:val="28"/>
          <w:lang w:eastAsia="ru-RU"/>
        </w:rPr>
      </w:pPr>
      <w:r w:rsidRPr="001F6783">
        <w:rPr>
          <w:rFonts w:ascii="Times New Roman" w:eastAsia="Times New Roman" w:hAnsi="Times New Roman" w:cs="Calibri"/>
          <w:color w:val="000000"/>
          <w:sz w:val="28"/>
          <w:szCs w:val="28"/>
          <w:lang w:eastAsia="ru-RU"/>
        </w:rPr>
        <w:t>В отношении выполнения трудовых заданий проявил(а) себя</w:t>
      </w:r>
      <w:r>
        <w:rPr>
          <w:rFonts w:ascii="Times New Roman" w:eastAsia="Times New Roman" w:hAnsi="Times New Roman" w:cs="Calibri"/>
          <w:color w:val="000000"/>
          <w:sz w:val="28"/>
          <w:szCs w:val="28"/>
          <w:lang w:eastAsia="ru-RU"/>
        </w:rPr>
        <w:t xml:space="preserve"> очень хорошо</w:t>
      </w:r>
    </w:p>
    <w:p w:rsidR="001F6783" w:rsidRPr="001F6783" w:rsidRDefault="001F6783" w:rsidP="001F6783">
      <w:pPr>
        <w:widowControl w:val="0"/>
        <w:spacing w:after="0" w:line="360" w:lineRule="auto"/>
        <w:rPr>
          <w:rFonts w:ascii="Times New Roman" w:eastAsia="Times New Roman" w:hAnsi="Times New Roman" w:cs="Calibri"/>
          <w:sz w:val="28"/>
          <w:szCs w:val="28"/>
          <w:lang w:eastAsia="ru-RU"/>
        </w:rPr>
      </w:pPr>
      <w:r w:rsidRPr="001F6783">
        <w:rPr>
          <w:rFonts w:ascii="Times New Roman" w:eastAsia="Times New Roman" w:hAnsi="Times New Roman" w:cs="Calibri"/>
          <w:color w:val="000000"/>
          <w:sz w:val="28"/>
          <w:szCs w:val="28"/>
          <w:lang w:eastAsia="ru-RU"/>
        </w:rPr>
        <w:t>Во время прохождения производственной практики обучающимся освоены общие и профессиональными компетенции:</w:t>
      </w:r>
    </w:p>
    <w:tbl>
      <w:tblPr>
        <w:tblStyle w:val="ad"/>
        <w:tblW w:w="0" w:type="auto"/>
        <w:tblLook w:val="04A0" w:firstRow="1" w:lastRow="0" w:firstColumn="1" w:lastColumn="0" w:noHBand="0" w:noVBand="1"/>
      </w:tblPr>
      <w:tblGrid>
        <w:gridCol w:w="1176"/>
        <w:gridCol w:w="5345"/>
        <w:gridCol w:w="2824"/>
      </w:tblGrid>
      <w:tr w:rsidR="001F6783" w:rsidRPr="001F6783" w:rsidTr="00D7503A">
        <w:tc>
          <w:tcPr>
            <w:tcW w:w="1242" w:type="dxa"/>
          </w:tcPr>
          <w:p w:rsidR="001F6783" w:rsidRPr="001F6783" w:rsidRDefault="001F6783" w:rsidP="001F6783">
            <w:pPr>
              <w:widowControl w:val="0"/>
              <w:jc w:val="center"/>
              <w:rPr>
                <w:rFonts w:ascii="Times New Roman" w:hAnsi="Times New Roman" w:cs="Calibri"/>
                <w:sz w:val="24"/>
                <w:szCs w:val="24"/>
              </w:rPr>
            </w:pPr>
            <w:r w:rsidRPr="001F6783">
              <w:rPr>
                <w:rFonts w:ascii="Times New Roman" w:hAnsi="Times New Roman" w:cs="Calibri"/>
                <w:sz w:val="24"/>
                <w:szCs w:val="24"/>
              </w:rPr>
              <w:t>Код</w:t>
            </w:r>
          </w:p>
        </w:tc>
        <w:tc>
          <w:tcPr>
            <w:tcW w:w="5670" w:type="dxa"/>
          </w:tcPr>
          <w:p w:rsidR="001F6783" w:rsidRPr="001F6783" w:rsidRDefault="001F6783" w:rsidP="001F6783">
            <w:pPr>
              <w:widowControl w:val="0"/>
              <w:jc w:val="center"/>
              <w:rPr>
                <w:rFonts w:ascii="Times New Roman" w:hAnsi="Times New Roman" w:cs="Calibri"/>
                <w:sz w:val="24"/>
                <w:szCs w:val="24"/>
              </w:rPr>
            </w:pPr>
            <w:r w:rsidRPr="001F6783">
              <w:rPr>
                <w:rFonts w:ascii="Times New Roman" w:hAnsi="Times New Roman" w:cs="Calibri"/>
                <w:sz w:val="24"/>
                <w:szCs w:val="24"/>
              </w:rPr>
              <w:t>Наименование компетенции</w:t>
            </w:r>
          </w:p>
        </w:tc>
        <w:tc>
          <w:tcPr>
            <w:tcW w:w="2992" w:type="dxa"/>
          </w:tcPr>
          <w:p w:rsidR="001F6783" w:rsidRPr="001F6783" w:rsidRDefault="001F6783" w:rsidP="001F6783">
            <w:pPr>
              <w:widowControl w:val="0"/>
              <w:jc w:val="center"/>
              <w:rPr>
                <w:rFonts w:ascii="Times New Roman" w:hAnsi="Times New Roman" w:cs="Calibri"/>
                <w:sz w:val="24"/>
                <w:szCs w:val="24"/>
              </w:rPr>
            </w:pPr>
            <w:r w:rsidRPr="001F6783">
              <w:rPr>
                <w:rFonts w:ascii="Times New Roman" w:hAnsi="Times New Roman" w:cs="Calibri"/>
                <w:sz w:val="24"/>
                <w:szCs w:val="24"/>
              </w:rPr>
              <w:t>Показатели</w:t>
            </w:r>
          </w:p>
          <w:p w:rsidR="001F6783" w:rsidRPr="001F6783" w:rsidRDefault="001F6783" w:rsidP="001F6783">
            <w:pPr>
              <w:widowControl w:val="0"/>
              <w:jc w:val="center"/>
              <w:rPr>
                <w:rFonts w:ascii="Times New Roman" w:hAnsi="Times New Roman" w:cs="Calibri"/>
                <w:sz w:val="24"/>
                <w:szCs w:val="24"/>
              </w:rPr>
            </w:pPr>
            <w:r w:rsidRPr="001F6783">
              <w:rPr>
                <w:rFonts w:ascii="Times New Roman" w:hAnsi="Times New Roman" w:cs="Calibri"/>
                <w:sz w:val="24"/>
                <w:szCs w:val="24"/>
              </w:rPr>
              <w:t>(освоена/не освоена)*</w:t>
            </w:r>
          </w:p>
        </w:tc>
      </w:tr>
      <w:tr w:rsidR="001F6783" w:rsidRPr="001F6783" w:rsidTr="00D7503A">
        <w:trPr>
          <w:trHeight w:val="848"/>
        </w:trPr>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01.</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Выбирать способы решения задач профессиональной деятельности, применительно к различным контекстам.</w:t>
            </w:r>
          </w:p>
        </w:tc>
        <w:tc>
          <w:tcPr>
            <w:tcW w:w="2992" w:type="dxa"/>
          </w:tcPr>
          <w:p w:rsidR="001F6783" w:rsidRPr="001F6783" w:rsidRDefault="001F6783" w:rsidP="001F6783">
            <w:pPr>
              <w:widowControl w:val="0"/>
              <w:jc w:val="center"/>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02.</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Осуществлять поиск, анализ и интерпретацию информации, необходимой для выполнения задач профессиональной деятельности.</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03.</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Планировать и реализовывать собственное профессиональное и личностное развитие</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04.</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Работать в коллективе и команде, эффективно взаимодействовать с коллегами, руководством, клиентами.</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05.</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Осуществлять устную и письменную коммуникацию на государственном языке с учетом особенностей социального и культурного контекста.</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06.</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Проявлять гражданско-патриотическую позицию, демонстрировать осознанное поведение на основе традиционных общечеловеческих ценностей, применять стандарты антикоррупционного поведения.</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07.</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Содействовать сохранению окружающей среды, ресурсосбережению, эффективно действовать в чрезвычайных ситуациях.</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08.</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 xml:space="preserve">Использовать средства физической культуры для </w:t>
            </w:r>
            <w:r w:rsidRPr="001F6783">
              <w:rPr>
                <w:rFonts w:ascii="Times New Roman" w:hAnsi="Times New Roman" w:cs="Calibri"/>
                <w:spacing w:val="2"/>
                <w:sz w:val="24"/>
                <w:szCs w:val="24"/>
                <w:shd w:val="clear" w:color="auto" w:fill="FFFFFF"/>
              </w:rPr>
              <w:lastRenderedPageBreak/>
              <w:t>сохранения и укрепления здоровья в процессе профессиональной деятельности и поддержания необходимого уровня физической подготовленности.</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lastRenderedPageBreak/>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lastRenderedPageBreak/>
              <w:t>ОК 09.</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Использовать информационные технологии в профессиональной деятельности.</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10.</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Пользоваться профессиональной документацией на государственном и иностранном языках.</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ОК 11.</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Использовать знания по финансовой грамотности, планировать предпринимательскую деятельность в профессиональной сфере.</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ПК 2.1.</w:t>
            </w:r>
          </w:p>
        </w:tc>
        <w:tc>
          <w:tcPr>
            <w:tcW w:w="5670"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Разрабатывать требования к программным модулям на основе анализа проектной и технической документации на предмет взаимодействия компонент.</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ПК 2.2.</w:t>
            </w:r>
          </w:p>
        </w:tc>
        <w:tc>
          <w:tcPr>
            <w:tcW w:w="5670"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Выполнять интеграцию модулей в программное обеспечение.</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ПК 2.3</w:t>
            </w:r>
          </w:p>
        </w:tc>
        <w:tc>
          <w:tcPr>
            <w:tcW w:w="5670"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 xml:space="preserve">Выполнять отладку программного модуля с использованием специализированных программных </w:t>
            </w:r>
            <w:proofErr w:type="spellStart"/>
            <w:r w:rsidRPr="001F6783">
              <w:rPr>
                <w:rFonts w:ascii="Times New Roman" w:hAnsi="Times New Roman" w:cs="Calibri"/>
                <w:spacing w:val="2"/>
                <w:sz w:val="24"/>
                <w:szCs w:val="24"/>
                <w:shd w:val="clear" w:color="auto" w:fill="FFFFFF"/>
              </w:rPr>
              <w:t>средст</w:t>
            </w:r>
            <w:proofErr w:type="spellEnd"/>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ПК 2.4.</w:t>
            </w:r>
          </w:p>
        </w:tc>
        <w:tc>
          <w:tcPr>
            <w:tcW w:w="5670"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pacing w:val="2"/>
                <w:sz w:val="24"/>
                <w:szCs w:val="24"/>
                <w:shd w:val="clear" w:color="auto" w:fill="FFFFFF"/>
              </w:rPr>
              <w:t>Осуществлять разработку тестовых наборов и тестовых сценариев для программного обеспечения.</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r w:rsidR="001F6783" w:rsidRPr="001F6783" w:rsidTr="00D7503A">
        <w:tc>
          <w:tcPr>
            <w:tcW w:w="1242"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ПК 2.5.</w:t>
            </w:r>
          </w:p>
        </w:tc>
        <w:tc>
          <w:tcPr>
            <w:tcW w:w="5670" w:type="dxa"/>
          </w:tcPr>
          <w:p w:rsidR="001F6783" w:rsidRPr="001F6783" w:rsidRDefault="001F6783" w:rsidP="001F6783">
            <w:pPr>
              <w:widowControl w:val="0"/>
              <w:jc w:val="both"/>
              <w:rPr>
                <w:rFonts w:ascii="Times New Roman" w:hAnsi="Times New Roman" w:cs="Calibri"/>
                <w:spacing w:val="2"/>
                <w:sz w:val="24"/>
                <w:szCs w:val="24"/>
                <w:shd w:val="clear" w:color="auto" w:fill="FFFFFF"/>
              </w:rPr>
            </w:pPr>
            <w:r w:rsidRPr="001F6783">
              <w:rPr>
                <w:rFonts w:ascii="Times New Roman" w:hAnsi="Times New Roman" w:cs="Calibri"/>
                <w:spacing w:val="2"/>
                <w:sz w:val="24"/>
                <w:szCs w:val="24"/>
                <w:shd w:val="clear" w:color="auto" w:fill="FFFFFF"/>
              </w:rPr>
              <w:t>Производить инспектирование компонент программного обеспечения на предмет соответствия стандартам кодирования.</w:t>
            </w:r>
          </w:p>
        </w:tc>
        <w:tc>
          <w:tcPr>
            <w:tcW w:w="2992" w:type="dxa"/>
          </w:tcPr>
          <w:p w:rsidR="001F6783" w:rsidRPr="001F6783" w:rsidRDefault="001F6783" w:rsidP="001F6783">
            <w:pPr>
              <w:widowControl w:val="0"/>
              <w:jc w:val="both"/>
              <w:rPr>
                <w:rFonts w:ascii="Times New Roman" w:hAnsi="Times New Roman" w:cs="Calibri"/>
                <w:sz w:val="24"/>
                <w:szCs w:val="24"/>
              </w:rPr>
            </w:pPr>
            <w:r w:rsidRPr="001F6783">
              <w:rPr>
                <w:rFonts w:ascii="Times New Roman" w:hAnsi="Times New Roman" w:cs="Calibri"/>
                <w:sz w:val="24"/>
                <w:szCs w:val="24"/>
              </w:rPr>
              <w:t>освоена</w:t>
            </w:r>
          </w:p>
        </w:tc>
      </w:tr>
    </w:tbl>
    <w:p w:rsidR="001F6783" w:rsidRPr="001F6783" w:rsidRDefault="001F6783" w:rsidP="001F6783">
      <w:pPr>
        <w:spacing w:after="0" w:line="240" w:lineRule="auto"/>
        <w:rPr>
          <w:rFonts w:ascii="Times New Roman" w:eastAsia="Times New Roman" w:hAnsi="Times New Roman" w:cs="Times New Roman"/>
          <w:sz w:val="28"/>
          <w:szCs w:val="28"/>
          <w:lang w:eastAsia="ru-RU"/>
        </w:rPr>
      </w:pPr>
      <w:proofErr w:type="gramStart"/>
      <w:r w:rsidRPr="001F6783">
        <w:rPr>
          <w:rFonts w:ascii="Times New Roman" w:eastAsia="Times New Roman" w:hAnsi="Times New Roman" w:cs="Times New Roman"/>
          <w:sz w:val="28"/>
          <w:szCs w:val="28"/>
          <w:lang w:eastAsia="ru-RU"/>
        </w:rPr>
        <w:t>Оценка  _</w:t>
      </w:r>
      <w:proofErr w:type="gramEnd"/>
      <w:r w:rsidRPr="001F6783">
        <w:rPr>
          <w:rFonts w:ascii="Times New Roman" w:eastAsia="Times New Roman" w:hAnsi="Times New Roman" w:cs="Times New Roman"/>
          <w:sz w:val="28"/>
          <w:szCs w:val="28"/>
          <w:lang w:eastAsia="ru-RU"/>
        </w:rPr>
        <w:t>______(_________________)</w:t>
      </w:r>
    </w:p>
    <w:p w:rsidR="001F6783" w:rsidRPr="001F6783" w:rsidRDefault="001F6783" w:rsidP="001F6783">
      <w:pPr>
        <w:spacing w:after="0" w:line="240" w:lineRule="auto"/>
        <w:rPr>
          <w:rFonts w:ascii="Times New Roman" w:eastAsia="Times New Roman" w:hAnsi="Times New Roman" w:cs="Times New Roman"/>
          <w:i/>
          <w:sz w:val="18"/>
          <w:szCs w:val="18"/>
          <w:lang w:eastAsia="ru-RU"/>
        </w:rPr>
      </w:pPr>
      <w:r w:rsidRPr="001F6783">
        <w:rPr>
          <w:rFonts w:ascii="Times New Roman" w:eastAsia="Times New Roman" w:hAnsi="Times New Roman" w:cs="Times New Roman"/>
          <w:i/>
          <w:sz w:val="18"/>
          <w:szCs w:val="18"/>
          <w:lang w:eastAsia="ru-RU"/>
        </w:rPr>
        <w:t xml:space="preserve">                     </w:t>
      </w:r>
      <w:r w:rsidRPr="001F6783">
        <w:rPr>
          <w:rFonts w:ascii="Times New Roman" w:eastAsia="Times New Roman" w:hAnsi="Times New Roman" w:cs="Times New Roman"/>
          <w:i/>
          <w:sz w:val="18"/>
          <w:szCs w:val="18"/>
          <w:lang w:eastAsia="ru-RU"/>
        </w:rPr>
        <w:tab/>
      </w:r>
      <w:r w:rsidRPr="001F6783">
        <w:rPr>
          <w:rFonts w:ascii="Times New Roman" w:eastAsia="Times New Roman" w:hAnsi="Times New Roman" w:cs="Times New Roman"/>
          <w:i/>
          <w:sz w:val="18"/>
          <w:szCs w:val="18"/>
          <w:lang w:eastAsia="ru-RU"/>
        </w:rPr>
        <w:tab/>
        <w:t xml:space="preserve">                  (прописью)</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Руководитель практики от профильной организации ____________________</w:t>
      </w:r>
    </w:p>
    <w:p w:rsidR="001F6783" w:rsidRPr="001F6783" w:rsidRDefault="001F6783" w:rsidP="001F6783">
      <w:pPr>
        <w:spacing w:after="0" w:line="240" w:lineRule="auto"/>
        <w:ind w:left="5760" w:firstLine="720"/>
        <w:rPr>
          <w:rFonts w:ascii="Times New Roman" w:eastAsia="Times New Roman" w:hAnsi="Times New Roman" w:cs="Times New Roman"/>
          <w:sz w:val="28"/>
          <w:szCs w:val="28"/>
          <w:lang w:eastAsia="ru-RU"/>
        </w:rPr>
      </w:pPr>
      <w:r w:rsidRPr="001F6783">
        <w:rPr>
          <w:rFonts w:ascii="Times New Roman" w:eastAsia="Times New Roman" w:hAnsi="Times New Roman" w:cs="Times New Roman"/>
          <w:i/>
          <w:sz w:val="18"/>
          <w:szCs w:val="18"/>
          <w:lang w:eastAsia="ru-RU"/>
        </w:rPr>
        <w:t xml:space="preserve">                  (ФИО руководителя</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___________</w:t>
      </w:r>
    </w:p>
    <w:p w:rsidR="001F6783" w:rsidRPr="001F6783" w:rsidRDefault="001F6783" w:rsidP="001F6783">
      <w:pPr>
        <w:spacing w:after="0" w:line="240" w:lineRule="auto"/>
        <w:ind w:firstLine="720"/>
        <w:rPr>
          <w:rFonts w:ascii="Times New Roman" w:eastAsia="Times New Roman" w:hAnsi="Times New Roman" w:cs="Times New Roman"/>
          <w:i/>
          <w:sz w:val="18"/>
          <w:szCs w:val="18"/>
          <w:lang w:eastAsia="ru-RU"/>
        </w:rPr>
      </w:pPr>
      <w:r w:rsidRPr="001F6783">
        <w:rPr>
          <w:rFonts w:ascii="Times New Roman" w:eastAsia="Times New Roman" w:hAnsi="Times New Roman" w:cs="Times New Roman"/>
          <w:i/>
          <w:sz w:val="18"/>
          <w:szCs w:val="18"/>
          <w:lang w:eastAsia="ru-RU"/>
        </w:rPr>
        <w:t>(подпись)</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М.П.</w:t>
      </w:r>
      <w:r w:rsidRPr="001F6783">
        <w:rPr>
          <w:rFonts w:ascii="Times New Roman" w:eastAsia="Times New Roman" w:hAnsi="Times New Roman" w:cs="Times New Roman"/>
          <w:color w:val="FF0000"/>
          <w:sz w:val="28"/>
          <w:szCs w:val="28"/>
          <w:lang w:eastAsia="ru-RU"/>
        </w:rPr>
        <w:t xml:space="preserve"> (при наличии)</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proofErr w:type="gramStart"/>
      <w:r w:rsidRPr="001F6783">
        <w:rPr>
          <w:rFonts w:ascii="Times New Roman" w:eastAsia="Times New Roman" w:hAnsi="Times New Roman" w:cs="Times New Roman"/>
          <w:sz w:val="28"/>
          <w:szCs w:val="28"/>
          <w:lang w:eastAsia="ru-RU"/>
        </w:rPr>
        <w:t>Оценка  _</w:t>
      </w:r>
      <w:proofErr w:type="gramEnd"/>
      <w:r w:rsidRPr="001F6783">
        <w:rPr>
          <w:rFonts w:ascii="Times New Roman" w:eastAsia="Times New Roman" w:hAnsi="Times New Roman" w:cs="Times New Roman"/>
          <w:sz w:val="28"/>
          <w:szCs w:val="28"/>
          <w:lang w:eastAsia="ru-RU"/>
        </w:rPr>
        <w:t>______(_________________)</w:t>
      </w:r>
    </w:p>
    <w:p w:rsidR="001F6783" w:rsidRPr="001F6783" w:rsidRDefault="001F6783" w:rsidP="001F6783">
      <w:pPr>
        <w:spacing w:after="0" w:line="240" w:lineRule="auto"/>
        <w:rPr>
          <w:rFonts w:ascii="Times New Roman" w:eastAsia="Times New Roman" w:hAnsi="Times New Roman" w:cs="Times New Roman"/>
          <w:i/>
          <w:sz w:val="18"/>
          <w:szCs w:val="18"/>
          <w:lang w:eastAsia="ru-RU"/>
        </w:rPr>
      </w:pPr>
      <w:r w:rsidRPr="001F6783">
        <w:rPr>
          <w:rFonts w:ascii="Times New Roman" w:eastAsia="Times New Roman" w:hAnsi="Times New Roman" w:cs="Times New Roman"/>
          <w:i/>
          <w:sz w:val="18"/>
          <w:szCs w:val="18"/>
          <w:lang w:eastAsia="ru-RU"/>
        </w:rPr>
        <w:t xml:space="preserve">                     </w:t>
      </w:r>
      <w:r w:rsidRPr="001F6783">
        <w:rPr>
          <w:rFonts w:ascii="Times New Roman" w:eastAsia="Times New Roman" w:hAnsi="Times New Roman" w:cs="Times New Roman"/>
          <w:i/>
          <w:sz w:val="18"/>
          <w:szCs w:val="18"/>
          <w:lang w:eastAsia="ru-RU"/>
        </w:rPr>
        <w:tab/>
      </w:r>
      <w:r w:rsidRPr="001F6783">
        <w:rPr>
          <w:rFonts w:ascii="Times New Roman" w:eastAsia="Times New Roman" w:hAnsi="Times New Roman" w:cs="Times New Roman"/>
          <w:i/>
          <w:sz w:val="18"/>
          <w:szCs w:val="18"/>
          <w:lang w:eastAsia="ru-RU"/>
        </w:rPr>
        <w:tab/>
        <w:t xml:space="preserve">                  (прописью)</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Руководитель практики от организации (техникума) Аркадьева О.Н.</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1F6783"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___________</w:t>
      </w:r>
    </w:p>
    <w:p w:rsidR="001F6783" w:rsidRPr="001F6783" w:rsidRDefault="001F6783" w:rsidP="001F6783">
      <w:pPr>
        <w:spacing w:after="0" w:line="240" w:lineRule="auto"/>
        <w:ind w:firstLine="720"/>
        <w:rPr>
          <w:rFonts w:ascii="Times New Roman" w:eastAsia="Times New Roman" w:hAnsi="Times New Roman" w:cs="Times New Roman"/>
          <w:i/>
          <w:sz w:val="18"/>
          <w:szCs w:val="18"/>
          <w:lang w:eastAsia="ru-RU"/>
        </w:rPr>
      </w:pPr>
      <w:r w:rsidRPr="001F6783">
        <w:rPr>
          <w:rFonts w:ascii="Times New Roman" w:eastAsia="Times New Roman" w:hAnsi="Times New Roman" w:cs="Times New Roman"/>
          <w:i/>
          <w:sz w:val="18"/>
          <w:szCs w:val="18"/>
          <w:lang w:eastAsia="ru-RU"/>
        </w:rPr>
        <w:t>(подпись)</w:t>
      </w:r>
    </w:p>
    <w:p w:rsidR="001F6783" w:rsidRPr="001F6783" w:rsidRDefault="001F6783" w:rsidP="001F6783">
      <w:pPr>
        <w:spacing w:after="0" w:line="240" w:lineRule="auto"/>
        <w:rPr>
          <w:rFonts w:ascii="Times New Roman" w:eastAsia="Times New Roman" w:hAnsi="Times New Roman" w:cs="Times New Roman"/>
          <w:sz w:val="28"/>
          <w:szCs w:val="28"/>
          <w:lang w:eastAsia="ru-RU"/>
        </w:rPr>
      </w:pPr>
    </w:p>
    <w:p w:rsidR="006B660B" w:rsidRPr="001F6783" w:rsidRDefault="001F6783" w:rsidP="001F6783">
      <w:pPr>
        <w:spacing w:after="0" w:line="240" w:lineRule="auto"/>
        <w:rPr>
          <w:rFonts w:ascii="Times New Roman" w:eastAsia="Times New Roman" w:hAnsi="Times New Roman" w:cs="Times New Roman"/>
          <w:sz w:val="28"/>
          <w:szCs w:val="28"/>
          <w:lang w:eastAsia="ru-RU"/>
        </w:rPr>
      </w:pPr>
      <w:r w:rsidRPr="001F6783">
        <w:rPr>
          <w:rFonts w:ascii="Times New Roman" w:eastAsia="Times New Roman" w:hAnsi="Times New Roman" w:cs="Times New Roman"/>
          <w:sz w:val="28"/>
          <w:szCs w:val="28"/>
          <w:lang w:eastAsia="ru-RU"/>
        </w:rPr>
        <w:t>М.П.</w:t>
      </w:r>
    </w:p>
    <w:sectPr w:rsidR="006B660B" w:rsidRPr="001F6783" w:rsidSect="0084775B">
      <w:footerReference w:type="default" r:id="rId30"/>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21F0" w:rsidRDefault="008421F0" w:rsidP="0084775B">
      <w:pPr>
        <w:spacing w:after="0" w:line="240" w:lineRule="auto"/>
      </w:pPr>
      <w:r>
        <w:separator/>
      </w:r>
    </w:p>
  </w:endnote>
  <w:endnote w:type="continuationSeparator" w:id="0">
    <w:p w:rsidR="008421F0" w:rsidRDefault="008421F0" w:rsidP="008477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4106337"/>
      <w:docPartObj>
        <w:docPartGallery w:val="Page Numbers (Bottom of Page)"/>
        <w:docPartUnique/>
      </w:docPartObj>
    </w:sdtPr>
    <w:sdtEndPr>
      <w:rPr>
        <w:rFonts w:ascii="Times New Roman" w:hAnsi="Times New Roman" w:cs="Times New Roman"/>
        <w:sz w:val="28"/>
        <w:szCs w:val="28"/>
      </w:rPr>
    </w:sdtEndPr>
    <w:sdtContent>
      <w:p w:rsidR="0084775B" w:rsidRPr="0084775B" w:rsidRDefault="0084775B">
        <w:pPr>
          <w:pStyle w:val="ab"/>
          <w:jc w:val="center"/>
          <w:rPr>
            <w:rFonts w:ascii="Times New Roman" w:hAnsi="Times New Roman" w:cs="Times New Roman"/>
            <w:sz w:val="28"/>
            <w:szCs w:val="28"/>
          </w:rPr>
        </w:pPr>
        <w:r w:rsidRPr="0084775B">
          <w:rPr>
            <w:rFonts w:ascii="Times New Roman" w:hAnsi="Times New Roman" w:cs="Times New Roman"/>
            <w:sz w:val="28"/>
            <w:szCs w:val="28"/>
          </w:rPr>
          <w:fldChar w:fldCharType="begin"/>
        </w:r>
        <w:r w:rsidRPr="0084775B">
          <w:rPr>
            <w:rFonts w:ascii="Times New Roman" w:hAnsi="Times New Roman" w:cs="Times New Roman"/>
            <w:sz w:val="28"/>
            <w:szCs w:val="28"/>
          </w:rPr>
          <w:instrText>PAGE   \* MERGEFORMAT</w:instrText>
        </w:r>
        <w:r w:rsidRPr="0084775B">
          <w:rPr>
            <w:rFonts w:ascii="Times New Roman" w:hAnsi="Times New Roman" w:cs="Times New Roman"/>
            <w:sz w:val="28"/>
            <w:szCs w:val="28"/>
          </w:rPr>
          <w:fldChar w:fldCharType="separate"/>
        </w:r>
        <w:r w:rsidR="00031138">
          <w:rPr>
            <w:rFonts w:ascii="Times New Roman" w:hAnsi="Times New Roman" w:cs="Times New Roman"/>
            <w:noProof/>
            <w:sz w:val="28"/>
            <w:szCs w:val="28"/>
          </w:rPr>
          <w:t>4</w:t>
        </w:r>
        <w:r w:rsidRPr="0084775B">
          <w:rPr>
            <w:rFonts w:ascii="Times New Roman" w:hAnsi="Times New Roman" w:cs="Times New Roman"/>
            <w:sz w:val="28"/>
            <w:szCs w:val="28"/>
          </w:rPr>
          <w:fldChar w:fldCharType="end"/>
        </w:r>
      </w:p>
    </w:sdtContent>
  </w:sdt>
  <w:p w:rsidR="0084775B" w:rsidRDefault="0084775B">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21F0" w:rsidRDefault="008421F0" w:rsidP="0084775B">
      <w:pPr>
        <w:spacing w:after="0" w:line="240" w:lineRule="auto"/>
      </w:pPr>
      <w:r>
        <w:separator/>
      </w:r>
    </w:p>
  </w:footnote>
  <w:footnote w:type="continuationSeparator" w:id="0">
    <w:p w:rsidR="008421F0" w:rsidRDefault="008421F0" w:rsidP="008477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3198D"/>
    <w:multiLevelType w:val="hybridMultilevel"/>
    <w:tmpl w:val="E6EA1F5A"/>
    <w:lvl w:ilvl="0" w:tplc="7646E32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9F7501B"/>
    <w:multiLevelType w:val="hybridMultilevel"/>
    <w:tmpl w:val="626644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5DE4938"/>
    <w:multiLevelType w:val="multilevel"/>
    <w:tmpl w:val="7C5A0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F7007B"/>
    <w:multiLevelType w:val="multilevel"/>
    <w:tmpl w:val="63F8BD6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D186E"/>
    <w:multiLevelType w:val="hybridMultilevel"/>
    <w:tmpl w:val="D954F03C"/>
    <w:lvl w:ilvl="0" w:tplc="1FCEADEC">
      <w:start w:val="1"/>
      <w:numFmt w:val="bullet"/>
      <w:lvlText w:val="-"/>
      <w:lvlJc w:val="left"/>
      <w:pPr>
        <w:ind w:left="1429" w:hanging="360"/>
      </w:pPr>
      <w:rPr>
        <w:rFonts w:ascii="Courier New" w:hAnsi="Courier New"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EE32FEC"/>
    <w:multiLevelType w:val="hybridMultilevel"/>
    <w:tmpl w:val="76CA8A7E"/>
    <w:lvl w:ilvl="0" w:tplc="7646E3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5DD177DD"/>
    <w:multiLevelType w:val="hybridMultilevel"/>
    <w:tmpl w:val="360004D6"/>
    <w:lvl w:ilvl="0" w:tplc="7646E3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D467744"/>
    <w:multiLevelType w:val="hybridMultilevel"/>
    <w:tmpl w:val="6E30ACB2"/>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125F8C"/>
    <w:multiLevelType w:val="hybridMultilevel"/>
    <w:tmpl w:val="C2F8211A"/>
    <w:lvl w:ilvl="0" w:tplc="1FCEADEC">
      <w:start w:val="1"/>
      <w:numFmt w:val="bullet"/>
      <w:lvlText w:val="-"/>
      <w:lvlJc w:val="left"/>
      <w:pPr>
        <w:ind w:left="1500" w:hanging="360"/>
      </w:pPr>
      <w:rPr>
        <w:rFonts w:ascii="Courier New" w:hAnsi="Courier New"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num w:numId="1">
    <w:abstractNumId w:val="3"/>
  </w:num>
  <w:num w:numId="2">
    <w:abstractNumId w:val="1"/>
  </w:num>
  <w:num w:numId="3">
    <w:abstractNumId w:val="7"/>
  </w:num>
  <w:num w:numId="4">
    <w:abstractNumId w:val="0"/>
  </w:num>
  <w:num w:numId="5">
    <w:abstractNumId w:val="5"/>
  </w:num>
  <w:num w:numId="6">
    <w:abstractNumId w:val="2"/>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EDE"/>
    <w:rsid w:val="00015D08"/>
    <w:rsid w:val="00016962"/>
    <w:rsid w:val="00031138"/>
    <w:rsid w:val="00054985"/>
    <w:rsid w:val="000A63F6"/>
    <w:rsid w:val="000D0FE8"/>
    <w:rsid w:val="00103C3C"/>
    <w:rsid w:val="00164A4F"/>
    <w:rsid w:val="00170C8C"/>
    <w:rsid w:val="00175C31"/>
    <w:rsid w:val="00187058"/>
    <w:rsid w:val="001F6783"/>
    <w:rsid w:val="00202B57"/>
    <w:rsid w:val="00242014"/>
    <w:rsid w:val="00284E1C"/>
    <w:rsid w:val="003025FD"/>
    <w:rsid w:val="003069FD"/>
    <w:rsid w:val="00365FA5"/>
    <w:rsid w:val="003D4E21"/>
    <w:rsid w:val="00453E45"/>
    <w:rsid w:val="0047079D"/>
    <w:rsid w:val="00613495"/>
    <w:rsid w:val="006B3086"/>
    <w:rsid w:val="006B660B"/>
    <w:rsid w:val="00746604"/>
    <w:rsid w:val="00805F80"/>
    <w:rsid w:val="008421F0"/>
    <w:rsid w:val="0084775B"/>
    <w:rsid w:val="0096363C"/>
    <w:rsid w:val="00A90C04"/>
    <w:rsid w:val="00AE3BFD"/>
    <w:rsid w:val="00B27B76"/>
    <w:rsid w:val="00B632DD"/>
    <w:rsid w:val="00B7253C"/>
    <w:rsid w:val="00B87814"/>
    <w:rsid w:val="00B949CD"/>
    <w:rsid w:val="00B97BCD"/>
    <w:rsid w:val="00BB5DC6"/>
    <w:rsid w:val="00BD3EDE"/>
    <w:rsid w:val="00BD5253"/>
    <w:rsid w:val="00C25171"/>
    <w:rsid w:val="00C93D79"/>
    <w:rsid w:val="00D04980"/>
    <w:rsid w:val="00D35D61"/>
    <w:rsid w:val="00D77426"/>
    <w:rsid w:val="00DA513A"/>
    <w:rsid w:val="00DF3506"/>
    <w:rsid w:val="00E872DA"/>
    <w:rsid w:val="00F202DC"/>
    <w:rsid w:val="00F22A88"/>
    <w:rsid w:val="00FF7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B609A"/>
  <w15:docId w15:val="{F388D16D-6343-44EF-9C9B-424FA0F61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3D79"/>
  </w:style>
  <w:style w:type="paragraph" w:styleId="1">
    <w:name w:val="heading 1"/>
    <w:basedOn w:val="a"/>
    <w:next w:val="a"/>
    <w:link w:val="10"/>
    <w:uiPriority w:val="9"/>
    <w:qFormat/>
    <w:rsid w:val="00F22A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64A4F"/>
    <w:pPr>
      <w:keepNext/>
      <w:keepLines/>
      <w:spacing w:after="0" w:line="360" w:lineRule="auto"/>
      <w:ind w:left="709"/>
      <w:outlineLvl w:val="1"/>
    </w:pPr>
    <w:rPr>
      <w:rFonts w:ascii="Times New Roman" w:eastAsiaTheme="majorEastAsia" w:hAnsi="Times New Roman" w:cstheme="majorBidi"/>
      <w:bCs/>
      <w:color w:val="000000" w:themeColor="text1"/>
      <w:sz w:val="28"/>
      <w:szCs w:val="26"/>
    </w:rPr>
  </w:style>
  <w:style w:type="paragraph" w:styleId="3">
    <w:name w:val="heading 3"/>
    <w:basedOn w:val="a"/>
    <w:next w:val="a"/>
    <w:link w:val="30"/>
    <w:uiPriority w:val="9"/>
    <w:semiHidden/>
    <w:unhideWhenUsed/>
    <w:qFormat/>
    <w:rsid w:val="003069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5">
    <w:name w:val="heading 5"/>
    <w:basedOn w:val="a"/>
    <w:next w:val="a"/>
    <w:link w:val="50"/>
    <w:uiPriority w:val="9"/>
    <w:semiHidden/>
    <w:unhideWhenUsed/>
    <w:qFormat/>
    <w:rsid w:val="00D35D6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F22A88"/>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unhideWhenUsed/>
    <w:qFormat/>
    <w:rsid w:val="00F22A88"/>
    <w:pPr>
      <w:spacing w:before="240" w:line="259" w:lineRule="auto"/>
      <w:outlineLvl w:val="9"/>
    </w:pPr>
    <w:rPr>
      <w:b w:val="0"/>
      <w:bCs w:val="0"/>
      <w:sz w:val="32"/>
      <w:szCs w:val="32"/>
      <w:lang w:eastAsia="ru-RU"/>
    </w:rPr>
  </w:style>
  <w:style w:type="paragraph" w:styleId="11">
    <w:name w:val="toc 1"/>
    <w:basedOn w:val="a"/>
    <w:next w:val="a"/>
    <w:autoRedefine/>
    <w:uiPriority w:val="39"/>
    <w:unhideWhenUsed/>
    <w:rsid w:val="00F22A88"/>
    <w:pPr>
      <w:spacing w:after="100" w:line="259" w:lineRule="auto"/>
    </w:pPr>
  </w:style>
  <w:style w:type="paragraph" w:styleId="21">
    <w:name w:val="toc 2"/>
    <w:basedOn w:val="a"/>
    <w:next w:val="a"/>
    <w:autoRedefine/>
    <w:uiPriority w:val="39"/>
    <w:unhideWhenUsed/>
    <w:rsid w:val="00F22A88"/>
    <w:pPr>
      <w:spacing w:after="100" w:line="259" w:lineRule="auto"/>
      <w:ind w:left="220"/>
    </w:pPr>
  </w:style>
  <w:style w:type="character" w:styleId="a4">
    <w:name w:val="Hyperlink"/>
    <w:basedOn w:val="a0"/>
    <w:uiPriority w:val="99"/>
    <w:unhideWhenUsed/>
    <w:rsid w:val="00F22A88"/>
    <w:rPr>
      <w:color w:val="0000FF" w:themeColor="hyperlink"/>
      <w:u w:val="single"/>
    </w:rPr>
  </w:style>
  <w:style w:type="paragraph" w:styleId="a5">
    <w:name w:val="Balloon Text"/>
    <w:basedOn w:val="a"/>
    <w:link w:val="a6"/>
    <w:uiPriority w:val="99"/>
    <w:semiHidden/>
    <w:unhideWhenUsed/>
    <w:rsid w:val="00F22A88"/>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22A88"/>
    <w:rPr>
      <w:rFonts w:ascii="Tahoma" w:hAnsi="Tahoma" w:cs="Tahoma"/>
      <w:sz w:val="16"/>
      <w:szCs w:val="16"/>
    </w:rPr>
  </w:style>
  <w:style w:type="character" w:customStyle="1" w:styleId="20">
    <w:name w:val="Заголовок 2 Знак"/>
    <w:basedOn w:val="a0"/>
    <w:link w:val="2"/>
    <w:uiPriority w:val="9"/>
    <w:rsid w:val="00164A4F"/>
    <w:rPr>
      <w:rFonts w:ascii="Times New Roman" w:eastAsiaTheme="majorEastAsia" w:hAnsi="Times New Roman" w:cstheme="majorBidi"/>
      <w:bCs/>
      <w:color w:val="000000" w:themeColor="text1"/>
      <w:sz w:val="28"/>
      <w:szCs w:val="26"/>
    </w:rPr>
  </w:style>
  <w:style w:type="paragraph" w:styleId="a7">
    <w:name w:val="No Spacing"/>
    <w:uiPriority w:val="1"/>
    <w:qFormat/>
    <w:rsid w:val="00805F80"/>
    <w:pPr>
      <w:spacing w:after="0" w:line="240" w:lineRule="auto"/>
    </w:pPr>
  </w:style>
  <w:style w:type="character" w:customStyle="1" w:styleId="50">
    <w:name w:val="Заголовок 5 Знак"/>
    <w:basedOn w:val="a0"/>
    <w:link w:val="5"/>
    <w:uiPriority w:val="9"/>
    <w:semiHidden/>
    <w:rsid w:val="00D35D61"/>
    <w:rPr>
      <w:rFonts w:asciiTheme="majorHAnsi" w:eastAsiaTheme="majorEastAsia" w:hAnsiTheme="majorHAnsi" w:cstheme="majorBidi"/>
      <w:color w:val="243F60" w:themeColor="accent1" w:themeShade="7F"/>
    </w:rPr>
  </w:style>
  <w:style w:type="paragraph" w:styleId="a8">
    <w:name w:val="List Paragraph"/>
    <w:basedOn w:val="a"/>
    <w:uiPriority w:val="34"/>
    <w:qFormat/>
    <w:rsid w:val="00175C31"/>
    <w:pPr>
      <w:ind w:left="720"/>
      <w:contextualSpacing/>
    </w:pPr>
  </w:style>
  <w:style w:type="paragraph" w:styleId="a9">
    <w:name w:val="header"/>
    <w:basedOn w:val="a"/>
    <w:link w:val="aa"/>
    <w:uiPriority w:val="99"/>
    <w:unhideWhenUsed/>
    <w:rsid w:val="0084775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4775B"/>
  </w:style>
  <w:style w:type="paragraph" w:styleId="ab">
    <w:name w:val="footer"/>
    <w:basedOn w:val="a"/>
    <w:link w:val="ac"/>
    <w:uiPriority w:val="99"/>
    <w:unhideWhenUsed/>
    <w:rsid w:val="0084775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4775B"/>
  </w:style>
  <w:style w:type="character" w:customStyle="1" w:styleId="30">
    <w:name w:val="Заголовок 3 Знак"/>
    <w:basedOn w:val="a0"/>
    <w:link w:val="3"/>
    <w:uiPriority w:val="9"/>
    <w:semiHidden/>
    <w:rsid w:val="003069FD"/>
    <w:rPr>
      <w:rFonts w:asciiTheme="majorHAnsi" w:eastAsiaTheme="majorEastAsia" w:hAnsiTheme="majorHAnsi" w:cstheme="majorBidi"/>
      <w:color w:val="243F60" w:themeColor="accent1" w:themeShade="7F"/>
      <w:sz w:val="24"/>
      <w:szCs w:val="24"/>
    </w:rPr>
  </w:style>
  <w:style w:type="table" w:styleId="ad">
    <w:name w:val="Table Grid"/>
    <w:basedOn w:val="a1"/>
    <w:uiPriority w:val="59"/>
    <w:rsid w:val="001F6783"/>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662397">
      <w:bodyDiv w:val="1"/>
      <w:marLeft w:val="0"/>
      <w:marRight w:val="0"/>
      <w:marTop w:val="0"/>
      <w:marBottom w:val="0"/>
      <w:divBdr>
        <w:top w:val="none" w:sz="0" w:space="0" w:color="auto"/>
        <w:left w:val="none" w:sz="0" w:space="0" w:color="auto"/>
        <w:bottom w:val="none" w:sz="0" w:space="0" w:color="auto"/>
        <w:right w:val="none" w:sz="0" w:space="0" w:color="auto"/>
      </w:divBdr>
    </w:div>
    <w:div w:id="377317155">
      <w:bodyDiv w:val="1"/>
      <w:marLeft w:val="0"/>
      <w:marRight w:val="0"/>
      <w:marTop w:val="0"/>
      <w:marBottom w:val="0"/>
      <w:divBdr>
        <w:top w:val="none" w:sz="0" w:space="0" w:color="auto"/>
        <w:left w:val="none" w:sz="0" w:space="0" w:color="auto"/>
        <w:bottom w:val="none" w:sz="0" w:space="0" w:color="auto"/>
        <w:right w:val="none" w:sz="0" w:space="0" w:color="auto"/>
      </w:divBdr>
    </w:div>
    <w:div w:id="416945179">
      <w:bodyDiv w:val="1"/>
      <w:marLeft w:val="0"/>
      <w:marRight w:val="0"/>
      <w:marTop w:val="0"/>
      <w:marBottom w:val="0"/>
      <w:divBdr>
        <w:top w:val="none" w:sz="0" w:space="0" w:color="auto"/>
        <w:left w:val="none" w:sz="0" w:space="0" w:color="auto"/>
        <w:bottom w:val="none" w:sz="0" w:space="0" w:color="auto"/>
        <w:right w:val="none" w:sz="0" w:space="0" w:color="auto"/>
      </w:divBdr>
    </w:div>
    <w:div w:id="1181746193">
      <w:bodyDiv w:val="1"/>
      <w:marLeft w:val="0"/>
      <w:marRight w:val="0"/>
      <w:marTop w:val="0"/>
      <w:marBottom w:val="0"/>
      <w:divBdr>
        <w:top w:val="none" w:sz="0" w:space="0" w:color="auto"/>
        <w:left w:val="none" w:sz="0" w:space="0" w:color="auto"/>
        <w:bottom w:val="none" w:sz="0" w:space="0" w:color="auto"/>
        <w:right w:val="none" w:sz="0" w:space="0" w:color="auto"/>
      </w:divBdr>
    </w:div>
    <w:div w:id="1286347032">
      <w:bodyDiv w:val="1"/>
      <w:marLeft w:val="0"/>
      <w:marRight w:val="0"/>
      <w:marTop w:val="0"/>
      <w:marBottom w:val="0"/>
      <w:divBdr>
        <w:top w:val="none" w:sz="0" w:space="0" w:color="auto"/>
        <w:left w:val="none" w:sz="0" w:space="0" w:color="auto"/>
        <w:bottom w:val="none" w:sz="0" w:space="0" w:color="auto"/>
        <w:right w:val="none" w:sz="0" w:space="0" w:color="auto"/>
      </w:divBdr>
    </w:div>
    <w:div w:id="1446585226">
      <w:bodyDiv w:val="1"/>
      <w:marLeft w:val="0"/>
      <w:marRight w:val="0"/>
      <w:marTop w:val="0"/>
      <w:marBottom w:val="0"/>
      <w:divBdr>
        <w:top w:val="none" w:sz="0" w:space="0" w:color="auto"/>
        <w:left w:val="none" w:sz="0" w:space="0" w:color="auto"/>
        <w:bottom w:val="none" w:sz="0" w:space="0" w:color="auto"/>
        <w:right w:val="none" w:sz="0" w:space="0" w:color="auto"/>
      </w:divBdr>
    </w:div>
    <w:div w:id="190875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50A22-571F-4E38-92D4-2BE3EDD46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1</Pages>
  <Words>3382</Words>
  <Characters>19278</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Denis Alekseev</cp:lastModifiedBy>
  <cp:revision>7</cp:revision>
  <dcterms:created xsi:type="dcterms:W3CDTF">2022-12-20T09:27:00Z</dcterms:created>
  <dcterms:modified xsi:type="dcterms:W3CDTF">2022-12-21T10:37:00Z</dcterms:modified>
</cp:coreProperties>
</file>