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4BE" w:rsidRPr="00673EA8" w:rsidRDefault="00673EA8" w:rsidP="00673EA8">
      <w:pPr>
        <w:jc w:val="center"/>
        <w:rPr>
          <w:sz w:val="36"/>
          <w:lang w:val="es-AR"/>
        </w:rPr>
      </w:pPr>
      <w:r w:rsidRPr="00673EA8">
        <w:rPr>
          <w:sz w:val="36"/>
          <w:lang w:val="es-AR"/>
        </w:rPr>
        <w:t>Ejercicio 1 – Instructivo</w:t>
      </w:r>
    </w:p>
    <w:p w:rsidR="00673EA8" w:rsidRDefault="00673EA8">
      <w:pPr>
        <w:rPr>
          <w:lang w:val="es-AR"/>
        </w:rPr>
      </w:pPr>
    </w:p>
    <w:p w:rsidR="00673EA8" w:rsidRPr="00B64F50" w:rsidRDefault="00B64F50">
      <w:pPr>
        <w:rPr>
          <w:sz w:val="28"/>
          <w:u w:val="single"/>
          <w:lang w:val="es-AR"/>
        </w:rPr>
      </w:pPr>
      <w:bookmarkStart w:id="0" w:name="_GoBack"/>
      <w:r w:rsidRPr="00B64F50">
        <w:rPr>
          <w:sz w:val="28"/>
          <w:u w:val="single"/>
          <w:lang w:val="es-AR"/>
        </w:rPr>
        <w:t>Introducción</w:t>
      </w:r>
      <w:bookmarkEnd w:id="0"/>
    </w:p>
    <w:p w:rsidR="00673EA8" w:rsidRDefault="00673EA8">
      <w:pPr>
        <w:rPr>
          <w:lang w:val="es-AR"/>
        </w:rPr>
      </w:pPr>
      <w:r>
        <w:rPr>
          <w:lang w:val="es-AR"/>
        </w:rPr>
        <w:t>Este ejercicio consiste en la creación de un archivo binario con la información de todos los goles del mundial. La carga de esta información puede realizarse de dos maneras:</w:t>
      </w:r>
    </w:p>
    <w:p w:rsidR="00673EA8" w:rsidRDefault="00673EA8" w:rsidP="00673EA8">
      <w:pPr>
        <w:pStyle w:val="Prrafodelista"/>
        <w:numPr>
          <w:ilvl w:val="0"/>
          <w:numId w:val="1"/>
        </w:numPr>
        <w:rPr>
          <w:lang w:val="es-AR"/>
        </w:rPr>
      </w:pPr>
      <w:r>
        <w:rPr>
          <w:lang w:val="es-AR"/>
        </w:rPr>
        <w:t>Cargando manualmente la información solicitada;</w:t>
      </w:r>
    </w:p>
    <w:p w:rsidR="00673EA8" w:rsidRDefault="00673EA8" w:rsidP="00673EA8">
      <w:pPr>
        <w:pStyle w:val="Prrafodelista"/>
        <w:numPr>
          <w:ilvl w:val="0"/>
          <w:numId w:val="1"/>
        </w:numPr>
        <w:rPr>
          <w:lang w:val="es-AR"/>
        </w:rPr>
      </w:pPr>
      <w:r>
        <w:rPr>
          <w:lang w:val="es-AR"/>
        </w:rPr>
        <w:t>Mediante un archivo binario que tiene de forma preestablecida todos los goles del campeonato, dispuestos de manera aleatoria.</w:t>
      </w:r>
    </w:p>
    <w:p w:rsidR="00673EA8" w:rsidRDefault="00673EA8" w:rsidP="00673EA8">
      <w:pPr>
        <w:rPr>
          <w:lang w:val="es-AR"/>
        </w:rPr>
      </w:pPr>
      <w:r>
        <w:rPr>
          <w:lang w:val="es-AR"/>
        </w:rPr>
        <w:t>Esta información estará ordenada por código de equipo, y fecha en la que se disputó el partido.</w:t>
      </w:r>
    </w:p>
    <w:p w:rsidR="00673EA8" w:rsidRDefault="00673EA8" w:rsidP="00673EA8">
      <w:pPr>
        <w:rPr>
          <w:lang w:val="es-AR"/>
        </w:rPr>
      </w:pPr>
    </w:p>
    <w:p w:rsidR="00673EA8" w:rsidRPr="00B64F50" w:rsidRDefault="00E2770A" w:rsidP="00673EA8">
      <w:pPr>
        <w:rPr>
          <w:sz w:val="28"/>
          <w:u w:val="single"/>
          <w:lang w:val="es-AR"/>
        </w:rPr>
      </w:pPr>
      <w:r w:rsidRPr="00B64F50">
        <w:rPr>
          <w:sz w:val="28"/>
          <w:u w:val="single"/>
          <w:lang w:val="es-AR"/>
        </w:rPr>
        <w:t>Menú</w:t>
      </w:r>
      <w:r w:rsidR="00B64F50" w:rsidRPr="00B64F50">
        <w:rPr>
          <w:sz w:val="28"/>
          <w:u w:val="single"/>
          <w:lang w:val="es-AR"/>
        </w:rPr>
        <w:t xml:space="preserve"> principal</w:t>
      </w:r>
    </w:p>
    <w:p w:rsidR="00673EA8" w:rsidRDefault="00673EA8" w:rsidP="00673EA8">
      <w:pPr>
        <w:rPr>
          <w:lang w:val="es-AR"/>
        </w:rPr>
      </w:pPr>
      <w:r>
        <w:rPr>
          <w:lang w:val="es-AR"/>
        </w:rPr>
        <w:t xml:space="preserve">El programa incluye un menú principal con opciones que guiarán al usuario en la carga y verificación de datos. </w:t>
      </w:r>
    </w:p>
    <w:p w:rsidR="00D1523D" w:rsidRDefault="00D1523D" w:rsidP="00673EA8">
      <w:pPr>
        <w:rPr>
          <w:lang w:val="es-AR"/>
        </w:rPr>
      </w:pPr>
      <w:r w:rsidRPr="00D1523D">
        <w:rPr>
          <w:lang w:val="es-AR"/>
        </w:rPr>
        <w:drawing>
          <wp:inline distT="0" distB="0" distL="0" distR="0" wp14:anchorId="5A74370B" wp14:editId="4F6C1C79">
            <wp:extent cx="5612130" cy="29375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37510"/>
                    </a:xfrm>
                    <a:prstGeom prst="rect">
                      <a:avLst/>
                    </a:prstGeom>
                  </pic:spPr>
                </pic:pic>
              </a:graphicData>
            </a:graphic>
          </wp:inline>
        </w:drawing>
      </w:r>
    </w:p>
    <w:p w:rsidR="00673EA8" w:rsidRDefault="00673EA8" w:rsidP="00673EA8">
      <w:pPr>
        <w:rPr>
          <w:lang w:val="es-AR"/>
        </w:rPr>
      </w:pPr>
      <w:r>
        <w:rPr>
          <w:lang w:val="es-AR"/>
        </w:rPr>
        <w:t>Actualmente, el usuario posee cinco opciones distintas, más la opción de salida.</w:t>
      </w:r>
    </w:p>
    <w:p w:rsidR="00673EA8" w:rsidRDefault="00673EA8" w:rsidP="00673EA8">
      <w:pPr>
        <w:pStyle w:val="Prrafodelista"/>
        <w:numPr>
          <w:ilvl w:val="0"/>
          <w:numId w:val="2"/>
        </w:numPr>
        <w:rPr>
          <w:lang w:val="es-AR"/>
        </w:rPr>
      </w:pPr>
      <w:r>
        <w:rPr>
          <w:lang w:val="es-AR"/>
        </w:rPr>
        <w:t>Cargar manualmente la información.</w:t>
      </w:r>
    </w:p>
    <w:p w:rsidR="00673EA8" w:rsidRDefault="00673EA8" w:rsidP="00673EA8">
      <w:pPr>
        <w:pStyle w:val="Prrafodelista"/>
        <w:numPr>
          <w:ilvl w:val="0"/>
          <w:numId w:val="2"/>
        </w:numPr>
        <w:rPr>
          <w:lang w:val="es-AR"/>
        </w:rPr>
      </w:pPr>
      <w:r>
        <w:rPr>
          <w:lang w:val="es-AR"/>
        </w:rPr>
        <w:t>Cargar la información desde un archivo generado previamente.</w:t>
      </w:r>
    </w:p>
    <w:p w:rsidR="00673EA8" w:rsidRDefault="00673EA8" w:rsidP="00673EA8">
      <w:pPr>
        <w:pStyle w:val="Prrafodelista"/>
        <w:numPr>
          <w:ilvl w:val="0"/>
          <w:numId w:val="2"/>
        </w:numPr>
        <w:rPr>
          <w:lang w:val="es-AR"/>
        </w:rPr>
      </w:pPr>
      <w:r>
        <w:rPr>
          <w:lang w:val="es-AR"/>
        </w:rPr>
        <w:t>Leer un archivo con información de los goles, sin ordenar.</w:t>
      </w:r>
    </w:p>
    <w:p w:rsidR="00673EA8" w:rsidRDefault="00673EA8" w:rsidP="00673EA8">
      <w:pPr>
        <w:pStyle w:val="Prrafodelista"/>
        <w:numPr>
          <w:ilvl w:val="0"/>
          <w:numId w:val="2"/>
        </w:numPr>
        <w:rPr>
          <w:lang w:val="es-AR"/>
        </w:rPr>
      </w:pPr>
      <w:r>
        <w:rPr>
          <w:lang w:val="es-AR"/>
        </w:rPr>
        <w:t>Leer el archivo de salida, con la información de los goles ordenada.</w:t>
      </w:r>
    </w:p>
    <w:p w:rsidR="00E2770A" w:rsidRPr="00E2770A" w:rsidRDefault="00673EA8" w:rsidP="00E2770A">
      <w:pPr>
        <w:pStyle w:val="Prrafodelista"/>
        <w:numPr>
          <w:ilvl w:val="0"/>
          <w:numId w:val="2"/>
        </w:numPr>
        <w:rPr>
          <w:lang w:val="es-AR"/>
        </w:rPr>
      </w:pPr>
      <w:r>
        <w:rPr>
          <w:lang w:val="es-AR"/>
        </w:rPr>
        <w:t xml:space="preserve">Leer la lista generada luego </w:t>
      </w:r>
      <w:r w:rsidR="00E2770A">
        <w:rPr>
          <w:lang w:val="es-AR"/>
        </w:rPr>
        <w:t>de la carga de datos.</w:t>
      </w:r>
    </w:p>
    <w:p w:rsidR="00E2770A" w:rsidRDefault="00E2770A" w:rsidP="00E2770A">
      <w:pPr>
        <w:rPr>
          <w:lang w:val="es-AR"/>
        </w:rPr>
      </w:pPr>
      <w:r>
        <w:rPr>
          <w:lang w:val="es-AR"/>
        </w:rPr>
        <w:t>Aparte, contará con la siguiente opción, que le permitirá al usuario finalizar la ejecución del programa:</w:t>
      </w:r>
    </w:p>
    <w:p w:rsidR="00E2770A" w:rsidRDefault="00E2770A" w:rsidP="00E2770A">
      <w:pPr>
        <w:pStyle w:val="Prrafodelista"/>
        <w:numPr>
          <w:ilvl w:val="0"/>
          <w:numId w:val="3"/>
        </w:numPr>
        <w:rPr>
          <w:lang w:val="es-AR"/>
        </w:rPr>
      </w:pPr>
      <w:r>
        <w:rPr>
          <w:lang w:val="es-AR"/>
        </w:rPr>
        <w:lastRenderedPageBreak/>
        <w:t>Salir del programa.</w:t>
      </w:r>
    </w:p>
    <w:p w:rsidR="00E2770A" w:rsidRDefault="00E2770A" w:rsidP="00E2770A">
      <w:pPr>
        <w:rPr>
          <w:lang w:val="es-AR"/>
        </w:rPr>
      </w:pPr>
    </w:p>
    <w:p w:rsidR="00E2770A" w:rsidRPr="00D1523D" w:rsidRDefault="00D1523D" w:rsidP="00E2770A">
      <w:pPr>
        <w:rPr>
          <w:sz w:val="28"/>
          <w:u w:val="single"/>
          <w:lang w:val="es-AR"/>
        </w:rPr>
      </w:pPr>
      <w:r w:rsidRPr="00D1523D">
        <w:rPr>
          <w:sz w:val="28"/>
          <w:u w:val="single"/>
          <w:lang w:val="es-AR"/>
        </w:rPr>
        <w:t>Carga de datos</w:t>
      </w:r>
    </w:p>
    <w:p w:rsidR="00E2770A" w:rsidRDefault="00E2770A" w:rsidP="00E2770A">
      <w:pPr>
        <w:pStyle w:val="Prrafodelista"/>
        <w:numPr>
          <w:ilvl w:val="0"/>
          <w:numId w:val="1"/>
        </w:numPr>
        <w:rPr>
          <w:lang w:val="es-AR"/>
        </w:rPr>
      </w:pPr>
      <w:r w:rsidRPr="00E2770A">
        <w:rPr>
          <w:lang w:val="es-AR"/>
        </w:rPr>
        <w:t>Carga manual:</w:t>
      </w:r>
      <w:r>
        <w:rPr>
          <w:lang w:val="es-AR"/>
        </w:rPr>
        <w:t xml:space="preserve"> se le solicitará al usuario que ingrese los datos por teclado, validando el ingreso.</w:t>
      </w:r>
    </w:p>
    <w:p w:rsidR="00E2770A" w:rsidRDefault="00E2770A" w:rsidP="00EA3A3B">
      <w:pPr>
        <w:pStyle w:val="Prrafodelista"/>
        <w:numPr>
          <w:ilvl w:val="1"/>
          <w:numId w:val="3"/>
        </w:numPr>
        <w:rPr>
          <w:lang w:val="es-AR"/>
        </w:rPr>
      </w:pPr>
      <w:r>
        <w:rPr>
          <w:lang w:val="es-AR"/>
        </w:rPr>
        <w:t>Id de partido: código que identifica un partido. Goles que se hayan disputado en un mismo partido, indistintamente del equipo que los haya realizado, tendrán el mismo código. Para finalizar la carga manual, se solicita ingresar el Id 0.</w:t>
      </w:r>
      <w:r w:rsidR="00EA3A3B" w:rsidRPr="00EA3A3B">
        <w:rPr>
          <w:noProof/>
          <w:lang w:val="es-AR"/>
        </w:rPr>
        <w:t xml:space="preserve"> </w:t>
      </w:r>
      <w:r w:rsidR="00EA3A3B" w:rsidRPr="00EA3A3B">
        <w:rPr>
          <w:lang w:val="es-AR"/>
        </w:rPr>
        <w:drawing>
          <wp:inline distT="0" distB="0" distL="0" distR="0" wp14:anchorId="52EE2C13" wp14:editId="00233EA9">
            <wp:extent cx="5612130" cy="29267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26715"/>
                    </a:xfrm>
                    <a:prstGeom prst="rect">
                      <a:avLst/>
                    </a:prstGeom>
                  </pic:spPr>
                </pic:pic>
              </a:graphicData>
            </a:graphic>
          </wp:inline>
        </w:drawing>
      </w:r>
    </w:p>
    <w:p w:rsidR="00E2770A" w:rsidRDefault="00E2770A" w:rsidP="00E2770A">
      <w:pPr>
        <w:pStyle w:val="Prrafodelista"/>
        <w:numPr>
          <w:ilvl w:val="1"/>
          <w:numId w:val="3"/>
        </w:numPr>
        <w:rPr>
          <w:lang w:val="es-AR"/>
        </w:rPr>
      </w:pPr>
      <w:r>
        <w:rPr>
          <w:lang w:val="es-AR"/>
        </w:rPr>
        <w:t>Id de gol: código único de identificación de gol. Se autoincrementa en cada ingreso, y es de sólo lectura.</w:t>
      </w:r>
    </w:p>
    <w:p w:rsidR="00EA3A3B" w:rsidRDefault="00E2770A" w:rsidP="00EA3A3B">
      <w:pPr>
        <w:pStyle w:val="Prrafodelista"/>
        <w:keepNext/>
        <w:numPr>
          <w:ilvl w:val="1"/>
          <w:numId w:val="3"/>
        </w:numPr>
      </w:pPr>
      <w:r>
        <w:rPr>
          <w:lang w:val="es-AR"/>
        </w:rPr>
        <w:t xml:space="preserve">Nombre del equipo: nombre del país que realizó el gol. No es sensible a mayúsculas ni minúsculas. Si el nombre es </w:t>
      </w:r>
      <w:r w:rsidRPr="00E2770A">
        <w:rPr>
          <w:lang w:val="es-AR"/>
        </w:rPr>
        <w:t>inválido</w:t>
      </w:r>
      <w:r>
        <w:rPr>
          <w:lang w:val="es-AR"/>
        </w:rPr>
        <w:t xml:space="preserve">, se pedirá el reingreso. </w:t>
      </w:r>
      <w:r w:rsidRPr="00D1523D">
        <w:rPr>
          <w:b/>
          <w:lang w:val="es-AR"/>
        </w:rPr>
        <w:t>Nota:</w:t>
      </w:r>
      <w:r>
        <w:rPr>
          <w:lang w:val="es-AR"/>
        </w:rPr>
        <w:t xml:space="preserve"> por una limitación propia del lenguaje, España debe ser ingresado como “</w:t>
      </w:r>
      <w:proofErr w:type="spellStart"/>
      <w:r>
        <w:rPr>
          <w:lang w:val="es-AR"/>
        </w:rPr>
        <w:t>Espana</w:t>
      </w:r>
      <w:proofErr w:type="spellEnd"/>
      <w:r>
        <w:rPr>
          <w:lang w:val="es-AR"/>
        </w:rPr>
        <w:t>”, es decir, sin la letra ñ.</w:t>
      </w:r>
      <w:r w:rsidR="00EA3A3B" w:rsidRPr="00EA3A3B">
        <w:rPr>
          <w:noProof/>
          <w:lang w:val="es-AR"/>
        </w:rPr>
        <w:t xml:space="preserve"> </w:t>
      </w:r>
      <w:r w:rsidR="00EA3A3B" w:rsidRPr="00EA3A3B">
        <w:rPr>
          <w:lang w:val="es-AR"/>
        </w:rPr>
        <w:lastRenderedPageBreak/>
        <w:drawing>
          <wp:inline distT="0" distB="0" distL="0" distR="0" wp14:anchorId="5674ACDD" wp14:editId="55187A6B">
            <wp:extent cx="5612130" cy="292989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29890"/>
                    </a:xfrm>
                    <a:prstGeom prst="rect">
                      <a:avLst/>
                    </a:prstGeom>
                  </pic:spPr>
                </pic:pic>
              </a:graphicData>
            </a:graphic>
          </wp:inline>
        </w:drawing>
      </w:r>
      <w:r w:rsidR="00EA3A3B" w:rsidRPr="00EA3A3B">
        <w:rPr>
          <w:noProof/>
          <w:lang w:val="es-AR"/>
        </w:rPr>
        <w:drawing>
          <wp:inline distT="0" distB="0" distL="0" distR="0" wp14:anchorId="271D366F" wp14:editId="26BE18D1">
            <wp:extent cx="5612130" cy="29527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52750"/>
                    </a:xfrm>
                    <a:prstGeom prst="rect">
                      <a:avLst/>
                    </a:prstGeom>
                  </pic:spPr>
                </pic:pic>
              </a:graphicData>
            </a:graphic>
          </wp:inline>
        </w:drawing>
      </w:r>
    </w:p>
    <w:p w:rsidR="00E2770A" w:rsidRDefault="00EA3A3B" w:rsidP="00EA3A3B">
      <w:pPr>
        <w:pStyle w:val="Descripcin"/>
        <w:ind w:left="3600" w:firstLine="720"/>
        <w:rPr>
          <w:lang w:val="es-AR"/>
        </w:rPr>
      </w:pPr>
      <w:r w:rsidRPr="00EA3A3B">
        <w:rPr>
          <w:lang w:val="es-AR"/>
        </w:rPr>
        <w:t xml:space="preserve">España no es reconocida como opción. </w:t>
      </w:r>
    </w:p>
    <w:p w:rsidR="00E2770A" w:rsidRDefault="00E2770A" w:rsidP="00EA3A3B">
      <w:pPr>
        <w:pStyle w:val="Prrafodelista"/>
        <w:numPr>
          <w:ilvl w:val="1"/>
          <w:numId w:val="3"/>
        </w:numPr>
        <w:rPr>
          <w:lang w:val="es-AR"/>
        </w:rPr>
      </w:pPr>
      <w:r>
        <w:rPr>
          <w:lang w:val="es-AR"/>
        </w:rPr>
        <w:lastRenderedPageBreak/>
        <w:t>Nombre del jugador que hizo gol.</w:t>
      </w:r>
      <w:r w:rsidR="00EA3A3B" w:rsidRPr="00EA3A3B">
        <w:rPr>
          <w:noProof/>
          <w:lang w:val="es-AR"/>
        </w:rPr>
        <w:t xml:space="preserve"> </w:t>
      </w:r>
      <w:r w:rsidR="00EA3A3B" w:rsidRPr="00EA3A3B">
        <w:rPr>
          <w:lang w:val="es-AR"/>
        </w:rPr>
        <w:drawing>
          <wp:inline distT="0" distB="0" distL="0" distR="0" wp14:anchorId="10FF6C59" wp14:editId="29BE807B">
            <wp:extent cx="5612130" cy="29381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38145"/>
                    </a:xfrm>
                    <a:prstGeom prst="rect">
                      <a:avLst/>
                    </a:prstGeom>
                  </pic:spPr>
                </pic:pic>
              </a:graphicData>
            </a:graphic>
          </wp:inline>
        </w:drawing>
      </w:r>
    </w:p>
    <w:p w:rsidR="00EA3A3B" w:rsidRDefault="00E2770A" w:rsidP="00EA3A3B">
      <w:pPr>
        <w:pStyle w:val="Prrafodelista"/>
        <w:keepNext/>
        <w:numPr>
          <w:ilvl w:val="1"/>
          <w:numId w:val="3"/>
        </w:numPr>
      </w:pPr>
      <w:r>
        <w:rPr>
          <w:lang w:val="es-AR"/>
        </w:rPr>
        <w:t>Fecha: se le solicitará al usuario que ingrese el mes y día del encuentro. Nótese que es necesario ingresar una fecha entre el 14 de junio (inclusive) hasta el 15 de julio (inclusive). Caso contrario, se pedirá reingreso.</w:t>
      </w:r>
      <w:r w:rsidR="00EA3A3B" w:rsidRPr="00EA3A3B">
        <w:rPr>
          <w:noProof/>
        </w:rPr>
        <w:t xml:space="preserve"> </w:t>
      </w:r>
      <w:r w:rsidR="00EA3A3B" w:rsidRPr="00EA3A3B">
        <w:rPr>
          <w:noProof/>
        </w:rPr>
        <w:lastRenderedPageBreak/>
        <w:drawing>
          <wp:inline distT="0" distB="0" distL="0" distR="0" wp14:anchorId="20F6226A" wp14:editId="1D9309D6">
            <wp:extent cx="5612130" cy="29146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14650"/>
                    </a:xfrm>
                    <a:prstGeom prst="rect">
                      <a:avLst/>
                    </a:prstGeom>
                  </pic:spPr>
                </pic:pic>
              </a:graphicData>
            </a:graphic>
          </wp:inline>
        </w:drawing>
      </w:r>
      <w:r w:rsidR="00EA3A3B" w:rsidRPr="00EA3A3B">
        <w:rPr>
          <w:lang w:val="es-AR"/>
        </w:rPr>
        <w:drawing>
          <wp:inline distT="0" distB="0" distL="0" distR="0" wp14:anchorId="51B95C06" wp14:editId="4F0C2D38">
            <wp:extent cx="5612130" cy="29324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32430"/>
                    </a:xfrm>
                    <a:prstGeom prst="rect">
                      <a:avLst/>
                    </a:prstGeom>
                  </pic:spPr>
                </pic:pic>
              </a:graphicData>
            </a:graphic>
          </wp:inline>
        </w:drawing>
      </w:r>
    </w:p>
    <w:p w:rsidR="00EA3A3B" w:rsidRPr="00EA3A3B" w:rsidRDefault="00EA3A3B" w:rsidP="00EA3A3B">
      <w:pPr>
        <w:pStyle w:val="Descripcin"/>
        <w:ind w:left="4320" w:firstLine="720"/>
        <w:rPr>
          <w:lang w:val="es-AR"/>
        </w:rPr>
      </w:pPr>
      <w:proofErr w:type="spellStart"/>
      <w:r>
        <w:t>Validacion</w:t>
      </w:r>
      <w:proofErr w:type="spellEnd"/>
      <w:r>
        <w:t xml:space="preserve"> de </w:t>
      </w:r>
      <w:proofErr w:type="spellStart"/>
      <w:r>
        <w:t>fecha</w:t>
      </w:r>
      <w:proofErr w:type="spellEnd"/>
      <w:r>
        <w:t>.</w:t>
      </w:r>
    </w:p>
    <w:p w:rsidR="00980764" w:rsidRDefault="00E2770A" w:rsidP="00EA3A3B">
      <w:pPr>
        <w:pStyle w:val="Prrafodelista"/>
        <w:numPr>
          <w:ilvl w:val="0"/>
          <w:numId w:val="1"/>
        </w:numPr>
        <w:rPr>
          <w:lang w:val="es-AR"/>
        </w:rPr>
      </w:pPr>
      <w:r>
        <w:rPr>
          <w:lang w:val="es-AR"/>
        </w:rPr>
        <w:t xml:space="preserve">Carga automática: el programa intentará leer el archivo “goles2018.dat”, que deberá existir en la raíz del programa. De no existir, se interrumpirá la carga, y volverá al menú </w:t>
      </w:r>
      <w:r>
        <w:rPr>
          <w:lang w:val="es-AR"/>
        </w:rPr>
        <w:lastRenderedPageBreak/>
        <w:t>principal.</w:t>
      </w:r>
      <w:r w:rsidR="00EA3A3B" w:rsidRPr="00EA3A3B">
        <w:rPr>
          <w:noProof/>
          <w:lang w:val="es-AR"/>
        </w:rPr>
        <w:t xml:space="preserve"> </w:t>
      </w:r>
      <w:r w:rsidR="00EA3A3B" w:rsidRPr="00EA3A3B">
        <w:rPr>
          <w:lang w:val="es-AR"/>
        </w:rPr>
        <w:drawing>
          <wp:inline distT="0" distB="0" distL="0" distR="0" wp14:anchorId="53AC675B" wp14:editId="0CD956BA">
            <wp:extent cx="5612130" cy="29121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12110"/>
                    </a:xfrm>
                    <a:prstGeom prst="rect">
                      <a:avLst/>
                    </a:prstGeom>
                  </pic:spPr>
                </pic:pic>
              </a:graphicData>
            </a:graphic>
          </wp:inline>
        </w:drawing>
      </w:r>
    </w:p>
    <w:p w:rsidR="00980764" w:rsidRPr="00D1523D" w:rsidRDefault="00980764" w:rsidP="00980764">
      <w:pPr>
        <w:rPr>
          <w:sz w:val="28"/>
          <w:u w:val="single"/>
          <w:lang w:val="es-AR"/>
        </w:rPr>
      </w:pPr>
      <w:r w:rsidRPr="00D1523D">
        <w:rPr>
          <w:sz w:val="28"/>
          <w:u w:val="single"/>
          <w:lang w:val="es-AR"/>
        </w:rPr>
        <w:t xml:space="preserve">Lectura de archivo </w:t>
      </w:r>
      <w:r w:rsidR="00D1523D" w:rsidRPr="00D1523D">
        <w:rPr>
          <w:sz w:val="28"/>
          <w:u w:val="single"/>
          <w:lang w:val="es-AR"/>
        </w:rPr>
        <w:t>de goles original</w:t>
      </w:r>
    </w:p>
    <w:p w:rsidR="00980764" w:rsidRPr="00EA3A3B" w:rsidRDefault="00980764" w:rsidP="00980764">
      <w:pPr>
        <w:rPr>
          <w:lang w:val="es-AR"/>
        </w:rPr>
      </w:pPr>
      <w:r>
        <w:rPr>
          <w:lang w:val="es-AR"/>
        </w:rPr>
        <w:tab/>
        <w:t>Permite la lectura del archivo con datos crudos (sin ordenar). Nótese que este debe existir en la raíz del programa, y debe llamarse “goles2018.dat”. De no existir, lanzará un aviso en pantalla y volverá al menú principal.</w:t>
      </w:r>
      <w:r w:rsidR="00EA3A3B" w:rsidRPr="00EA3A3B">
        <w:rPr>
          <w:noProof/>
          <w:lang w:val="es-AR"/>
        </w:rPr>
        <w:t xml:space="preserve"> </w:t>
      </w:r>
      <w:r w:rsidR="00EA3A3B" w:rsidRPr="00EA3A3B">
        <w:rPr>
          <w:lang w:val="es-AR"/>
        </w:rPr>
        <w:drawing>
          <wp:inline distT="0" distB="0" distL="0" distR="0" wp14:anchorId="0B3FF8F8" wp14:editId="4B2D693D">
            <wp:extent cx="5612130" cy="29210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21000"/>
                    </a:xfrm>
                    <a:prstGeom prst="rect">
                      <a:avLst/>
                    </a:prstGeom>
                  </pic:spPr>
                </pic:pic>
              </a:graphicData>
            </a:graphic>
          </wp:inline>
        </w:drawing>
      </w:r>
    </w:p>
    <w:p w:rsidR="00980764" w:rsidRPr="00D1523D" w:rsidRDefault="00980764" w:rsidP="00980764">
      <w:pPr>
        <w:rPr>
          <w:sz w:val="28"/>
          <w:u w:val="single"/>
          <w:lang w:val="es-AR"/>
        </w:rPr>
      </w:pPr>
      <w:r w:rsidRPr="00D1523D">
        <w:rPr>
          <w:sz w:val="28"/>
          <w:u w:val="single"/>
          <w:lang w:val="es-AR"/>
        </w:rPr>
        <w:t>Lectu</w:t>
      </w:r>
      <w:r w:rsidR="00D1523D" w:rsidRPr="00D1523D">
        <w:rPr>
          <w:sz w:val="28"/>
          <w:u w:val="single"/>
          <w:lang w:val="es-AR"/>
        </w:rPr>
        <w:t>ra de archivo de goles ordenado</w:t>
      </w:r>
    </w:p>
    <w:p w:rsidR="00980764" w:rsidRPr="00EA3A3B" w:rsidRDefault="00980764" w:rsidP="00980764">
      <w:pPr>
        <w:rPr>
          <w:lang w:val="es-AR"/>
        </w:rPr>
      </w:pPr>
      <w:r>
        <w:rPr>
          <w:lang w:val="es-AR"/>
        </w:rPr>
        <w:tab/>
        <w:t>Permite al usuario leer y verificar los datos creados, su orden y toda la información de los goles, ordenados por código de equipo y fecha del partido</w:t>
      </w:r>
      <w:r>
        <w:rPr>
          <w:lang w:val="es-AR"/>
        </w:rPr>
        <w:t xml:space="preserve">. De no existir, lanzará un aviso en </w:t>
      </w:r>
      <w:r>
        <w:rPr>
          <w:lang w:val="es-AR"/>
        </w:rPr>
        <w:lastRenderedPageBreak/>
        <w:t>pantalla y volverá al menú principal.</w:t>
      </w:r>
      <w:r w:rsidR="00EA3A3B" w:rsidRPr="00EA3A3B">
        <w:rPr>
          <w:noProof/>
          <w:lang w:val="es-AR"/>
        </w:rPr>
        <w:t xml:space="preserve"> </w:t>
      </w:r>
      <w:r w:rsidR="00EA3A3B" w:rsidRPr="00EA3A3B">
        <w:rPr>
          <w:lang w:val="es-AR"/>
        </w:rPr>
        <w:drawing>
          <wp:inline distT="0" distB="0" distL="0" distR="0" wp14:anchorId="37C2BAD7" wp14:editId="1403732F">
            <wp:extent cx="5612130" cy="291782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17825"/>
                    </a:xfrm>
                    <a:prstGeom prst="rect">
                      <a:avLst/>
                    </a:prstGeom>
                  </pic:spPr>
                </pic:pic>
              </a:graphicData>
            </a:graphic>
          </wp:inline>
        </w:drawing>
      </w:r>
    </w:p>
    <w:p w:rsidR="00980764" w:rsidRPr="00D1523D" w:rsidRDefault="00980764" w:rsidP="00980764">
      <w:pPr>
        <w:rPr>
          <w:sz w:val="28"/>
          <w:u w:val="single"/>
          <w:lang w:val="es-AR"/>
        </w:rPr>
      </w:pPr>
      <w:r w:rsidRPr="00D1523D">
        <w:rPr>
          <w:sz w:val="28"/>
          <w:u w:val="single"/>
          <w:lang w:val="es-AR"/>
        </w:rPr>
        <w:t>Lectura de listado de goles l</w:t>
      </w:r>
      <w:r w:rsidR="00D1523D" w:rsidRPr="00D1523D">
        <w:rPr>
          <w:sz w:val="28"/>
          <w:u w:val="single"/>
          <w:lang w:val="es-AR"/>
        </w:rPr>
        <w:t>ocal</w:t>
      </w:r>
    </w:p>
    <w:p w:rsidR="00980764" w:rsidRPr="00EA3A3B" w:rsidRDefault="00980764" w:rsidP="00980764">
      <w:pPr>
        <w:rPr>
          <w:lang w:val="es-AR"/>
        </w:rPr>
      </w:pPr>
      <w:r>
        <w:rPr>
          <w:lang w:val="es-AR"/>
        </w:rPr>
        <w:tab/>
        <w:t>Permite al usuario ver los datos creados de forma local, antes de ser guardados en el archivo de destino. Refleja la misma información que el archivo de goles ordenado.</w:t>
      </w:r>
      <w:r w:rsidR="00EA3A3B" w:rsidRPr="00EA3A3B">
        <w:rPr>
          <w:noProof/>
          <w:lang w:val="es-AR"/>
        </w:rPr>
        <w:t xml:space="preserve"> </w:t>
      </w:r>
      <w:r w:rsidR="00EA3A3B" w:rsidRPr="00EA3A3B">
        <w:rPr>
          <w:lang w:val="es-AR"/>
        </w:rPr>
        <w:drawing>
          <wp:inline distT="0" distB="0" distL="0" distR="0" wp14:anchorId="52BD23CC" wp14:editId="4992245B">
            <wp:extent cx="5612130" cy="293243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32430"/>
                    </a:xfrm>
                    <a:prstGeom prst="rect">
                      <a:avLst/>
                    </a:prstGeom>
                  </pic:spPr>
                </pic:pic>
              </a:graphicData>
            </a:graphic>
          </wp:inline>
        </w:drawing>
      </w:r>
    </w:p>
    <w:sectPr w:rsidR="00980764" w:rsidRPr="00EA3A3B">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B6F" w:rsidRDefault="00E91B6F" w:rsidP="00673EA8">
      <w:pPr>
        <w:spacing w:after="0" w:line="240" w:lineRule="auto"/>
      </w:pPr>
      <w:r>
        <w:separator/>
      </w:r>
    </w:p>
  </w:endnote>
  <w:endnote w:type="continuationSeparator" w:id="0">
    <w:p w:rsidR="00E91B6F" w:rsidRDefault="00E91B6F" w:rsidP="00673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803382"/>
      <w:docPartObj>
        <w:docPartGallery w:val="Page Numbers (Bottom of Page)"/>
        <w:docPartUnique/>
      </w:docPartObj>
    </w:sdtPr>
    <w:sdtContent>
      <w:sdt>
        <w:sdtPr>
          <w:id w:val="-1769616900"/>
          <w:docPartObj>
            <w:docPartGallery w:val="Page Numbers (Top of Page)"/>
            <w:docPartUnique/>
          </w:docPartObj>
        </w:sdtPr>
        <w:sdtContent>
          <w:p w:rsidR="00B64F50" w:rsidRDefault="00B64F5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D34B4">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D34B4">
              <w:rPr>
                <w:b/>
                <w:bCs/>
                <w:noProof/>
              </w:rPr>
              <w:t>7</w:t>
            </w:r>
            <w:r>
              <w:rPr>
                <w:b/>
                <w:bCs/>
                <w:sz w:val="24"/>
                <w:szCs w:val="24"/>
              </w:rPr>
              <w:fldChar w:fldCharType="end"/>
            </w:r>
          </w:p>
        </w:sdtContent>
      </w:sdt>
    </w:sdtContent>
  </w:sdt>
  <w:p w:rsidR="00B64F50" w:rsidRDefault="00B64F5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B6F" w:rsidRDefault="00E91B6F" w:rsidP="00673EA8">
      <w:pPr>
        <w:spacing w:after="0" w:line="240" w:lineRule="auto"/>
      </w:pPr>
      <w:r>
        <w:separator/>
      </w:r>
    </w:p>
  </w:footnote>
  <w:footnote w:type="continuationSeparator" w:id="0">
    <w:p w:rsidR="00E91B6F" w:rsidRDefault="00E91B6F" w:rsidP="00673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EA8" w:rsidRPr="00B64F50" w:rsidRDefault="00B64F50" w:rsidP="00673EA8">
    <w:pPr>
      <w:pStyle w:val="Default"/>
      <w:jc w:val="center"/>
      <w:rPr>
        <w:sz w:val="40"/>
        <w:szCs w:val="22"/>
        <w:lang w:val="es-AR"/>
      </w:rPr>
    </w:pPr>
    <w:r w:rsidRPr="00B64F50">
      <w:rPr>
        <w:rFonts w:asciiTheme="minorHAnsi" w:hAnsiTheme="minorHAnsi" w:cstheme="minorBidi"/>
        <w:color w:val="auto"/>
        <w:sz w:val="32"/>
        <w:szCs w:val="22"/>
        <w:lang w:val="es-AR"/>
      </w:rPr>
      <w:t>Algoritmos y Estructuras de Datos – Grupo R12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B6947"/>
    <w:multiLevelType w:val="hybridMultilevel"/>
    <w:tmpl w:val="06E0FC38"/>
    <w:lvl w:ilvl="0" w:tplc="43D840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26435"/>
    <w:multiLevelType w:val="hybridMultilevel"/>
    <w:tmpl w:val="FACAAF3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60DD2"/>
    <w:multiLevelType w:val="hybridMultilevel"/>
    <w:tmpl w:val="ABA2F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22"/>
    <w:rsid w:val="001F2B22"/>
    <w:rsid w:val="002B0962"/>
    <w:rsid w:val="00507B07"/>
    <w:rsid w:val="00673EA8"/>
    <w:rsid w:val="00680709"/>
    <w:rsid w:val="00980764"/>
    <w:rsid w:val="00B64F50"/>
    <w:rsid w:val="00BD34B4"/>
    <w:rsid w:val="00D1523D"/>
    <w:rsid w:val="00D765F2"/>
    <w:rsid w:val="00E2770A"/>
    <w:rsid w:val="00E91B6F"/>
    <w:rsid w:val="00EA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9AF10"/>
  <w15:chartTrackingRefBased/>
  <w15:docId w15:val="{6C00C398-8A6A-4B91-BDEF-86825FD8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3E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EA8"/>
  </w:style>
  <w:style w:type="paragraph" w:styleId="Piedepgina">
    <w:name w:val="footer"/>
    <w:basedOn w:val="Normal"/>
    <w:link w:val="PiedepginaCar"/>
    <w:uiPriority w:val="99"/>
    <w:unhideWhenUsed/>
    <w:rsid w:val="00673E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EA8"/>
  </w:style>
  <w:style w:type="paragraph" w:customStyle="1" w:styleId="Default">
    <w:name w:val="Default"/>
    <w:rsid w:val="00673EA8"/>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673EA8"/>
    <w:pPr>
      <w:ind w:left="720"/>
      <w:contextualSpacing/>
    </w:pPr>
  </w:style>
  <w:style w:type="paragraph" w:styleId="Descripcin">
    <w:name w:val="caption"/>
    <w:basedOn w:val="Normal"/>
    <w:next w:val="Normal"/>
    <w:uiPriority w:val="35"/>
    <w:unhideWhenUsed/>
    <w:qFormat/>
    <w:rsid w:val="00EA3A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457</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Beker</dc:creator>
  <cp:keywords/>
  <dc:description/>
  <cp:lastModifiedBy>Exequiel Beker</cp:lastModifiedBy>
  <cp:revision>6</cp:revision>
  <cp:lastPrinted>2018-11-11T01:14:00Z</cp:lastPrinted>
  <dcterms:created xsi:type="dcterms:W3CDTF">2018-11-11T00:29:00Z</dcterms:created>
  <dcterms:modified xsi:type="dcterms:W3CDTF">2018-11-11T01:14:00Z</dcterms:modified>
</cp:coreProperties>
</file>