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multiple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0774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Acquires a comprehensive collection of data sets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0774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preparation of all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manipulation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F0774B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 comprehensive set of primary and secondary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using the APA referencing system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9512D9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317FB205" w14:textId="4BB83AA1" w:rsidR="00F0774B" w:rsidRDefault="00F0774B"/>
    <w:p w14:paraId="75AE1BE9" w14:textId="77777777" w:rsidR="00F0774B" w:rsidRDefault="00F0774B">
      <w:pPr>
        <w:spacing w:after="0" w:line="240" w:lineRule="auto"/>
      </w:pPr>
      <w:r>
        <w:br w:type="page"/>
      </w:r>
    </w:p>
    <w:p w14:paraId="210B5B3F" w14:textId="32E30D77" w:rsidR="00715381" w:rsidRDefault="00F0774B">
      <w:r>
        <w:lastRenderedPageBreak/>
        <w:t xml:space="preserve">Excellent work </w:t>
      </w:r>
      <w:r w:rsidR="000E0C17">
        <w:t>Kai!</w:t>
      </w:r>
    </w:p>
    <w:p w14:paraId="156F9018" w14:textId="7BFDD202" w:rsidR="000E0C17" w:rsidRDefault="000E0C17">
      <w:r>
        <w:t>Mixing up your methods with an observation was an excellent idea! Especially somewhere where you will see a lot of cars and be able to properly track them all.</w:t>
      </w:r>
      <w:r w:rsidR="006C6A38">
        <w:br/>
        <w:t xml:space="preserve">This will help bolster the data collection given with your </w:t>
      </w:r>
      <w:r w:rsidR="00D05AA2">
        <w:t xml:space="preserve">survey; the only other addition that may have been useful would be to include what type of driver each car was </w:t>
      </w:r>
      <w:proofErr w:type="spellStart"/>
      <w:r w:rsidR="00D05AA2">
        <w:t>i.e</w:t>
      </w:r>
      <w:proofErr w:type="spellEnd"/>
      <w:r w:rsidR="00D05AA2">
        <w:t xml:space="preserve"> Learner, Probationary or full licensed.</w:t>
      </w:r>
    </w:p>
    <w:p w14:paraId="5EA9383E" w14:textId="1EA46345" w:rsidR="000E0C17" w:rsidRDefault="0063623B">
      <w:r>
        <w:t xml:space="preserve">Downloading and showing some data from the listed sources would also be good to see, but I can see how you are going to manipulate </w:t>
      </w:r>
      <w:proofErr w:type="gramStart"/>
      <w:r>
        <w:t>all of</w:t>
      </w:r>
      <w:proofErr w:type="gramEnd"/>
      <w:r>
        <w:t xml:space="preserve"> the data and have an idea of how you will display all of these within your </w:t>
      </w:r>
      <w:r w:rsidR="006C6A38">
        <w:t>infographic</w:t>
      </w:r>
      <w:r>
        <w:t>.</w:t>
      </w:r>
    </w:p>
    <w:p w14:paraId="15AE3679" w14:textId="4400CDA4" w:rsidR="0063623B" w:rsidRDefault="0063623B">
      <w:r>
        <w:t xml:space="preserve">Overall, you’ve done well with </w:t>
      </w:r>
      <w:proofErr w:type="gramStart"/>
      <w:r>
        <w:t>this</w:t>
      </w:r>
      <w:proofErr w:type="gramEnd"/>
      <w:r>
        <w:t xml:space="preserve"> and I like the outside-the-box thinking with your observation. Hopefully it will help your findings! </w:t>
      </w:r>
      <w:r>
        <w:sym w:font="Wingdings" w:char="F04A"/>
      </w:r>
    </w:p>
    <w:sectPr w:rsidR="0063623B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33411"/>
    <w:rsid w:val="000E0C17"/>
    <w:rsid w:val="001843A9"/>
    <w:rsid w:val="002434F3"/>
    <w:rsid w:val="002F7920"/>
    <w:rsid w:val="0063623B"/>
    <w:rsid w:val="006C6A38"/>
    <w:rsid w:val="00715381"/>
    <w:rsid w:val="009512D9"/>
    <w:rsid w:val="00A33023"/>
    <w:rsid w:val="00D05AA2"/>
    <w:rsid w:val="00F0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7</cp:revision>
  <dcterms:created xsi:type="dcterms:W3CDTF">2024-06-16T06:54:00Z</dcterms:created>
  <dcterms:modified xsi:type="dcterms:W3CDTF">2024-06-17T04:07:00Z</dcterms:modified>
</cp:coreProperties>
</file>