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16FA5" w14:textId="1443F813" w:rsidR="009141FA" w:rsidRDefault="00C36D4B">
      <w:r>
        <w:rPr>
          <w:noProof/>
        </w:rPr>
        <w:drawing>
          <wp:anchor distT="0" distB="0" distL="114300" distR="114300" simplePos="0" relativeHeight="251658240" behindDoc="1" locked="0" layoutInCell="1" allowOverlap="1" wp14:anchorId="5A026E9F" wp14:editId="7E241CA0">
            <wp:simplePos x="0" y="0"/>
            <wp:positionH relativeFrom="column">
              <wp:posOffset>-914400</wp:posOffset>
            </wp:positionH>
            <wp:positionV relativeFrom="paragraph">
              <wp:posOffset>-919499</wp:posOffset>
            </wp:positionV>
            <wp:extent cx="8254314" cy="10680719"/>
            <wp:effectExtent l="0" t="0" r="1270" b="0"/>
            <wp:wrapNone/>
            <wp:docPr id="733619257" name="Picture 1" descr="A blue and white cover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19257" name="Picture 1" descr="A blue and white cover with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9582" cy="10687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951BE2" w14:textId="5BAD2A0F" w:rsidR="009A284B" w:rsidRPr="009A284B" w:rsidRDefault="009141FA">
      <w:r>
        <w:br w:type="page"/>
      </w:r>
      <w:r w:rsidR="00C36D4B">
        <w:rPr>
          <w:rFonts w:ascii="Arial Black" w:hAnsi="Arial Black"/>
          <w:b/>
          <w:bCs/>
          <w:color w:val="123869"/>
          <w:sz w:val="30"/>
          <w:szCs w:val="30"/>
        </w:rPr>
        <w:lastRenderedPageBreak/>
        <w:t>Brainstorm</w:t>
      </w:r>
    </w:p>
    <w:p w14:paraId="0266021C" w14:textId="77777777" w:rsidR="00123473" w:rsidRDefault="00123473">
      <w:pPr>
        <w:rPr>
          <w:rFonts w:ascii="Arial" w:hAnsi="Arial" w:cs="Arial"/>
          <w:b/>
          <w:bCs/>
        </w:rPr>
      </w:pPr>
    </w:p>
    <w:p w14:paraId="23B87F62" w14:textId="587A3C4E" w:rsidR="00123473" w:rsidRDefault="0012347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4D8EAA76" wp14:editId="56000119">
            <wp:simplePos x="0" y="0"/>
            <wp:positionH relativeFrom="column">
              <wp:posOffset>-1193720</wp:posOffset>
            </wp:positionH>
            <wp:positionV relativeFrom="paragraph">
              <wp:posOffset>2131982</wp:posOffset>
            </wp:positionV>
            <wp:extent cx="8279127" cy="3391085"/>
            <wp:effectExtent l="0" t="0" r="0" b="0"/>
            <wp:wrapNone/>
            <wp:docPr id="54827186" name="Picture 2" descr="A purple line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7186" name="Picture 2" descr="A purple lines on a black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91774" cy="339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</w:rPr>
        <w:br w:type="page"/>
      </w:r>
    </w:p>
    <w:p w14:paraId="1B468D1E" w14:textId="344FE343" w:rsidR="009A284B" w:rsidRDefault="00123473">
      <w:pPr>
        <w:rPr>
          <w:rFonts w:ascii="Arial Black" w:hAnsi="Arial Black"/>
          <w:b/>
          <w:bCs/>
          <w:color w:val="123869"/>
          <w:sz w:val="30"/>
          <w:szCs w:val="30"/>
        </w:rPr>
      </w:pPr>
      <w:r>
        <w:rPr>
          <w:rFonts w:ascii="Arial Black" w:hAnsi="Arial Black"/>
          <w:b/>
          <w:bCs/>
          <w:color w:val="123869"/>
          <w:sz w:val="30"/>
          <w:szCs w:val="30"/>
        </w:rPr>
        <w:lastRenderedPageBreak/>
        <w:t>Evaluation Criteria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9"/>
        <w:gridCol w:w="7077"/>
      </w:tblGrid>
      <w:tr w:rsidR="00123473" w14:paraId="2018948D" w14:textId="77777777" w:rsidTr="00123473">
        <w:tc>
          <w:tcPr>
            <w:tcW w:w="1939" w:type="dxa"/>
          </w:tcPr>
          <w:p w14:paraId="1F596D95" w14:textId="30BFE24B" w:rsidR="00123473" w:rsidRPr="00123473" w:rsidRDefault="00123473">
            <w:pPr>
              <w:rPr>
                <w:rFonts w:ascii="Arial" w:hAnsi="Arial" w:cs="Arial"/>
                <w:b/>
                <w:bCs/>
              </w:rPr>
            </w:pPr>
            <w:r w:rsidRPr="00123473">
              <w:rPr>
                <w:rFonts w:ascii="Arial" w:hAnsi="Arial" w:cs="Arial"/>
                <w:b/>
                <w:bCs/>
              </w:rPr>
              <w:t>Measure</w:t>
            </w:r>
          </w:p>
        </w:tc>
        <w:tc>
          <w:tcPr>
            <w:tcW w:w="7077" w:type="dxa"/>
          </w:tcPr>
          <w:p w14:paraId="44CDA3FA" w14:textId="5B24E05B" w:rsidR="00123473" w:rsidRPr="00123473" w:rsidRDefault="00123473">
            <w:pPr>
              <w:rPr>
                <w:rFonts w:ascii="Arial" w:hAnsi="Arial" w:cs="Arial"/>
                <w:b/>
                <w:bCs/>
              </w:rPr>
            </w:pPr>
            <w:r w:rsidRPr="00123473">
              <w:rPr>
                <w:rFonts w:ascii="Arial" w:hAnsi="Arial" w:cs="Arial"/>
                <w:b/>
                <w:bCs/>
              </w:rPr>
              <w:t>Evaluation Criteria</w:t>
            </w:r>
          </w:p>
        </w:tc>
      </w:tr>
      <w:tr w:rsidR="00123473" w:rsidRPr="00123473" w14:paraId="3C8E3636" w14:textId="77777777" w:rsidTr="00123473">
        <w:trPr>
          <w:trHeight w:val="615"/>
        </w:trPr>
        <w:tc>
          <w:tcPr>
            <w:tcW w:w="1939" w:type="dxa"/>
            <w:noWrap/>
            <w:hideMark/>
          </w:tcPr>
          <w:p w14:paraId="7B6E29F7" w14:textId="77777777" w:rsidR="00123473" w:rsidRPr="00123473" w:rsidRDefault="00123473" w:rsidP="00123473">
            <w:pPr>
              <w:shd w:val="clear" w:color="auto" w:fill="FFFFFF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123473">
              <w:rPr>
                <w:rFonts w:ascii="Arial" w:eastAsia="Times New Roman" w:hAnsi="Arial" w:cs="Arial"/>
                <w:color w:val="000000"/>
                <w:lang w:eastAsia="en-GB"/>
              </w:rPr>
              <w:t>Time</w:t>
            </w:r>
          </w:p>
        </w:tc>
        <w:tc>
          <w:tcPr>
            <w:tcW w:w="7077" w:type="dxa"/>
            <w:noWrap/>
            <w:hideMark/>
          </w:tcPr>
          <w:p w14:paraId="4C4CE230" w14:textId="77777777" w:rsidR="00123473" w:rsidRPr="00123473" w:rsidRDefault="00123473" w:rsidP="00123473">
            <w:pPr>
              <w:shd w:val="clear" w:color="auto" w:fill="FFFFFF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123473">
              <w:rPr>
                <w:rFonts w:ascii="Arial" w:eastAsia="Times New Roman" w:hAnsi="Arial" w:cs="Arial"/>
                <w:color w:val="000000"/>
                <w:lang w:eastAsia="en-GB"/>
              </w:rPr>
              <w:t>Does the viewer get a thorough understanding of the subject in a short length of time from the infographic?</w:t>
            </w:r>
          </w:p>
        </w:tc>
      </w:tr>
      <w:tr w:rsidR="00123473" w:rsidRPr="00123473" w14:paraId="08F73BD1" w14:textId="77777777" w:rsidTr="00123473">
        <w:trPr>
          <w:trHeight w:val="615"/>
        </w:trPr>
        <w:tc>
          <w:tcPr>
            <w:tcW w:w="1939" w:type="dxa"/>
            <w:noWrap/>
            <w:hideMark/>
          </w:tcPr>
          <w:p w14:paraId="36C2893D" w14:textId="77777777" w:rsidR="00123473" w:rsidRPr="00123473" w:rsidRDefault="00123473" w:rsidP="00123473">
            <w:pPr>
              <w:shd w:val="clear" w:color="auto" w:fill="FFFFFF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123473">
              <w:rPr>
                <w:rFonts w:ascii="Arial" w:eastAsia="Times New Roman" w:hAnsi="Arial" w:cs="Arial"/>
                <w:color w:val="000000"/>
                <w:lang w:eastAsia="en-GB"/>
              </w:rPr>
              <w:t>Cost</w:t>
            </w:r>
          </w:p>
        </w:tc>
        <w:tc>
          <w:tcPr>
            <w:tcW w:w="7077" w:type="dxa"/>
            <w:noWrap/>
            <w:hideMark/>
          </w:tcPr>
          <w:p w14:paraId="6017B7E8" w14:textId="77777777" w:rsidR="00123473" w:rsidRPr="00123473" w:rsidRDefault="00123473" w:rsidP="00123473">
            <w:pPr>
              <w:shd w:val="clear" w:color="auto" w:fill="FFFFFF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123473">
              <w:rPr>
                <w:rFonts w:ascii="Arial" w:eastAsia="Times New Roman" w:hAnsi="Arial" w:cs="Arial"/>
                <w:color w:val="000000"/>
                <w:lang w:eastAsia="en-GB"/>
              </w:rPr>
              <w:t>How can the infographic be offered at its lowest cost price without sacrificing quality?</w:t>
            </w:r>
          </w:p>
        </w:tc>
      </w:tr>
      <w:tr w:rsidR="00123473" w:rsidRPr="00123473" w14:paraId="2E32FF16" w14:textId="77777777" w:rsidTr="00123473">
        <w:trPr>
          <w:trHeight w:val="615"/>
        </w:trPr>
        <w:tc>
          <w:tcPr>
            <w:tcW w:w="1939" w:type="dxa"/>
            <w:noWrap/>
            <w:hideMark/>
          </w:tcPr>
          <w:p w14:paraId="0FBE700F" w14:textId="77777777" w:rsidR="00123473" w:rsidRPr="00123473" w:rsidRDefault="00123473" w:rsidP="00123473">
            <w:pPr>
              <w:shd w:val="clear" w:color="auto" w:fill="FFFFFF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123473">
              <w:rPr>
                <w:rFonts w:ascii="Arial" w:eastAsia="Times New Roman" w:hAnsi="Arial" w:cs="Arial"/>
                <w:color w:val="000000"/>
                <w:lang w:eastAsia="en-GB"/>
              </w:rPr>
              <w:t>Usability</w:t>
            </w:r>
          </w:p>
        </w:tc>
        <w:tc>
          <w:tcPr>
            <w:tcW w:w="7077" w:type="dxa"/>
            <w:noWrap/>
            <w:hideMark/>
          </w:tcPr>
          <w:p w14:paraId="17DDAC98" w14:textId="529D4BEC" w:rsidR="00123473" w:rsidRPr="00123473" w:rsidRDefault="00123473" w:rsidP="00123473">
            <w:pPr>
              <w:shd w:val="clear" w:color="auto" w:fill="FFFFFF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123473">
              <w:rPr>
                <w:rFonts w:ascii="Arial" w:eastAsia="Times New Roman" w:hAnsi="Arial" w:cs="Arial"/>
                <w:color w:val="000000"/>
                <w:lang w:eastAsia="en-GB"/>
              </w:rPr>
              <w:t xml:space="preserve">Is the infographic easily able to </w:t>
            </w:r>
            <w:proofErr w:type="gramStart"/>
            <w:r w:rsidRPr="00123473">
              <w:rPr>
                <w:rFonts w:ascii="Arial" w:eastAsia="Times New Roman" w:hAnsi="Arial" w:cs="Arial"/>
                <w:color w:val="000000"/>
                <w:lang w:eastAsia="en-GB"/>
              </w:rPr>
              <w:t>used</w:t>
            </w:r>
            <w:proofErr w:type="gramEnd"/>
            <w:r w:rsidRPr="00123473">
              <w:rPr>
                <w:rFonts w:ascii="Arial" w:eastAsia="Times New Roman" w:hAnsi="Arial" w:cs="Arial"/>
                <w:color w:val="000000"/>
                <w:lang w:eastAsia="en-GB"/>
              </w:rPr>
              <w:t>?</w:t>
            </w:r>
            <w:r w:rsidR="006B2FF0">
              <w:rPr>
                <w:rFonts w:ascii="Arial" w:eastAsia="Times New Roman" w:hAnsi="Arial" w:cs="Arial"/>
                <w:color w:val="000000"/>
                <w:lang w:eastAsia="en-GB"/>
              </w:rPr>
              <w:t xml:space="preserve"> E.g. Zoom In/Out functions</w:t>
            </w:r>
          </w:p>
        </w:tc>
      </w:tr>
      <w:tr w:rsidR="00123473" w:rsidRPr="00123473" w14:paraId="2C0033DD" w14:textId="77777777" w:rsidTr="00123473">
        <w:trPr>
          <w:trHeight w:val="615"/>
        </w:trPr>
        <w:tc>
          <w:tcPr>
            <w:tcW w:w="1939" w:type="dxa"/>
            <w:noWrap/>
            <w:hideMark/>
          </w:tcPr>
          <w:p w14:paraId="7570CDD9" w14:textId="77777777" w:rsidR="00123473" w:rsidRPr="00123473" w:rsidRDefault="00123473" w:rsidP="00123473">
            <w:pPr>
              <w:shd w:val="clear" w:color="auto" w:fill="FFFFFF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123473">
              <w:rPr>
                <w:rFonts w:ascii="Arial" w:eastAsia="Times New Roman" w:hAnsi="Arial" w:cs="Arial"/>
                <w:color w:val="000000"/>
                <w:lang w:eastAsia="en-GB"/>
              </w:rPr>
              <w:t>Accessibility</w:t>
            </w:r>
          </w:p>
        </w:tc>
        <w:tc>
          <w:tcPr>
            <w:tcW w:w="7077" w:type="dxa"/>
            <w:noWrap/>
            <w:hideMark/>
          </w:tcPr>
          <w:p w14:paraId="0395FC64" w14:textId="77777777" w:rsidR="00123473" w:rsidRPr="00123473" w:rsidRDefault="00123473" w:rsidP="00123473">
            <w:pPr>
              <w:shd w:val="clear" w:color="auto" w:fill="FFFFFF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123473">
              <w:rPr>
                <w:rFonts w:ascii="Arial" w:eastAsia="Times New Roman" w:hAnsi="Arial" w:cs="Arial"/>
                <w:color w:val="000000"/>
                <w:lang w:eastAsia="en-GB"/>
              </w:rPr>
              <w:t>How were any specific user impairments considered and addressed during the development of the infographic?</w:t>
            </w:r>
          </w:p>
        </w:tc>
      </w:tr>
      <w:tr w:rsidR="00123473" w:rsidRPr="00123473" w14:paraId="76182121" w14:textId="77777777" w:rsidTr="00123473">
        <w:trPr>
          <w:trHeight w:val="615"/>
        </w:trPr>
        <w:tc>
          <w:tcPr>
            <w:tcW w:w="1939" w:type="dxa"/>
            <w:noWrap/>
            <w:hideMark/>
          </w:tcPr>
          <w:p w14:paraId="1ED26D38" w14:textId="77777777" w:rsidR="00123473" w:rsidRPr="00123473" w:rsidRDefault="00123473" w:rsidP="00123473">
            <w:pPr>
              <w:shd w:val="clear" w:color="auto" w:fill="FFFFFF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123473">
              <w:rPr>
                <w:rFonts w:ascii="Arial" w:eastAsia="Times New Roman" w:hAnsi="Arial" w:cs="Arial"/>
                <w:color w:val="000000"/>
                <w:lang w:eastAsia="en-GB"/>
              </w:rPr>
              <w:t xml:space="preserve">Accuracy </w:t>
            </w:r>
          </w:p>
        </w:tc>
        <w:tc>
          <w:tcPr>
            <w:tcW w:w="7077" w:type="dxa"/>
            <w:noWrap/>
            <w:hideMark/>
          </w:tcPr>
          <w:p w14:paraId="09B4BF36" w14:textId="77777777" w:rsidR="00123473" w:rsidRPr="00123473" w:rsidRDefault="00123473" w:rsidP="00123473">
            <w:pPr>
              <w:shd w:val="clear" w:color="auto" w:fill="FFFFFF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123473">
              <w:rPr>
                <w:rFonts w:ascii="Arial" w:eastAsia="Times New Roman" w:hAnsi="Arial" w:cs="Arial"/>
                <w:color w:val="000000"/>
                <w:lang w:eastAsia="en-GB"/>
              </w:rPr>
              <w:t>Is the data and information presented in the infographic accurate?</w:t>
            </w:r>
          </w:p>
        </w:tc>
      </w:tr>
      <w:tr w:rsidR="00123473" w:rsidRPr="00123473" w14:paraId="6BE18EDC" w14:textId="77777777" w:rsidTr="00123473">
        <w:trPr>
          <w:trHeight w:val="615"/>
        </w:trPr>
        <w:tc>
          <w:tcPr>
            <w:tcW w:w="1939" w:type="dxa"/>
            <w:noWrap/>
            <w:hideMark/>
          </w:tcPr>
          <w:p w14:paraId="16BBD6C4" w14:textId="77777777" w:rsidR="00123473" w:rsidRPr="00123473" w:rsidRDefault="00123473" w:rsidP="00123473">
            <w:pPr>
              <w:shd w:val="clear" w:color="auto" w:fill="FFFFFF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123473">
              <w:rPr>
                <w:rFonts w:ascii="Arial" w:eastAsia="Times New Roman" w:hAnsi="Arial" w:cs="Arial"/>
                <w:color w:val="000000"/>
                <w:lang w:eastAsia="en-GB"/>
              </w:rPr>
              <w:t>Accuracy</w:t>
            </w:r>
          </w:p>
        </w:tc>
        <w:tc>
          <w:tcPr>
            <w:tcW w:w="7077" w:type="dxa"/>
            <w:noWrap/>
            <w:hideMark/>
          </w:tcPr>
          <w:p w14:paraId="3F2AE6B5" w14:textId="77777777" w:rsidR="00123473" w:rsidRPr="00123473" w:rsidRDefault="00123473" w:rsidP="00123473">
            <w:pPr>
              <w:shd w:val="clear" w:color="auto" w:fill="FFFFFF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123473">
              <w:rPr>
                <w:rFonts w:ascii="Arial" w:eastAsia="Times New Roman" w:hAnsi="Arial" w:cs="Arial"/>
                <w:color w:val="000000"/>
                <w:lang w:eastAsia="en-GB"/>
              </w:rPr>
              <w:t>Is the data and information supplied to the infographic sourced from trusted references?</w:t>
            </w:r>
          </w:p>
        </w:tc>
      </w:tr>
      <w:tr w:rsidR="00123473" w:rsidRPr="00123473" w14:paraId="45B8E51C" w14:textId="77777777" w:rsidTr="00123473">
        <w:trPr>
          <w:trHeight w:val="615"/>
        </w:trPr>
        <w:tc>
          <w:tcPr>
            <w:tcW w:w="1939" w:type="dxa"/>
            <w:noWrap/>
            <w:hideMark/>
          </w:tcPr>
          <w:p w14:paraId="47327759" w14:textId="77777777" w:rsidR="00123473" w:rsidRPr="00123473" w:rsidRDefault="00123473" w:rsidP="00123473">
            <w:pPr>
              <w:shd w:val="clear" w:color="auto" w:fill="FFFFFF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123473">
              <w:rPr>
                <w:rFonts w:ascii="Arial" w:eastAsia="Times New Roman" w:hAnsi="Arial" w:cs="Arial"/>
                <w:color w:val="000000"/>
                <w:lang w:eastAsia="en-GB"/>
              </w:rPr>
              <w:t>Relevance</w:t>
            </w:r>
          </w:p>
        </w:tc>
        <w:tc>
          <w:tcPr>
            <w:tcW w:w="7077" w:type="dxa"/>
            <w:noWrap/>
            <w:hideMark/>
          </w:tcPr>
          <w:p w14:paraId="76195AAF" w14:textId="77777777" w:rsidR="00123473" w:rsidRPr="00123473" w:rsidRDefault="00123473" w:rsidP="00123473">
            <w:pPr>
              <w:shd w:val="clear" w:color="auto" w:fill="FFFFFF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123473">
              <w:rPr>
                <w:rFonts w:ascii="Arial" w:eastAsia="Times New Roman" w:hAnsi="Arial" w:cs="Arial"/>
                <w:color w:val="000000"/>
                <w:lang w:eastAsia="en-GB"/>
              </w:rPr>
              <w:t>Is all the information in the infographic relevant to the research question?</w:t>
            </w:r>
          </w:p>
        </w:tc>
      </w:tr>
      <w:tr w:rsidR="00123473" w:rsidRPr="00123473" w14:paraId="2E7A6C71" w14:textId="77777777" w:rsidTr="00123473">
        <w:trPr>
          <w:trHeight w:val="615"/>
        </w:trPr>
        <w:tc>
          <w:tcPr>
            <w:tcW w:w="1939" w:type="dxa"/>
            <w:noWrap/>
            <w:hideMark/>
          </w:tcPr>
          <w:p w14:paraId="613A2E79" w14:textId="77777777" w:rsidR="00123473" w:rsidRPr="00123473" w:rsidRDefault="00123473" w:rsidP="00123473">
            <w:pPr>
              <w:shd w:val="clear" w:color="auto" w:fill="FFFFFF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123473">
              <w:rPr>
                <w:rFonts w:ascii="Arial" w:eastAsia="Times New Roman" w:hAnsi="Arial" w:cs="Arial"/>
                <w:color w:val="000000"/>
                <w:lang w:eastAsia="en-GB"/>
              </w:rPr>
              <w:t>Relevance</w:t>
            </w:r>
          </w:p>
        </w:tc>
        <w:tc>
          <w:tcPr>
            <w:tcW w:w="7077" w:type="dxa"/>
            <w:noWrap/>
            <w:hideMark/>
          </w:tcPr>
          <w:p w14:paraId="1015C6DB" w14:textId="77777777" w:rsidR="00123473" w:rsidRPr="00123473" w:rsidRDefault="00123473" w:rsidP="00123473">
            <w:pPr>
              <w:shd w:val="clear" w:color="auto" w:fill="FFFFFF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123473">
              <w:rPr>
                <w:rFonts w:ascii="Arial" w:eastAsia="Times New Roman" w:hAnsi="Arial" w:cs="Arial"/>
                <w:color w:val="000000"/>
                <w:lang w:eastAsia="en-GB"/>
              </w:rPr>
              <w:t>Do all the data visualisations correspond to topic?</w:t>
            </w:r>
          </w:p>
        </w:tc>
      </w:tr>
      <w:tr w:rsidR="00123473" w:rsidRPr="00123473" w14:paraId="029FF0F0" w14:textId="77777777" w:rsidTr="00123473">
        <w:trPr>
          <w:trHeight w:val="975"/>
        </w:trPr>
        <w:tc>
          <w:tcPr>
            <w:tcW w:w="1939" w:type="dxa"/>
            <w:noWrap/>
            <w:hideMark/>
          </w:tcPr>
          <w:p w14:paraId="299EFD53" w14:textId="77777777" w:rsidR="00123473" w:rsidRPr="00123473" w:rsidRDefault="00123473" w:rsidP="00123473">
            <w:pPr>
              <w:shd w:val="clear" w:color="auto" w:fill="FFFFFF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123473">
              <w:rPr>
                <w:rFonts w:ascii="Arial" w:eastAsia="Times New Roman" w:hAnsi="Arial" w:cs="Arial"/>
                <w:color w:val="000000"/>
                <w:lang w:eastAsia="en-GB"/>
              </w:rPr>
              <w:t>Communication of Message</w:t>
            </w:r>
          </w:p>
        </w:tc>
        <w:tc>
          <w:tcPr>
            <w:tcW w:w="7077" w:type="dxa"/>
            <w:noWrap/>
            <w:hideMark/>
          </w:tcPr>
          <w:p w14:paraId="53691D90" w14:textId="77777777" w:rsidR="00123473" w:rsidRPr="00123473" w:rsidRDefault="00123473" w:rsidP="00123473">
            <w:pPr>
              <w:shd w:val="clear" w:color="auto" w:fill="FFFFFF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123473">
              <w:rPr>
                <w:rFonts w:ascii="Arial" w:eastAsia="Times New Roman" w:hAnsi="Arial" w:cs="Arial"/>
                <w:color w:val="000000"/>
                <w:lang w:eastAsia="en-GB"/>
              </w:rPr>
              <w:t>Are the data visualisations easy for the reader to understand and interpret?</w:t>
            </w:r>
          </w:p>
        </w:tc>
      </w:tr>
      <w:tr w:rsidR="00123473" w:rsidRPr="00123473" w14:paraId="53CA9D89" w14:textId="77777777" w:rsidTr="00123473">
        <w:trPr>
          <w:trHeight w:val="615"/>
        </w:trPr>
        <w:tc>
          <w:tcPr>
            <w:tcW w:w="1939" w:type="dxa"/>
            <w:noWrap/>
            <w:hideMark/>
          </w:tcPr>
          <w:p w14:paraId="4CEACF93" w14:textId="77777777" w:rsidR="00123473" w:rsidRPr="00123473" w:rsidRDefault="00123473" w:rsidP="00123473">
            <w:pPr>
              <w:shd w:val="clear" w:color="auto" w:fill="FFFFFF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123473">
              <w:rPr>
                <w:rFonts w:ascii="Arial" w:eastAsia="Times New Roman" w:hAnsi="Arial" w:cs="Arial"/>
                <w:color w:val="000000"/>
                <w:lang w:eastAsia="en-GB"/>
              </w:rPr>
              <w:t>Completeness</w:t>
            </w:r>
          </w:p>
        </w:tc>
        <w:tc>
          <w:tcPr>
            <w:tcW w:w="7077" w:type="dxa"/>
            <w:noWrap/>
            <w:hideMark/>
          </w:tcPr>
          <w:p w14:paraId="672A1092" w14:textId="77777777" w:rsidR="00123473" w:rsidRPr="00123473" w:rsidRDefault="00123473" w:rsidP="00123473">
            <w:pPr>
              <w:shd w:val="clear" w:color="auto" w:fill="FFFFFF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123473">
              <w:rPr>
                <w:rFonts w:ascii="Arial" w:eastAsia="Times New Roman" w:hAnsi="Arial" w:cs="Arial"/>
                <w:color w:val="000000"/>
                <w:lang w:eastAsia="en-GB"/>
              </w:rPr>
              <w:t>Does the viewer of the infographic need to source additional information to have a strong understanding about the topic?</w:t>
            </w:r>
          </w:p>
        </w:tc>
      </w:tr>
      <w:tr w:rsidR="00123473" w:rsidRPr="00123473" w14:paraId="6E4EBC7B" w14:textId="77777777" w:rsidTr="00123473">
        <w:trPr>
          <w:trHeight w:val="630"/>
        </w:trPr>
        <w:tc>
          <w:tcPr>
            <w:tcW w:w="1939" w:type="dxa"/>
            <w:noWrap/>
            <w:hideMark/>
          </w:tcPr>
          <w:p w14:paraId="1F0A6B36" w14:textId="77777777" w:rsidR="00123473" w:rsidRPr="00123473" w:rsidRDefault="00123473" w:rsidP="00123473">
            <w:pPr>
              <w:shd w:val="clear" w:color="auto" w:fill="FFFFFF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123473">
              <w:rPr>
                <w:rFonts w:ascii="Arial" w:eastAsia="Times New Roman" w:hAnsi="Arial" w:cs="Arial"/>
                <w:color w:val="000000"/>
                <w:lang w:eastAsia="en-GB"/>
              </w:rPr>
              <w:t>Readability</w:t>
            </w:r>
          </w:p>
        </w:tc>
        <w:tc>
          <w:tcPr>
            <w:tcW w:w="7077" w:type="dxa"/>
            <w:noWrap/>
            <w:hideMark/>
          </w:tcPr>
          <w:p w14:paraId="6DBFB34F" w14:textId="77777777" w:rsidR="00123473" w:rsidRPr="00123473" w:rsidRDefault="00123473" w:rsidP="00123473">
            <w:pPr>
              <w:shd w:val="clear" w:color="auto" w:fill="FFFFFF"/>
              <w:rPr>
                <w:rFonts w:ascii="Arial" w:eastAsia="Times New Roman" w:hAnsi="Arial" w:cs="Arial"/>
                <w:color w:val="000000"/>
                <w:lang w:eastAsia="en-GB"/>
              </w:rPr>
            </w:pPr>
            <w:r w:rsidRPr="00123473">
              <w:rPr>
                <w:rFonts w:ascii="Arial" w:eastAsia="Times New Roman" w:hAnsi="Arial" w:cs="Arial"/>
                <w:color w:val="000000"/>
                <w:lang w:eastAsia="en-GB"/>
              </w:rPr>
              <w:t>Is the infographic easily comprehensible to viewers?</w:t>
            </w:r>
          </w:p>
        </w:tc>
      </w:tr>
    </w:tbl>
    <w:p w14:paraId="3EE68F6A" w14:textId="1FBC9319" w:rsidR="00123473" w:rsidRDefault="00123473">
      <w:pPr>
        <w:rPr>
          <w:rFonts w:ascii="Arial" w:hAnsi="Arial" w:cs="Arial"/>
          <w:b/>
          <w:bCs/>
        </w:rPr>
      </w:pPr>
    </w:p>
    <w:p w14:paraId="2063EBEB" w14:textId="77777777" w:rsidR="00123473" w:rsidRDefault="0012347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343992AC" w14:textId="039A13F9" w:rsidR="00123473" w:rsidRDefault="00123473">
      <w:pPr>
        <w:rPr>
          <w:rFonts w:ascii="Arial Black" w:hAnsi="Arial Black"/>
          <w:b/>
          <w:bCs/>
          <w:color w:val="123869"/>
          <w:sz w:val="30"/>
          <w:szCs w:val="30"/>
        </w:rPr>
      </w:pPr>
      <w:r>
        <w:rPr>
          <w:rFonts w:ascii="Arial Black" w:hAnsi="Arial Black"/>
          <w:b/>
          <w:bCs/>
          <w:color w:val="123869"/>
          <w:sz w:val="30"/>
          <w:szCs w:val="30"/>
        </w:rPr>
        <w:lastRenderedPageBreak/>
        <w:t>IPO Charts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3402"/>
        <w:gridCol w:w="2784"/>
      </w:tblGrid>
      <w:tr w:rsidR="00123473" w14:paraId="473DC9F2" w14:textId="77777777" w:rsidTr="00585F34">
        <w:tc>
          <w:tcPr>
            <w:tcW w:w="2830" w:type="dxa"/>
          </w:tcPr>
          <w:p w14:paraId="571566D4" w14:textId="73B8634C" w:rsidR="00123473" w:rsidRPr="00123473" w:rsidRDefault="00123473">
            <w:pPr>
              <w:rPr>
                <w:rFonts w:ascii="Arial" w:hAnsi="Arial" w:cs="Arial"/>
                <w:color w:val="000000" w:themeColor="text1"/>
              </w:rPr>
            </w:pPr>
            <w:r w:rsidRPr="00123473">
              <w:rPr>
                <w:rFonts w:ascii="Arial" w:hAnsi="Arial" w:cs="Arial"/>
                <w:color w:val="000000" w:themeColor="text1"/>
              </w:rPr>
              <w:t>I</w:t>
            </w:r>
            <w:r>
              <w:rPr>
                <w:rFonts w:ascii="Arial" w:hAnsi="Arial" w:cs="Arial"/>
                <w:color w:val="000000" w:themeColor="text1"/>
              </w:rPr>
              <w:t>nput</w:t>
            </w:r>
          </w:p>
        </w:tc>
        <w:tc>
          <w:tcPr>
            <w:tcW w:w="3402" w:type="dxa"/>
          </w:tcPr>
          <w:p w14:paraId="6B16A8A8" w14:textId="69C989CD" w:rsidR="00123473" w:rsidRPr="00123473" w:rsidRDefault="00BC3FE6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Processing</w:t>
            </w:r>
          </w:p>
        </w:tc>
        <w:tc>
          <w:tcPr>
            <w:tcW w:w="2784" w:type="dxa"/>
          </w:tcPr>
          <w:p w14:paraId="5F512679" w14:textId="494CA7C5" w:rsidR="00123473" w:rsidRPr="00123473" w:rsidRDefault="00BC3FE6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Output</w:t>
            </w:r>
          </w:p>
        </w:tc>
      </w:tr>
      <w:tr w:rsidR="00123473" w14:paraId="72B8D0FB" w14:textId="77777777" w:rsidTr="00585F34">
        <w:tc>
          <w:tcPr>
            <w:tcW w:w="2830" w:type="dxa"/>
          </w:tcPr>
          <w:p w14:paraId="28792886" w14:textId="26EB77EC" w:rsidR="00123473" w:rsidRPr="00123473" w:rsidRDefault="00BC2B4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Results collected regarding the question ‘</w:t>
            </w:r>
            <w:r w:rsidRPr="00BC2B44">
              <w:rPr>
                <w:rFonts w:ascii="Arial" w:hAnsi="Arial" w:cs="Arial"/>
                <w:color w:val="000000" w:themeColor="text1"/>
              </w:rPr>
              <w:t>What do you use chatbots for?</w:t>
            </w:r>
            <w:r>
              <w:rPr>
                <w:rFonts w:ascii="Arial" w:hAnsi="Arial" w:cs="Arial"/>
                <w:color w:val="000000" w:themeColor="text1"/>
              </w:rPr>
              <w:t>’ (Primary Data Collected</w:t>
            </w:r>
            <w:r w:rsidR="00585F34">
              <w:rPr>
                <w:rFonts w:ascii="Arial" w:hAnsi="Arial" w:cs="Arial"/>
                <w:color w:val="000000" w:themeColor="text1"/>
              </w:rPr>
              <w:t xml:space="preserve"> from Students</w:t>
            </w:r>
            <w:r>
              <w:rPr>
                <w:rFonts w:ascii="Arial" w:hAnsi="Arial" w:cs="Arial"/>
                <w:color w:val="000000" w:themeColor="text1"/>
              </w:rPr>
              <w:t>)</w:t>
            </w:r>
          </w:p>
        </w:tc>
        <w:tc>
          <w:tcPr>
            <w:tcW w:w="3402" w:type="dxa"/>
          </w:tcPr>
          <w:p w14:paraId="7F4AB29B" w14:textId="77777777" w:rsidR="00123473" w:rsidRDefault="00BC2B44" w:rsidP="00BC2B44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Enter </w:t>
            </w:r>
            <w:proofErr w:type="gramStart"/>
            <w:r>
              <w:rPr>
                <w:rFonts w:ascii="Arial" w:hAnsi="Arial" w:cs="Arial"/>
                <w:color w:val="000000" w:themeColor="text1"/>
              </w:rPr>
              <w:t>all of</w:t>
            </w:r>
            <w:proofErr w:type="gramEnd"/>
            <w:r>
              <w:rPr>
                <w:rFonts w:ascii="Arial" w:hAnsi="Arial" w:cs="Arial"/>
                <w:color w:val="000000" w:themeColor="text1"/>
              </w:rPr>
              <w:t xml:space="preserve"> the responses into an excel spreadsheet</w:t>
            </w:r>
          </w:p>
          <w:p w14:paraId="1393A8DC" w14:textId="77777777" w:rsidR="00BC2B44" w:rsidRDefault="00BC2B44" w:rsidP="00BC2B44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Label the spreadsheet ‘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Common_Uses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>’</w:t>
            </w:r>
          </w:p>
          <w:p w14:paraId="743B041B" w14:textId="77777777" w:rsidR="00BC2B44" w:rsidRDefault="002D5744" w:rsidP="00BC2B44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Organise data into a table structure with the survey answers, alongside their frequency</w:t>
            </w:r>
          </w:p>
          <w:p w14:paraId="15566F09" w14:textId="77777777" w:rsidR="002D5744" w:rsidRDefault="002D5744" w:rsidP="00BC2B44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Create percentage pie chart to represent all values</w:t>
            </w:r>
          </w:p>
          <w:p w14:paraId="4B146DD4" w14:textId="092520F0" w:rsidR="002D5744" w:rsidRPr="00BC2B44" w:rsidRDefault="002D5744" w:rsidP="00BC2B44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Adhere to relevant conventions</w:t>
            </w:r>
          </w:p>
        </w:tc>
        <w:tc>
          <w:tcPr>
            <w:tcW w:w="2784" w:type="dxa"/>
          </w:tcPr>
          <w:p w14:paraId="69C62CFD" w14:textId="7D776157" w:rsidR="00123473" w:rsidRPr="00123473" w:rsidRDefault="002D574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Percentage pie chart of commonly used functions by students</w:t>
            </w:r>
          </w:p>
        </w:tc>
      </w:tr>
    </w:tbl>
    <w:p w14:paraId="29BC6546" w14:textId="77777777" w:rsidR="00123473" w:rsidRDefault="00123473">
      <w:pPr>
        <w:rPr>
          <w:rFonts w:ascii="Arial Black" w:hAnsi="Arial Black"/>
          <w:b/>
          <w:bCs/>
          <w:color w:val="123869"/>
          <w:sz w:val="30"/>
          <w:szCs w:val="30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3402"/>
        <w:gridCol w:w="2784"/>
      </w:tblGrid>
      <w:tr w:rsidR="00585F34" w:rsidRPr="00123473" w14:paraId="76CB9A55" w14:textId="77777777" w:rsidTr="00585F34">
        <w:tc>
          <w:tcPr>
            <w:tcW w:w="2830" w:type="dxa"/>
          </w:tcPr>
          <w:p w14:paraId="1CE399B9" w14:textId="77777777" w:rsidR="00BC3FE6" w:rsidRPr="00123473" w:rsidRDefault="00BC3FE6" w:rsidP="00BD7027">
            <w:pPr>
              <w:rPr>
                <w:rFonts w:ascii="Arial" w:hAnsi="Arial" w:cs="Arial"/>
                <w:color w:val="000000" w:themeColor="text1"/>
              </w:rPr>
            </w:pPr>
            <w:r w:rsidRPr="00123473">
              <w:rPr>
                <w:rFonts w:ascii="Arial" w:hAnsi="Arial" w:cs="Arial"/>
                <w:color w:val="000000" w:themeColor="text1"/>
              </w:rPr>
              <w:t>I</w:t>
            </w:r>
            <w:r>
              <w:rPr>
                <w:rFonts w:ascii="Arial" w:hAnsi="Arial" w:cs="Arial"/>
                <w:color w:val="000000" w:themeColor="text1"/>
              </w:rPr>
              <w:t>nput</w:t>
            </w:r>
          </w:p>
        </w:tc>
        <w:tc>
          <w:tcPr>
            <w:tcW w:w="3402" w:type="dxa"/>
          </w:tcPr>
          <w:p w14:paraId="628D1BAE" w14:textId="77777777" w:rsidR="00BC3FE6" w:rsidRPr="00123473" w:rsidRDefault="00BC3FE6" w:rsidP="00BD7027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Processing</w:t>
            </w:r>
          </w:p>
        </w:tc>
        <w:tc>
          <w:tcPr>
            <w:tcW w:w="2784" w:type="dxa"/>
          </w:tcPr>
          <w:p w14:paraId="5A6BDB5E" w14:textId="77777777" w:rsidR="00BC3FE6" w:rsidRPr="00123473" w:rsidRDefault="00BC3FE6" w:rsidP="00BD7027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Output</w:t>
            </w:r>
          </w:p>
        </w:tc>
      </w:tr>
      <w:tr w:rsidR="00585F34" w:rsidRPr="00123473" w14:paraId="744B21B1" w14:textId="77777777" w:rsidTr="00585F34">
        <w:tc>
          <w:tcPr>
            <w:tcW w:w="2830" w:type="dxa"/>
          </w:tcPr>
          <w:p w14:paraId="7BECB260" w14:textId="5128B41A" w:rsidR="002D5744" w:rsidRPr="00123473" w:rsidRDefault="002D5744" w:rsidP="002D574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Results collected </w:t>
            </w:r>
            <w:r w:rsidR="00585F34">
              <w:rPr>
                <w:rFonts w:ascii="Arial" w:hAnsi="Arial" w:cs="Arial"/>
                <w:color w:val="000000" w:themeColor="text1"/>
              </w:rPr>
              <w:t>from the Likert scale</w:t>
            </w:r>
            <w:r>
              <w:rPr>
                <w:rFonts w:ascii="Arial" w:hAnsi="Arial" w:cs="Arial"/>
                <w:color w:val="000000" w:themeColor="text1"/>
              </w:rPr>
              <w:t xml:space="preserve"> (Primary Data Collected</w:t>
            </w:r>
            <w:r w:rsidR="00585F34">
              <w:rPr>
                <w:rFonts w:ascii="Arial" w:hAnsi="Arial" w:cs="Arial"/>
                <w:color w:val="000000" w:themeColor="text1"/>
              </w:rPr>
              <w:t xml:space="preserve"> from Students</w:t>
            </w:r>
            <w:r>
              <w:rPr>
                <w:rFonts w:ascii="Arial" w:hAnsi="Arial" w:cs="Arial"/>
                <w:color w:val="000000" w:themeColor="text1"/>
              </w:rPr>
              <w:t>)</w:t>
            </w:r>
          </w:p>
        </w:tc>
        <w:tc>
          <w:tcPr>
            <w:tcW w:w="3402" w:type="dxa"/>
          </w:tcPr>
          <w:p w14:paraId="4BEF286D" w14:textId="77777777" w:rsidR="002D5744" w:rsidRDefault="002D5744" w:rsidP="002D5744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Enter </w:t>
            </w:r>
            <w:proofErr w:type="gramStart"/>
            <w:r>
              <w:rPr>
                <w:rFonts w:ascii="Arial" w:hAnsi="Arial" w:cs="Arial"/>
                <w:color w:val="000000" w:themeColor="text1"/>
              </w:rPr>
              <w:t>all of</w:t>
            </w:r>
            <w:proofErr w:type="gramEnd"/>
            <w:r>
              <w:rPr>
                <w:rFonts w:ascii="Arial" w:hAnsi="Arial" w:cs="Arial"/>
                <w:color w:val="000000" w:themeColor="text1"/>
              </w:rPr>
              <w:t xml:space="preserve"> the responses into an excel spreadsheet</w:t>
            </w:r>
          </w:p>
          <w:p w14:paraId="30EEC094" w14:textId="56A7114D" w:rsidR="002D5744" w:rsidRDefault="002D5744" w:rsidP="002D5744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Label the spreadsheet ‘</w:t>
            </w:r>
            <w:proofErr w:type="spellStart"/>
            <w:r w:rsidR="00585F34">
              <w:rPr>
                <w:rFonts w:ascii="Arial" w:hAnsi="Arial" w:cs="Arial"/>
                <w:color w:val="000000" w:themeColor="text1"/>
              </w:rPr>
              <w:t>Clustered_Behaviour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>’</w:t>
            </w:r>
          </w:p>
          <w:p w14:paraId="525EC595" w14:textId="0D7E16D2" w:rsidR="002D5744" w:rsidRDefault="002D5744" w:rsidP="002D5744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Organise data into a table structure with</w:t>
            </w:r>
            <w:r w:rsidR="00585F34">
              <w:rPr>
                <w:rFonts w:ascii="Arial" w:hAnsi="Arial" w:cs="Arial"/>
                <w:color w:val="000000" w:themeColor="text1"/>
              </w:rPr>
              <w:t xml:space="preserve"> the scale ‘never, rarely, sometimes, often</w:t>
            </w:r>
            <w:r>
              <w:rPr>
                <w:rFonts w:ascii="Arial" w:hAnsi="Arial" w:cs="Arial"/>
                <w:color w:val="000000" w:themeColor="text1"/>
              </w:rPr>
              <w:t>,</w:t>
            </w:r>
            <w:r w:rsidR="00585F34">
              <w:rPr>
                <w:rFonts w:ascii="Arial" w:hAnsi="Arial" w:cs="Arial"/>
                <w:color w:val="000000" w:themeColor="text1"/>
              </w:rPr>
              <w:t xml:space="preserve"> always’ being along the x-axis, with the statements along the y-axis</w:t>
            </w:r>
          </w:p>
          <w:p w14:paraId="1EF7EB58" w14:textId="4120B399" w:rsidR="00585F34" w:rsidRDefault="00585F34" w:rsidP="002D5744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Insert percentages into the necessary areas of the table</w:t>
            </w:r>
          </w:p>
          <w:p w14:paraId="18CEBA7A" w14:textId="5B5A5E73" w:rsidR="002D5744" w:rsidRDefault="002D5744" w:rsidP="002D5744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Create </w:t>
            </w:r>
            <w:r w:rsidR="00585F34">
              <w:rPr>
                <w:rFonts w:ascii="Arial" w:hAnsi="Arial" w:cs="Arial"/>
                <w:color w:val="000000" w:themeColor="text1"/>
              </w:rPr>
              <w:t xml:space="preserve">clustered column chart </w:t>
            </w:r>
            <w:r>
              <w:rPr>
                <w:rFonts w:ascii="Arial" w:hAnsi="Arial" w:cs="Arial"/>
                <w:color w:val="000000" w:themeColor="text1"/>
              </w:rPr>
              <w:t>to represent all values</w:t>
            </w:r>
          </w:p>
          <w:p w14:paraId="428404AF" w14:textId="75993236" w:rsidR="002D5744" w:rsidRPr="002D5744" w:rsidRDefault="002D5744" w:rsidP="002D5744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</w:rPr>
            </w:pPr>
            <w:r w:rsidRPr="002D5744">
              <w:rPr>
                <w:rFonts w:ascii="Arial" w:hAnsi="Arial" w:cs="Arial"/>
                <w:color w:val="000000" w:themeColor="text1"/>
              </w:rPr>
              <w:t>Adhere to relevant conventions</w:t>
            </w:r>
          </w:p>
        </w:tc>
        <w:tc>
          <w:tcPr>
            <w:tcW w:w="2784" w:type="dxa"/>
          </w:tcPr>
          <w:p w14:paraId="5DB4987F" w14:textId="2A52196C" w:rsidR="002D5744" w:rsidRPr="00123473" w:rsidRDefault="00585F34" w:rsidP="002D574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Clustered column chart of students’ learning behaviour</w:t>
            </w:r>
          </w:p>
        </w:tc>
      </w:tr>
    </w:tbl>
    <w:p w14:paraId="60A10903" w14:textId="77777777" w:rsidR="00BC3FE6" w:rsidRDefault="00BC3FE6">
      <w:pPr>
        <w:rPr>
          <w:rFonts w:ascii="Arial Black" w:hAnsi="Arial Black"/>
          <w:b/>
          <w:bCs/>
          <w:color w:val="123869"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8"/>
        <w:gridCol w:w="4178"/>
        <w:gridCol w:w="2460"/>
      </w:tblGrid>
      <w:tr w:rsidR="0013291E" w:rsidRPr="00123473" w14:paraId="37352236" w14:textId="77777777" w:rsidTr="0013291E">
        <w:tc>
          <w:tcPr>
            <w:tcW w:w="2820" w:type="dxa"/>
          </w:tcPr>
          <w:p w14:paraId="3CB5323E" w14:textId="77777777" w:rsidR="00BC3FE6" w:rsidRPr="00123473" w:rsidRDefault="00BC3FE6" w:rsidP="00BD7027">
            <w:pPr>
              <w:rPr>
                <w:rFonts w:ascii="Arial" w:hAnsi="Arial" w:cs="Arial"/>
                <w:color w:val="000000" w:themeColor="text1"/>
              </w:rPr>
            </w:pPr>
            <w:r w:rsidRPr="00123473">
              <w:rPr>
                <w:rFonts w:ascii="Arial" w:hAnsi="Arial" w:cs="Arial"/>
                <w:color w:val="000000" w:themeColor="text1"/>
              </w:rPr>
              <w:t>I</w:t>
            </w:r>
            <w:r>
              <w:rPr>
                <w:rFonts w:ascii="Arial" w:hAnsi="Arial" w:cs="Arial"/>
                <w:color w:val="000000" w:themeColor="text1"/>
              </w:rPr>
              <w:t>nput</w:t>
            </w:r>
          </w:p>
        </w:tc>
        <w:tc>
          <w:tcPr>
            <w:tcW w:w="3271" w:type="dxa"/>
          </w:tcPr>
          <w:p w14:paraId="0E55362A" w14:textId="77777777" w:rsidR="00BC3FE6" w:rsidRPr="00123473" w:rsidRDefault="00BC3FE6" w:rsidP="00BD7027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Processing</w:t>
            </w:r>
          </w:p>
        </w:tc>
        <w:tc>
          <w:tcPr>
            <w:tcW w:w="2925" w:type="dxa"/>
          </w:tcPr>
          <w:p w14:paraId="760BA13A" w14:textId="77777777" w:rsidR="00BC3FE6" w:rsidRPr="00123473" w:rsidRDefault="00BC3FE6" w:rsidP="00BD7027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Output</w:t>
            </w:r>
          </w:p>
        </w:tc>
      </w:tr>
      <w:tr w:rsidR="0013291E" w:rsidRPr="00123473" w14:paraId="68F5CD83" w14:textId="77777777" w:rsidTr="0013291E">
        <w:tc>
          <w:tcPr>
            <w:tcW w:w="2820" w:type="dxa"/>
          </w:tcPr>
          <w:p w14:paraId="0C6E39ED" w14:textId="09751FFD" w:rsidR="00585F34" w:rsidRPr="00123473" w:rsidRDefault="00585F34" w:rsidP="00585F3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Results collected regarding the question ‘</w:t>
            </w:r>
            <w:r w:rsidR="0013291E" w:rsidRPr="0013291E">
              <w:rPr>
                <w:rFonts w:ascii="Arial" w:hAnsi="Arial" w:cs="Arial"/>
                <w:color w:val="000000" w:themeColor="text1"/>
              </w:rPr>
              <w:t xml:space="preserve">Have you </w:t>
            </w:r>
            <w:r w:rsidR="0013291E" w:rsidRPr="0013291E">
              <w:rPr>
                <w:rFonts w:ascii="Arial" w:hAnsi="Arial" w:cs="Arial"/>
                <w:color w:val="000000" w:themeColor="text1"/>
              </w:rPr>
              <w:lastRenderedPageBreak/>
              <w:t>ever used plagiarism AI on students' work before?</w:t>
            </w:r>
            <w:r w:rsidR="0013291E">
              <w:rPr>
                <w:rFonts w:ascii="Arial" w:hAnsi="Arial" w:cs="Arial"/>
                <w:color w:val="000000" w:themeColor="text1"/>
              </w:rPr>
              <w:t xml:space="preserve">’ </w:t>
            </w:r>
            <w:r>
              <w:rPr>
                <w:rFonts w:ascii="Arial" w:hAnsi="Arial" w:cs="Arial"/>
                <w:color w:val="000000" w:themeColor="text1"/>
              </w:rPr>
              <w:t>(Primary Data Collected from Teachers)</w:t>
            </w:r>
          </w:p>
        </w:tc>
        <w:tc>
          <w:tcPr>
            <w:tcW w:w="3271" w:type="dxa"/>
          </w:tcPr>
          <w:p w14:paraId="1F304A2B" w14:textId="66B52B95" w:rsidR="00585F34" w:rsidRDefault="00585F34" w:rsidP="00585F34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lastRenderedPageBreak/>
              <w:t xml:space="preserve">Enter </w:t>
            </w:r>
            <w:proofErr w:type="gramStart"/>
            <w:r>
              <w:rPr>
                <w:rFonts w:ascii="Arial" w:hAnsi="Arial" w:cs="Arial"/>
                <w:color w:val="000000" w:themeColor="text1"/>
              </w:rPr>
              <w:t>all of</w:t>
            </w:r>
            <w:proofErr w:type="gramEnd"/>
            <w:r>
              <w:rPr>
                <w:rFonts w:ascii="Arial" w:hAnsi="Arial" w:cs="Arial"/>
                <w:color w:val="000000" w:themeColor="text1"/>
              </w:rPr>
              <w:t xml:space="preserve"> the </w:t>
            </w:r>
            <w:r w:rsidR="0013291E">
              <w:rPr>
                <w:rFonts w:ascii="Arial" w:hAnsi="Arial" w:cs="Arial"/>
                <w:color w:val="000000" w:themeColor="text1"/>
              </w:rPr>
              <w:t>data</w:t>
            </w:r>
            <w:r>
              <w:rPr>
                <w:rFonts w:ascii="Arial" w:hAnsi="Arial" w:cs="Arial"/>
                <w:color w:val="000000" w:themeColor="text1"/>
              </w:rPr>
              <w:t xml:space="preserve"> into an excel spreadsheet</w:t>
            </w:r>
          </w:p>
          <w:p w14:paraId="1A9A1CFA" w14:textId="3A0EADD5" w:rsidR="00585F34" w:rsidRDefault="00585F34" w:rsidP="00585F34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lastRenderedPageBreak/>
              <w:t>Label the spreadsheet ‘</w:t>
            </w:r>
            <w:proofErr w:type="spellStart"/>
            <w:r w:rsidR="0013291E">
              <w:rPr>
                <w:rFonts w:ascii="Arial" w:hAnsi="Arial" w:cs="Arial"/>
                <w:color w:val="000000" w:themeColor="text1"/>
              </w:rPr>
              <w:t>Plagiarism_AI_Student_Work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>’</w:t>
            </w:r>
          </w:p>
          <w:p w14:paraId="2243DE81" w14:textId="77777777" w:rsidR="0013291E" w:rsidRDefault="0013291E" w:rsidP="0013291E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Organise data into a table structure with the survey answers, alongside their frequency</w:t>
            </w:r>
          </w:p>
          <w:p w14:paraId="00F95C95" w14:textId="0E7DA6EC" w:rsidR="00585F34" w:rsidRDefault="00585F34" w:rsidP="00585F34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Create </w:t>
            </w:r>
            <w:r w:rsidR="0013291E">
              <w:rPr>
                <w:rFonts w:ascii="Arial" w:hAnsi="Arial" w:cs="Arial"/>
                <w:color w:val="000000" w:themeColor="text1"/>
              </w:rPr>
              <w:t xml:space="preserve">bar chart </w:t>
            </w:r>
            <w:r>
              <w:rPr>
                <w:rFonts w:ascii="Arial" w:hAnsi="Arial" w:cs="Arial"/>
                <w:color w:val="000000" w:themeColor="text1"/>
              </w:rPr>
              <w:t>to represent all values</w:t>
            </w:r>
          </w:p>
          <w:p w14:paraId="7BB0F76F" w14:textId="569AE7D1" w:rsidR="00585F34" w:rsidRPr="0013291E" w:rsidRDefault="00585F34" w:rsidP="0013291E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</w:rPr>
            </w:pPr>
            <w:r w:rsidRPr="0013291E">
              <w:rPr>
                <w:rFonts w:ascii="Arial" w:hAnsi="Arial" w:cs="Arial"/>
                <w:color w:val="000000" w:themeColor="text1"/>
              </w:rPr>
              <w:t>Adhere to relevant conventions</w:t>
            </w:r>
          </w:p>
        </w:tc>
        <w:tc>
          <w:tcPr>
            <w:tcW w:w="2925" w:type="dxa"/>
          </w:tcPr>
          <w:p w14:paraId="4F116252" w14:textId="09ACFF70" w:rsidR="00585F34" w:rsidRPr="00123473" w:rsidRDefault="0013291E" w:rsidP="00585F3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lastRenderedPageBreak/>
              <w:t>B</w:t>
            </w:r>
            <w:r w:rsidRPr="0013291E">
              <w:rPr>
                <w:rFonts w:ascii="Arial" w:hAnsi="Arial" w:cs="Arial"/>
                <w:color w:val="000000" w:themeColor="text1"/>
              </w:rPr>
              <w:t xml:space="preserve">ar chart </w:t>
            </w:r>
            <w:r>
              <w:rPr>
                <w:rFonts w:ascii="Arial" w:hAnsi="Arial" w:cs="Arial"/>
                <w:color w:val="000000" w:themeColor="text1"/>
              </w:rPr>
              <w:t xml:space="preserve">of </w:t>
            </w:r>
            <w:r w:rsidRPr="0013291E">
              <w:rPr>
                <w:rFonts w:ascii="Arial" w:hAnsi="Arial" w:cs="Arial"/>
                <w:color w:val="000000" w:themeColor="text1"/>
              </w:rPr>
              <w:t>the number of teachers who have utili</w:t>
            </w:r>
            <w:r>
              <w:rPr>
                <w:rFonts w:ascii="Arial" w:hAnsi="Arial" w:cs="Arial"/>
                <w:color w:val="000000" w:themeColor="text1"/>
              </w:rPr>
              <w:t>s</w:t>
            </w:r>
            <w:r w:rsidRPr="0013291E">
              <w:rPr>
                <w:rFonts w:ascii="Arial" w:hAnsi="Arial" w:cs="Arial"/>
                <w:color w:val="000000" w:themeColor="text1"/>
              </w:rPr>
              <w:t xml:space="preserve">ed </w:t>
            </w:r>
            <w:r w:rsidRPr="0013291E">
              <w:rPr>
                <w:rFonts w:ascii="Arial" w:hAnsi="Arial" w:cs="Arial"/>
                <w:color w:val="000000" w:themeColor="text1"/>
              </w:rPr>
              <w:lastRenderedPageBreak/>
              <w:t>Plagiarism AI detection for student</w:t>
            </w:r>
            <w:r>
              <w:rPr>
                <w:rFonts w:ascii="Arial" w:hAnsi="Arial" w:cs="Arial"/>
                <w:color w:val="000000" w:themeColor="text1"/>
              </w:rPr>
              <w:t>’s</w:t>
            </w:r>
            <w:r w:rsidRPr="0013291E">
              <w:rPr>
                <w:rFonts w:ascii="Arial" w:hAnsi="Arial" w:cs="Arial"/>
                <w:color w:val="000000" w:themeColor="text1"/>
              </w:rPr>
              <w:t xml:space="preserve"> work</w:t>
            </w:r>
          </w:p>
        </w:tc>
      </w:tr>
    </w:tbl>
    <w:p w14:paraId="38D41EFA" w14:textId="720522BA" w:rsidR="00BC3FE6" w:rsidRDefault="00BC3FE6">
      <w:pPr>
        <w:rPr>
          <w:rFonts w:ascii="Arial Black" w:hAnsi="Arial Black"/>
          <w:b/>
          <w:bCs/>
          <w:color w:val="123869"/>
          <w:sz w:val="30"/>
          <w:szCs w:val="30"/>
        </w:rPr>
      </w:pPr>
    </w:p>
    <w:p w14:paraId="4A12405E" w14:textId="78DEF732" w:rsidR="00BC3FE6" w:rsidRDefault="00BC3FE6">
      <w:pPr>
        <w:rPr>
          <w:rFonts w:ascii="Arial Black" w:hAnsi="Arial Black"/>
          <w:b/>
          <w:bCs/>
          <w:color w:val="123869"/>
          <w:sz w:val="30"/>
          <w:szCs w:val="30"/>
        </w:rPr>
      </w:pPr>
      <w:r>
        <w:rPr>
          <w:rFonts w:ascii="Arial Black" w:hAnsi="Arial Black"/>
          <w:b/>
          <w:bCs/>
          <w:color w:val="123869"/>
          <w:sz w:val="30"/>
          <w:szCs w:val="30"/>
        </w:rPr>
        <w:br w:type="page"/>
      </w:r>
    </w:p>
    <w:p w14:paraId="1E34FE1B" w14:textId="79E271E4" w:rsidR="00BC3FE6" w:rsidRPr="00123473" w:rsidRDefault="00BC3FE6">
      <w:pPr>
        <w:rPr>
          <w:rFonts w:ascii="Arial Black" w:hAnsi="Arial Black"/>
          <w:b/>
          <w:bCs/>
          <w:color w:val="123869"/>
          <w:sz w:val="30"/>
          <w:szCs w:val="30"/>
        </w:rPr>
      </w:pPr>
      <w:r>
        <w:rPr>
          <w:rFonts w:ascii="Arial Black" w:hAnsi="Arial Black"/>
          <w:b/>
          <w:bCs/>
          <w:color w:val="123869"/>
          <w:sz w:val="30"/>
          <w:szCs w:val="30"/>
        </w:rPr>
        <w:lastRenderedPageBreak/>
        <w:t>Annotated Mock Up</w:t>
      </w:r>
      <w:r w:rsidR="00DE0A6A">
        <w:rPr>
          <w:rFonts w:ascii="Arial Black" w:hAnsi="Arial Black"/>
          <w:b/>
          <w:bCs/>
          <w:noProof/>
          <w:color w:val="123869"/>
          <w:sz w:val="30"/>
          <w:szCs w:val="30"/>
        </w:rPr>
        <w:drawing>
          <wp:inline distT="0" distB="0" distL="0" distR="0" wp14:anchorId="7F382E36" wp14:editId="4E38040B">
            <wp:extent cx="5731510" cy="4612005"/>
            <wp:effectExtent l="12700" t="12700" r="8890" b="10795"/>
            <wp:docPr id="1560284192" name="Picture 1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84192" name="Picture 1" descr="A white paper with writing on i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2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C3FE6" w:rsidRPr="00123473" w:rsidSect="001B5056">
      <w:footerReference w:type="default" r:id="rId10"/>
      <w:pgSz w:w="11906" w:h="16838"/>
      <w:pgMar w:top="1440" w:right="1440" w:bottom="1440" w:left="1440" w:header="0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794EC" w14:textId="77777777" w:rsidR="00B820C8" w:rsidRDefault="00B820C8" w:rsidP="009141FA">
      <w:r>
        <w:separator/>
      </w:r>
    </w:p>
  </w:endnote>
  <w:endnote w:type="continuationSeparator" w:id="0">
    <w:p w14:paraId="7E101AC0" w14:textId="77777777" w:rsidR="00B820C8" w:rsidRDefault="00B820C8" w:rsidP="009141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7"/>
      <w:gridCol w:w="4489"/>
    </w:tblGrid>
    <w:tr w:rsidR="009141FA" w14:paraId="7FFA8709" w14:textId="77777777">
      <w:trPr>
        <w:trHeight w:hRule="exact" w:val="115"/>
        <w:jc w:val="center"/>
      </w:trPr>
      <w:tc>
        <w:tcPr>
          <w:tcW w:w="4686" w:type="dxa"/>
          <w:shd w:val="clear" w:color="auto" w:fill="156082" w:themeFill="accent1"/>
          <w:tcMar>
            <w:top w:w="0" w:type="dxa"/>
            <w:bottom w:w="0" w:type="dxa"/>
          </w:tcMar>
        </w:tcPr>
        <w:p w14:paraId="71B91CA9" w14:textId="7B7A7302" w:rsidR="009141FA" w:rsidRDefault="009141FA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156082" w:themeFill="accent1"/>
          <w:tcMar>
            <w:top w:w="0" w:type="dxa"/>
            <w:bottom w:w="0" w:type="dxa"/>
          </w:tcMar>
        </w:tcPr>
        <w:p w14:paraId="658D7CD3" w14:textId="77777777" w:rsidR="009141FA" w:rsidRDefault="009141FA">
          <w:pPr>
            <w:pStyle w:val="Header"/>
            <w:jc w:val="right"/>
            <w:rPr>
              <w:caps/>
              <w:sz w:val="18"/>
            </w:rPr>
          </w:pPr>
        </w:p>
      </w:tc>
    </w:tr>
    <w:tr w:rsidR="009141FA" w14:paraId="1990E8F5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86F8D368BFD74440A08BBCE9A0235E79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491B630C" w14:textId="2C57C7B5" w:rsidR="009141FA" w:rsidRDefault="009141FA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Chatbots In Education | Samuel Nastasi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3AB3AA16" w14:textId="77777777" w:rsidR="009141FA" w:rsidRDefault="009141FA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446C1323" w14:textId="77777777" w:rsidR="009141FA" w:rsidRDefault="009141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55794" w14:textId="77777777" w:rsidR="00B820C8" w:rsidRDefault="00B820C8" w:rsidP="009141FA">
      <w:r>
        <w:separator/>
      </w:r>
    </w:p>
  </w:footnote>
  <w:footnote w:type="continuationSeparator" w:id="0">
    <w:p w14:paraId="2FF66ED5" w14:textId="77777777" w:rsidR="00B820C8" w:rsidRDefault="00B820C8" w:rsidP="009141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49D3BE5"/>
    <w:multiLevelType w:val="hybridMultilevel"/>
    <w:tmpl w:val="8474FBEE"/>
    <w:lvl w:ilvl="0" w:tplc="A9CC7BA2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563599F"/>
    <w:multiLevelType w:val="hybridMultilevel"/>
    <w:tmpl w:val="853AA784"/>
    <w:lvl w:ilvl="0" w:tplc="5AC2464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AE6CC2"/>
    <w:multiLevelType w:val="hybridMultilevel"/>
    <w:tmpl w:val="CC324CE4"/>
    <w:lvl w:ilvl="0" w:tplc="FE2EE9C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5C160A"/>
    <w:multiLevelType w:val="hybridMultilevel"/>
    <w:tmpl w:val="610EBC9A"/>
    <w:lvl w:ilvl="0" w:tplc="FFFFFFFF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9523E01"/>
    <w:multiLevelType w:val="hybridMultilevel"/>
    <w:tmpl w:val="6D888E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000001">
      <w:start w:val="1"/>
      <w:numFmt w:val="bullet"/>
      <w:lvlText w:val="⁃"/>
      <w:lvlJc w:val="left"/>
      <w:pPr>
        <w:ind w:left="1440" w:hanging="360"/>
      </w:p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E451EA"/>
    <w:multiLevelType w:val="hybridMultilevel"/>
    <w:tmpl w:val="87D455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722755"/>
    <w:multiLevelType w:val="hybridMultilevel"/>
    <w:tmpl w:val="9D0408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13125929"/>
    <w:multiLevelType w:val="hybridMultilevel"/>
    <w:tmpl w:val="EB6C36B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4BB04EC"/>
    <w:multiLevelType w:val="hybridMultilevel"/>
    <w:tmpl w:val="0114C88C"/>
    <w:lvl w:ilvl="0" w:tplc="A8041BAC">
      <w:numFmt w:val="bullet"/>
      <w:lvlText w:val="-"/>
      <w:lvlJc w:val="left"/>
      <w:pPr>
        <w:ind w:left="44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00" w:hanging="360"/>
      </w:pPr>
      <w:rPr>
        <w:rFonts w:ascii="Wingdings" w:hAnsi="Wingdings" w:hint="default"/>
      </w:rPr>
    </w:lvl>
  </w:abstractNum>
  <w:abstractNum w:abstractNumId="11" w15:restartNumberingAfterBreak="0">
    <w:nsid w:val="19F62078"/>
    <w:multiLevelType w:val="hybridMultilevel"/>
    <w:tmpl w:val="32E030A0"/>
    <w:lvl w:ilvl="0" w:tplc="885821A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1F4B3E"/>
    <w:multiLevelType w:val="hybridMultilevel"/>
    <w:tmpl w:val="C59224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3F09E2"/>
    <w:multiLevelType w:val="hybridMultilevel"/>
    <w:tmpl w:val="06904076"/>
    <w:lvl w:ilvl="0" w:tplc="2940E65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41A4117"/>
    <w:multiLevelType w:val="multilevel"/>
    <w:tmpl w:val="81621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5A443CB"/>
    <w:multiLevelType w:val="multilevel"/>
    <w:tmpl w:val="239A3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5F842DB"/>
    <w:multiLevelType w:val="hybridMultilevel"/>
    <w:tmpl w:val="D03C404E"/>
    <w:lvl w:ilvl="0" w:tplc="D68EB1F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3308CD"/>
    <w:multiLevelType w:val="hybridMultilevel"/>
    <w:tmpl w:val="2E2E19B0"/>
    <w:lvl w:ilvl="0" w:tplc="4F664A0A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C0160D3"/>
    <w:multiLevelType w:val="hybridMultilevel"/>
    <w:tmpl w:val="7E8E6BF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C707A66"/>
    <w:multiLevelType w:val="hybridMultilevel"/>
    <w:tmpl w:val="61E63C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B5251A"/>
    <w:multiLevelType w:val="hybridMultilevel"/>
    <w:tmpl w:val="1AE406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000001">
      <w:start w:val="1"/>
      <w:numFmt w:val="bullet"/>
      <w:lvlText w:val="⁃"/>
      <w:lvlJc w:val="left"/>
      <w:pPr>
        <w:ind w:left="1440" w:hanging="360"/>
      </w:p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8F4320"/>
    <w:multiLevelType w:val="hybridMultilevel"/>
    <w:tmpl w:val="D05046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7A4F0D"/>
    <w:multiLevelType w:val="hybridMultilevel"/>
    <w:tmpl w:val="DF6268B2"/>
    <w:lvl w:ilvl="0" w:tplc="EA927DF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867499"/>
    <w:multiLevelType w:val="hybridMultilevel"/>
    <w:tmpl w:val="74B4A6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5D1FF0"/>
    <w:multiLevelType w:val="hybridMultilevel"/>
    <w:tmpl w:val="B3600FCC"/>
    <w:lvl w:ilvl="0" w:tplc="A8041BA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1C634B3"/>
    <w:multiLevelType w:val="hybridMultilevel"/>
    <w:tmpl w:val="010C6C5C"/>
    <w:lvl w:ilvl="0" w:tplc="C30ADC54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3980430"/>
    <w:multiLevelType w:val="hybridMultilevel"/>
    <w:tmpl w:val="21DAEBF8"/>
    <w:lvl w:ilvl="0" w:tplc="DD5839C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E84AAF"/>
    <w:multiLevelType w:val="hybridMultilevel"/>
    <w:tmpl w:val="D6F0449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0000001">
      <w:start w:val="1"/>
      <w:numFmt w:val="bullet"/>
      <w:lvlText w:val="⁃"/>
      <w:lvlJc w:val="left"/>
      <w:pPr>
        <w:ind w:left="1440" w:hanging="360"/>
      </w:p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AA90958"/>
    <w:multiLevelType w:val="hybridMultilevel"/>
    <w:tmpl w:val="EE549C8A"/>
    <w:lvl w:ilvl="0" w:tplc="4F664A0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FC76FE"/>
    <w:multiLevelType w:val="hybridMultilevel"/>
    <w:tmpl w:val="3BA23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30" w15:restartNumberingAfterBreak="0">
    <w:nsid w:val="7B2D494A"/>
    <w:multiLevelType w:val="hybridMultilevel"/>
    <w:tmpl w:val="D7F8CA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85565A"/>
    <w:multiLevelType w:val="hybridMultilevel"/>
    <w:tmpl w:val="BBBCD1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8737638">
    <w:abstractNumId w:val="9"/>
  </w:num>
  <w:num w:numId="2" w16cid:durableId="1372606547">
    <w:abstractNumId w:val="20"/>
  </w:num>
  <w:num w:numId="3" w16cid:durableId="1598634204">
    <w:abstractNumId w:val="0"/>
  </w:num>
  <w:num w:numId="4" w16cid:durableId="1213230052">
    <w:abstractNumId w:val="10"/>
  </w:num>
  <w:num w:numId="5" w16cid:durableId="57940492">
    <w:abstractNumId w:val="29"/>
  </w:num>
  <w:num w:numId="6" w16cid:durableId="1480999756">
    <w:abstractNumId w:val="16"/>
  </w:num>
  <w:num w:numId="7" w16cid:durableId="128743833">
    <w:abstractNumId w:val="18"/>
  </w:num>
  <w:num w:numId="8" w16cid:durableId="834683430">
    <w:abstractNumId w:val="22"/>
  </w:num>
  <w:num w:numId="9" w16cid:durableId="2064132977">
    <w:abstractNumId w:val="24"/>
  </w:num>
  <w:num w:numId="10" w16cid:durableId="442770667">
    <w:abstractNumId w:val="6"/>
  </w:num>
  <w:num w:numId="11" w16cid:durableId="451363626">
    <w:abstractNumId w:val="8"/>
  </w:num>
  <w:num w:numId="12" w16cid:durableId="1517307465">
    <w:abstractNumId w:val="1"/>
  </w:num>
  <w:num w:numId="13" w16cid:durableId="1386182356">
    <w:abstractNumId w:val="4"/>
  </w:num>
  <w:num w:numId="14" w16cid:durableId="1671299479">
    <w:abstractNumId w:val="21"/>
  </w:num>
  <w:num w:numId="15" w16cid:durableId="1465922434">
    <w:abstractNumId w:val="11"/>
  </w:num>
  <w:num w:numId="16" w16cid:durableId="1629118229">
    <w:abstractNumId w:val="25"/>
  </w:num>
  <w:num w:numId="17" w16cid:durableId="1377002416">
    <w:abstractNumId w:val="7"/>
  </w:num>
  <w:num w:numId="18" w16cid:durableId="635334484">
    <w:abstractNumId w:val="12"/>
  </w:num>
  <w:num w:numId="19" w16cid:durableId="501815578">
    <w:abstractNumId w:val="3"/>
  </w:num>
  <w:num w:numId="20" w16cid:durableId="2001422160">
    <w:abstractNumId w:val="31"/>
  </w:num>
  <w:num w:numId="21" w16cid:durableId="2038458533">
    <w:abstractNumId w:val="2"/>
  </w:num>
  <w:num w:numId="22" w16cid:durableId="1639798507">
    <w:abstractNumId w:val="30"/>
  </w:num>
  <w:num w:numId="23" w16cid:durableId="582691703">
    <w:abstractNumId w:val="28"/>
  </w:num>
  <w:num w:numId="24" w16cid:durableId="1898204439">
    <w:abstractNumId w:val="23"/>
  </w:num>
  <w:num w:numId="25" w16cid:durableId="179127291">
    <w:abstractNumId w:val="19"/>
  </w:num>
  <w:num w:numId="26" w16cid:durableId="1968004114">
    <w:abstractNumId w:val="15"/>
  </w:num>
  <w:num w:numId="27" w16cid:durableId="1358506360">
    <w:abstractNumId w:val="13"/>
  </w:num>
  <w:num w:numId="28" w16cid:durableId="354231895">
    <w:abstractNumId w:val="17"/>
  </w:num>
  <w:num w:numId="29" w16cid:durableId="1975131907">
    <w:abstractNumId w:val="27"/>
  </w:num>
  <w:num w:numId="30" w16cid:durableId="827863053">
    <w:abstractNumId w:val="5"/>
  </w:num>
  <w:num w:numId="31" w16cid:durableId="891846652">
    <w:abstractNumId w:val="14"/>
  </w:num>
  <w:num w:numId="32" w16cid:durableId="171025599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1FA"/>
    <w:rsid w:val="000C2570"/>
    <w:rsid w:val="00123473"/>
    <w:rsid w:val="0013291E"/>
    <w:rsid w:val="00133A69"/>
    <w:rsid w:val="00166F9D"/>
    <w:rsid w:val="001B5056"/>
    <w:rsid w:val="001D0031"/>
    <w:rsid w:val="002327F9"/>
    <w:rsid w:val="00280CEF"/>
    <w:rsid w:val="002D5744"/>
    <w:rsid w:val="00306A38"/>
    <w:rsid w:val="00330BE1"/>
    <w:rsid w:val="00342BCD"/>
    <w:rsid w:val="00383E0B"/>
    <w:rsid w:val="0039681B"/>
    <w:rsid w:val="003B5353"/>
    <w:rsid w:val="004B2225"/>
    <w:rsid w:val="005506D4"/>
    <w:rsid w:val="00585F34"/>
    <w:rsid w:val="005A1ECE"/>
    <w:rsid w:val="005E17AE"/>
    <w:rsid w:val="0060054A"/>
    <w:rsid w:val="006371D6"/>
    <w:rsid w:val="00640E47"/>
    <w:rsid w:val="006557C0"/>
    <w:rsid w:val="006955F7"/>
    <w:rsid w:val="006B2FF0"/>
    <w:rsid w:val="006B6538"/>
    <w:rsid w:val="006C3597"/>
    <w:rsid w:val="007073A2"/>
    <w:rsid w:val="007211C8"/>
    <w:rsid w:val="0077267C"/>
    <w:rsid w:val="00854369"/>
    <w:rsid w:val="00856EB9"/>
    <w:rsid w:val="008615EF"/>
    <w:rsid w:val="00872937"/>
    <w:rsid w:val="00886651"/>
    <w:rsid w:val="009141FA"/>
    <w:rsid w:val="00951B95"/>
    <w:rsid w:val="00990596"/>
    <w:rsid w:val="009A284B"/>
    <w:rsid w:val="009A78DF"/>
    <w:rsid w:val="009F0A26"/>
    <w:rsid w:val="00A01EE2"/>
    <w:rsid w:val="00A164CF"/>
    <w:rsid w:val="00A233DF"/>
    <w:rsid w:val="00A7390F"/>
    <w:rsid w:val="00AB0E43"/>
    <w:rsid w:val="00AC7E18"/>
    <w:rsid w:val="00AE1D7F"/>
    <w:rsid w:val="00B535EB"/>
    <w:rsid w:val="00B820C8"/>
    <w:rsid w:val="00BB1CBA"/>
    <w:rsid w:val="00BC2B44"/>
    <w:rsid w:val="00BC3FE6"/>
    <w:rsid w:val="00C02361"/>
    <w:rsid w:val="00C17600"/>
    <w:rsid w:val="00C36D4B"/>
    <w:rsid w:val="00C61BDC"/>
    <w:rsid w:val="00CB0DAD"/>
    <w:rsid w:val="00CF7DE2"/>
    <w:rsid w:val="00DD2804"/>
    <w:rsid w:val="00DE0A6A"/>
    <w:rsid w:val="00E53A24"/>
    <w:rsid w:val="00F02E5E"/>
    <w:rsid w:val="00F15E68"/>
    <w:rsid w:val="00F922FA"/>
    <w:rsid w:val="00FD3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FF703"/>
  <w15:chartTrackingRefBased/>
  <w15:docId w15:val="{4C3F964A-D3AC-284E-9590-045134E71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41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41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41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41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41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41F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1F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41F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41F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1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41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41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41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41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41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41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41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41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41F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41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41F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41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41F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41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41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41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41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41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41F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41F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41FA"/>
  </w:style>
  <w:style w:type="paragraph" w:styleId="Footer">
    <w:name w:val="footer"/>
    <w:basedOn w:val="Normal"/>
    <w:link w:val="FooterChar"/>
    <w:uiPriority w:val="99"/>
    <w:unhideWhenUsed/>
    <w:rsid w:val="009141F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41FA"/>
  </w:style>
  <w:style w:type="paragraph" w:styleId="NormalWeb">
    <w:name w:val="Normal (Web)"/>
    <w:basedOn w:val="Normal"/>
    <w:uiPriority w:val="99"/>
    <w:unhideWhenUsed/>
    <w:rsid w:val="0060054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table" w:styleId="TableGrid">
    <w:name w:val="Table Grid"/>
    <w:basedOn w:val="TableNormal"/>
    <w:uiPriority w:val="39"/>
    <w:rsid w:val="001234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2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135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882160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9838605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256829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19166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00148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804531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86692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617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85751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87790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13547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08073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845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52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597914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32447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9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13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83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78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142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1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33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89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77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79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19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555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63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797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16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541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4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102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32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215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73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181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26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13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22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445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45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167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64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4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71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86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63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24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4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4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1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61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35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03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771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37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0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15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81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59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6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2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8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23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3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34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9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6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99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318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49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9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1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32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3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07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33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2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303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993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384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45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079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53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306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72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75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4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46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9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76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53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37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94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620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1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36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4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717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04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44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919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25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45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00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816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3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7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32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43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210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00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46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9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97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18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50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6F8D368BFD74440A08BBCE9A0235E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A45C71-881F-6042-BA25-B130A83BB7FB}"/>
      </w:docPartPr>
      <w:docPartBody>
        <w:p w:rsidR="00FC4AE7" w:rsidRDefault="00151DE7" w:rsidP="00151DE7">
          <w:pPr>
            <w:pStyle w:val="86F8D368BFD74440A08BBCE9A0235E79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DE7"/>
    <w:rsid w:val="000121B8"/>
    <w:rsid w:val="00047E2E"/>
    <w:rsid w:val="00151DE7"/>
    <w:rsid w:val="002D3134"/>
    <w:rsid w:val="008206AD"/>
    <w:rsid w:val="00886651"/>
    <w:rsid w:val="009A78DF"/>
    <w:rsid w:val="00C61BDC"/>
    <w:rsid w:val="00CF7484"/>
    <w:rsid w:val="00E16A14"/>
    <w:rsid w:val="00FC4AE7"/>
    <w:rsid w:val="00FF4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51DE7"/>
    <w:rPr>
      <w:color w:val="808080"/>
    </w:rPr>
  </w:style>
  <w:style w:type="paragraph" w:customStyle="1" w:styleId="86F8D368BFD74440A08BBCE9A0235E79">
    <w:name w:val="86F8D368BFD74440A08BBCE9A0235E79"/>
    <w:rsid w:val="00151DE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6</Pages>
  <Words>400</Words>
  <Characters>2281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Chatbots In Education | Samuel Nastasi</dc:creator>
  <cp:keywords/>
  <dc:description/>
  <cp:lastModifiedBy>Samuel Nastasi</cp:lastModifiedBy>
  <cp:revision>15</cp:revision>
  <cp:lastPrinted>2024-04-21T23:36:00Z</cp:lastPrinted>
  <dcterms:created xsi:type="dcterms:W3CDTF">2024-04-21T22:56:00Z</dcterms:created>
  <dcterms:modified xsi:type="dcterms:W3CDTF">2024-06-14T01:53:00Z</dcterms:modified>
</cp:coreProperties>
</file>