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2E8D8" w14:textId="7931166F" w:rsidR="00F321AF" w:rsidRDefault="00F049C3" w:rsidP="00F049C3">
      <w:pPr>
        <w:jc w:val="center"/>
        <w:rPr>
          <w:b/>
          <w:bCs/>
          <w:sz w:val="36"/>
          <w:szCs w:val="40"/>
        </w:rPr>
      </w:pPr>
      <w:r w:rsidRPr="00F049C3">
        <w:rPr>
          <w:rFonts w:hint="eastAsia"/>
          <w:b/>
          <w:bCs/>
          <w:sz w:val="36"/>
          <w:szCs w:val="40"/>
        </w:rPr>
        <w:t>同步互斥</w:t>
      </w:r>
      <w:r w:rsidRPr="00F049C3">
        <w:rPr>
          <w:b/>
          <w:bCs/>
          <w:sz w:val="36"/>
          <w:szCs w:val="40"/>
        </w:rPr>
        <w:t>lab</w:t>
      </w:r>
      <w:r w:rsidRPr="00F049C3">
        <w:rPr>
          <w:rFonts w:hint="eastAsia"/>
          <w:b/>
          <w:bCs/>
          <w:sz w:val="36"/>
          <w:szCs w:val="40"/>
        </w:rPr>
        <w:t>实验报告</w:t>
      </w:r>
    </w:p>
    <w:p w14:paraId="6B369CA1" w14:textId="30F7FDD8" w:rsidR="00F049C3" w:rsidRDefault="00F049C3" w:rsidP="007A55A9">
      <w:pPr>
        <w:jc w:val="center"/>
        <w:rPr>
          <w:sz w:val="32"/>
          <w:szCs w:val="36"/>
        </w:rPr>
      </w:pPr>
      <w:r>
        <w:rPr>
          <w:rFonts w:hint="eastAsia"/>
          <w:sz w:val="32"/>
          <w:szCs w:val="36"/>
        </w:rPr>
        <w:t>2018级 信息安全</w:t>
      </w:r>
      <w:r>
        <w:rPr>
          <w:sz w:val="32"/>
          <w:szCs w:val="36"/>
        </w:rPr>
        <w:t xml:space="preserve"> </w:t>
      </w:r>
      <w:r>
        <w:rPr>
          <w:rFonts w:hint="eastAsia"/>
          <w:sz w:val="32"/>
          <w:szCs w:val="36"/>
        </w:rPr>
        <w:t>管箫 18307130012</w:t>
      </w:r>
    </w:p>
    <w:p w14:paraId="34D20BE1" w14:textId="4E461DCB" w:rsidR="007A55A9" w:rsidRDefault="007A55A9" w:rsidP="007A55A9">
      <w:pPr>
        <w:rPr>
          <w:sz w:val="28"/>
          <w:szCs w:val="32"/>
        </w:rPr>
      </w:pPr>
      <w:r w:rsidRPr="00972BC9">
        <w:rPr>
          <w:rFonts w:hint="eastAsia"/>
          <w:sz w:val="28"/>
          <w:szCs w:val="32"/>
        </w:rPr>
        <w:t>一、</w:t>
      </w:r>
      <w:r w:rsidR="00972BC9" w:rsidRPr="00972BC9">
        <w:rPr>
          <w:rFonts w:hint="eastAsia"/>
          <w:sz w:val="28"/>
          <w:szCs w:val="32"/>
        </w:rPr>
        <w:t>复旦早餐王问题</w:t>
      </w:r>
    </w:p>
    <w:p w14:paraId="72F1C1FF" w14:textId="0005A6DF" w:rsidR="00972BC9" w:rsidRDefault="005E00DB" w:rsidP="007A55A9">
      <w:pPr>
        <w:rPr>
          <w:sz w:val="24"/>
          <w:szCs w:val="28"/>
        </w:rPr>
      </w:pPr>
      <w:r>
        <w:rPr>
          <w:rFonts w:hint="eastAsia"/>
          <w:sz w:val="24"/>
          <w:szCs w:val="28"/>
        </w:rPr>
        <w:t>1、关系分析</w:t>
      </w:r>
    </w:p>
    <w:p w14:paraId="79DC5B23" w14:textId="6FA73AED" w:rsidR="004B2D75" w:rsidRDefault="002907EA" w:rsidP="007A55A9">
      <w:pPr>
        <w:rPr>
          <w:sz w:val="22"/>
          <w:szCs w:val="24"/>
        </w:rPr>
      </w:pPr>
      <w:r>
        <w:rPr>
          <w:sz w:val="22"/>
          <w:szCs w:val="24"/>
        </w:rPr>
        <w:tab/>
      </w:r>
      <w:r w:rsidR="004B2D75">
        <w:rPr>
          <w:rFonts w:hint="eastAsia"/>
          <w:sz w:val="22"/>
          <w:szCs w:val="24"/>
        </w:rPr>
        <w:t>互斥关系：对窗口的访问必须互斥的进行</w:t>
      </w:r>
    </w:p>
    <w:p w14:paraId="7D8C8F41" w14:textId="068740FB" w:rsidR="004B2D75" w:rsidRDefault="004B2D75" w:rsidP="007A55A9">
      <w:pPr>
        <w:rPr>
          <w:sz w:val="22"/>
          <w:szCs w:val="24"/>
        </w:rPr>
      </w:pPr>
      <w:r>
        <w:rPr>
          <w:sz w:val="22"/>
          <w:szCs w:val="24"/>
        </w:rPr>
        <w:tab/>
      </w:r>
      <w:r>
        <w:rPr>
          <w:rFonts w:hint="eastAsia"/>
          <w:sz w:val="22"/>
          <w:szCs w:val="24"/>
        </w:rPr>
        <w:t>同步关系：</w:t>
      </w:r>
      <w:r w:rsidR="00EA101A">
        <w:rPr>
          <w:rFonts w:hint="eastAsia"/>
          <w:sz w:val="22"/>
          <w:szCs w:val="24"/>
        </w:rPr>
        <w:t>老板把煎饼果子放进篮子后，一队同学才能</w:t>
      </w:r>
      <w:r w:rsidR="00036A3F">
        <w:rPr>
          <w:rFonts w:hint="eastAsia"/>
          <w:sz w:val="22"/>
          <w:szCs w:val="24"/>
        </w:rPr>
        <w:t>拿煎饼果子；老板娘把鸡蛋灌饼放进篮子后，另一队同学才能拿鸡蛋灌饼；当篮子里的早餐被拿走后，老板或者老板娘才能往里面放早餐。</w:t>
      </w:r>
    </w:p>
    <w:p w14:paraId="0DD4930F" w14:textId="422B1394" w:rsidR="00DB6409" w:rsidRDefault="00DB6409" w:rsidP="007A55A9">
      <w:pPr>
        <w:rPr>
          <w:sz w:val="24"/>
          <w:szCs w:val="28"/>
        </w:rPr>
      </w:pPr>
      <w:r>
        <w:rPr>
          <w:rFonts w:hint="eastAsia"/>
          <w:sz w:val="24"/>
          <w:szCs w:val="28"/>
        </w:rPr>
        <w:t>2、</w:t>
      </w:r>
      <w:r w:rsidR="00087182">
        <w:rPr>
          <w:rFonts w:hint="eastAsia"/>
          <w:sz w:val="24"/>
          <w:szCs w:val="28"/>
        </w:rPr>
        <w:t>伪代码描述</w:t>
      </w:r>
    </w:p>
    <w:p w14:paraId="5F5142E7" w14:textId="3220D325" w:rsidR="001A65F4" w:rsidRDefault="00087182" w:rsidP="007A55A9">
      <w:pPr>
        <w:rPr>
          <w:sz w:val="22"/>
          <w:szCs w:val="24"/>
        </w:rPr>
      </w:pPr>
      <w:r>
        <w:rPr>
          <w:sz w:val="22"/>
          <w:szCs w:val="24"/>
        </w:rPr>
        <w:tab/>
      </w:r>
      <w:r w:rsidR="00E00D27">
        <w:rPr>
          <w:rFonts w:hint="eastAsia"/>
          <w:sz w:val="22"/>
          <w:szCs w:val="24"/>
        </w:rPr>
        <w:t>可以抽象为四个进程。</w:t>
      </w:r>
    </w:p>
    <w:p w14:paraId="30510F34" w14:textId="713B556A" w:rsidR="00C16BF3" w:rsidRDefault="00C16BF3" w:rsidP="007A55A9">
      <w:pPr>
        <w:rPr>
          <w:sz w:val="22"/>
          <w:szCs w:val="24"/>
        </w:rPr>
      </w:pPr>
      <w:r>
        <w:rPr>
          <w:sz w:val="22"/>
          <w:szCs w:val="24"/>
        </w:rPr>
        <w:tab/>
      </w:r>
      <w:r>
        <w:rPr>
          <w:rFonts w:hint="eastAsia"/>
          <w:sz w:val="22"/>
          <w:szCs w:val="24"/>
        </w:rPr>
        <w:t>伪代码见Exercise1</w:t>
      </w:r>
      <w:r>
        <w:rPr>
          <w:sz w:val="22"/>
          <w:szCs w:val="24"/>
        </w:rPr>
        <w:t>.txt</w:t>
      </w:r>
    </w:p>
    <w:p w14:paraId="0C48BFAB" w14:textId="7D89A891" w:rsidR="00C3271A" w:rsidRDefault="00C3271A" w:rsidP="007A55A9">
      <w:pPr>
        <w:rPr>
          <w:sz w:val="24"/>
          <w:szCs w:val="28"/>
        </w:rPr>
      </w:pPr>
      <w:r w:rsidRPr="00C3271A">
        <w:rPr>
          <w:rFonts w:hint="eastAsia"/>
          <w:sz w:val="24"/>
          <w:szCs w:val="28"/>
        </w:rPr>
        <w:t>3、</w:t>
      </w:r>
      <w:r>
        <w:rPr>
          <w:rFonts w:hint="eastAsia"/>
          <w:sz w:val="24"/>
          <w:szCs w:val="28"/>
        </w:rPr>
        <w:t>问题分析</w:t>
      </w:r>
    </w:p>
    <w:p w14:paraId="2514BDEF" w14:textId="05E78E50" w:rsidR="00C3271A" w:rsidRPr="00C3271A" w:rsidRDefault="00C3271A" w:rsidP="007A55A9">
      <w:pPr>
        <w:rPr>
          <w:sz w:val="22"/>
          <w:szCs w:val="24"/>
        </w:rPr>
      </w:pPr>
      <w:r>
        <w:rPr>
          <w:sz w:val="24"/>
          <w:szCs w:val="28"/>
        </w:rPr>
        <w:tab/>
      </w:r>
      <w:r w:rsidR="002362E2">
        <w:rPr>
          <w:rFonts w:hint="eastAsia"/>
          <w:sz w:val="22"/>
          <w:szCs w:val="24"/>
        </w:rPr>
        <w:t>这道题是个典型的多生产者多消费者问题，并且生产者和消费者涉及到的是不同的资源类型。</w:t>
      </w:r>
      <w:r w:rsidR="005978A5">
        <w:rPr>
          <w:rFonts w:hint="eastAsia"/>
          <w:sz w:val="22"/>
          <w:szCs w:val="24"/>
        </w:rPr>
        <w:t>我们可以注意到，由于窗口的大小为1，</w:t>
      </w:r>
      <w:r w:rsidR="00F4401B">
        <w:rPr>
          <w:rFonts w:hint="eastAsia"/>
          <w:sz w:val="22"/>
          <w:szCs w:val="24"/>
        </w:rPr>
        <w:t>窗口互斥锁的存在并不一定是必须的。</w:t>
      </w:r>
    </w:p>
    <w:p w14:paraId="5D316C21" w14:textId="26C5A988" w:rsidR="006D044E" w:rsidRDefault="006D044E" w:rsidP="007A55A9">
      <w:pPr>
        <w:rPr>
          <w:sz w:val="22"/>
          <w:szCs w:val="24"/>
        </w:rPr>
      </w:pPr>
    </w:p>
    <w:p w14:paraId="08059084" w14:textId="4FB1EBD3" w:rsidR="006D044E" w:rsidRDefault="006D044E" w:rsidP="007A55A9">
      <w:pPr>
        <w:rPr>
          <w:sz w:val="28"/>
          <w:szCs w:val="32"/>
        </w:rPr>
      </w:pPr>
      <w:r>
        <w:rPr>
          <w:rFonts w:hint="eastAsia"/>
          <w:sz w:val="28"/>
          <w:szCs w:val="32"/>
        </w:rPr>
        <w:t>二</w:t>
      </w:r>
      <w:r w:rsidRPr="00972BC9">
        <w:rPr>
          <w:rFonts w:hint="eastAsia"/>
          <w:sz w:val="28"/>
          <w:szCs w:val="32"/>
        </w:rPr>
        <w:t>、</w:t>
      </w:r>
      <w:r>
        <w:rPr>
          <w:rFonts w:hint="eastAsia"/>
          <w:sz w:val="28"/>
          <w:szCs w:val="32"/>
        </w:rPr>
        <w:t>小小打印店</w:t>
      </w:r>
      <w:r w:rsidRPr="00972BC9">
        <w:rPr>
          <w:rFonts w:hint="eastAsia"/>
          <w:sz w:val="28"/>
          <w:szCs w:val="32"/>
        </w:rPr>
        <w:t>问题</w:t>
      </w:r>
    </w:p>
    <w:p w14:paraId="5C17284A" w14:textId="77777777" w:rsidR="00BB7315" w:rsidRDefault="00BB7315" w:rsidP="00BB7315">
      <w:pPr>
        <w:rPr>
          <w:sz w:val="24"/>
          <w:szCs w:val="28"/>
        </w:rPr>
      </w:pPr>
      <w:r>
        <w:rPr>
          <w:rFonts w:hint="eastAsia"/>
          <w:sz w:val="24"/>
          <w:szCs w:val="28"/>
        </w:rPr>
        <w:t>1、关系分析</w:t>
      </w:r>
    </w:p>
    <w:p w14:paraId="7F718A1A" w14:textId="33994C96" w:rsidR="00BB7315" w:rsidRDefault="00BB7315" w:rsidP="00BB7315">
      <w:pPr>
        <w:rPr>
          <w:sz w:val="22"/>
          <w:szCs w:val="24"/>
        </w:rPr>
      </w:pPr>
      <w:r>
        <w:rPr>
          <w:sz w:val="22"/>
          <w:szCs w:val="24"/>
        </w:rPr>
        <w:tab/>
      </w:r>
      <w:r>
        <w:rPr>
          <w:rFonts w:hint="eastAsia"/>
          <w:sz w:val="22"/>
          <w:szCs w:val="24"/>
        </w:rPr>
        <w:t>互斥关系：</w:t>
      </w:r>
      <w:r w:rsidR="008C438B">
        <w:rPr>
          <w:rFonts w:hint="eastAsia"/>
          <w:sz w:val="22"/>
          <w:szCs w:val="24"/>
        </w:rPr>
        <w:t>最多有n</w:t>
      </w:r>
      <w:proofErr w:type="gramStart"/>
      <w:r w:rsidR="008C438B">
        <w:rPr>
          <w:rFonts w:hint="eastAsia"/>
          <w:sz w:val="22"/>
          <w:szCs w:val="24"/>
        </w:rPr>
        <w:t>个</w:t>
      </w:r>
      <w:proofErr w:type="gramEnd"/>
      <w:r w:rsidR="008C438B">
        <w:rPr>
          <w:rFonts w:hint="eastAsia"/>
          <w:sz w:val="22"/>
          <w:szCs w:val="24"/>
        </w:rPr>
        <w:t>顾客，打印机同时只能打印一份材料。</w:t>
      </w:r>
    </w:p>
    <w:p w14:paraId="41CC04E0" w14:textId="31322BF0" w:rsidR="00BB7315" w:rsidRDefault="00BB7315" w:rsidP="00BB7315">
      <w:pPr>
        <w:rPr>
          <w:sz w:val="22"/>
          <w:szCs w:val="24"/>
        </w:rPr>
      </w:pPr>
      <w:r>
        <w:rPr>
          <w:sz w:val="22"/>
          <w:szCs w:val="24"/>
        </w:rPr>
        <w:tab/>
      </w:r>
      <w:r>
        <w:rPr>
          <w:rFonts w:hint="eastAsia"/>
          <w:sz w:val="22"/>
          <w:szCs w:val="24"/>
        </w:rPr>
        <w:t>同步关系：</w:t>
      </w:r>
      <w:r w:rsidR="001D0580">
        <w:rPr>
          <w:rFonts w:hint="eastAsia"/>
          <w:sz w:val="22"/>
          <w:szCs w:val="24"/>
        </w:rPr>
        <w:t>只要有顾客存在，打印机就不会是空闲的。</w:t>
      </w:r>
    </w:p>
    <w:p w14:paraId="4AE3E1E9" w14:textId="77777777" w:rsidR="00BB7315" w:rsidRDefault="00BB7315" w:rsidP="00BB7315">
      <w:pPr>
        <w:rPr>
          <w:sz w:val="24"/>
          <w:szCs w:val="28"/>
        </w:rPr>
      </w:pPr>
      <w:r>
        <w:rPr>
          <w:rFonts w:hint="eastAsia"/>
          <w:sz w:val="24"/>
          <w:szCs w:val="28"/>
        </w:rPr>
        <w:t>2、伪代码描述</w:t>
      </w:r>
    </w:p>
    <w:p w14:paraId="235E8E00" w14:textId="16199A0C" w:rsidR="00BB7315" w:rsidRDefault="00BB7315" w:rsidP="00BB7315">
      <w:pPr>
        <w:rPr>
          <w:sz w:val="22"/>
          <w:szCs w:val="24"/>
        </w:rPr>
      </w:pPr>
      <w:r>
        <w:rPr>
          <w:sz w:val="22"/>
          <w:szCs w:val="24"/>
        </w:rPr>
        <w:tab/>
      </w:r>
      <w:r>
        <w:rPr>
          <w:rFonts w:hint="eastAsia"/>
          <w:sz w:val="22"/>
          <w:szCs w:val="24"/>
        </w:rPr>
        <w:t>可以抽象为</w:t>
      </w:r>
      <w:r w:rsidR="009E37E5">
        <w:rPr>
          <w:rFonts w:hint="eastAsia"/>
          <w:sz w:val="22"/>
          <w:szCs w:val="24"/>
        </w:rPr>
        <w:t>两个</w:t>
      </w:r>
      <w:r>
        <w:rPr>
          <w:rFonts w:hint="eastAsia"/>
          <w:sz w:val="22"/>
          <w:szCs w:val="24"/>
        </w:rPr>
        <w:t>进程。</w:t>
      </w:r>
    </w:p>
    <w:p w14:paraId="7D7A4E1E" w14:textId="1CD0CDC8" w:rsidR="00BB7315" w:rsidRDefault="00BB7315" w:rsidP="00BB7315">
      <w:pPr>
        <w:rPr>
          <w:sz w:val="22"/>
          <w:szCs w:val="24"/>
        </w:rPr>
      </w:pPr>
      <w:r>
        <w:rPr>
          <w:sz w:val="22"/>
          <w:szCs w:val="24"/>
        </w:rPr>
        <w:tab/>
      </w:r>
      <w:r>
        <w:rPr>
          <w:rFonts w:hint="eastAsia"/>
          <w:sz w:val="22"/>
          <w:szCs w:val="24"/>
        </w:rPr>
        <w:t>伪代码见Exercise</w:t>
      </w:r>
      <w:r w:rsidR="007318F6">
        <w:rPr>
          <w:rFonts w:hint="eastAsia"/>
          <w:sz w:val="22"/>
          <w:szCs w:val="24"/>
        </w:rPr>
        <w:t>2</w:t>
      </w:r>
      <w:r>
        <w:rPr>
          <w:sz w:val="22"/>
          <w:szCs w:val="24"/>
        </w:rPr>
        <w:t>.txt</w:t>
      </w:r>
    </w:p>
    <w:p w14:paraId="75816B08" w14:textId="77777777" w:rsidR="00FD7600" w:rsidRDefault="00FD7600" w:rsidP="00FD7600">
      <w:pPr>
        <w:rPr>
          <w:sz w:val="24"/>
          <w:szCs w:val="28"/>
        </w:rPr>
      </w:pPr>
      <w:r w:rsidRPr="00C3271A">
        <w:rPr>
          <w:rFonts w:hint="eastAsia"/>
          <w:sz w:val="24"/>
          <w:szCs w:val="28"/>
        </w:rPr>
        <w:t>3、</w:t>
      </w:r>
      <w:r>
        <w:rPr>
          <w:rFonts w:hint="eastAsia"/>
          <w:sz w:val="24"/>
          <w:szCs w:val="28"/>
        </w:rPr>
        <w:t>问题分析</w:t>
      </w:r>
    </w:p>
    <w:p w14:paraId="00F414A9" w14:textId="63B13508" w:rsidR="00FD7600" w:rsidRPr="00C3271A" w:rsidRDefault="00FD7600" w:rsidP="00FD7600">
      <w:pPr>
        <w:rPr>
          <w:sz w:val="22"/>
          <w:szCs w:val="24"/>
        </w:rPr>
      </w:pPr>
      <w:r>
        <w:rPr>
          <w:sz w:val="24"/>
          <w:szCs w:val="28"/>
        </w:rPr>
        <w:tab/>
      </w:r>
      <w:r>
        <w:rPr>
          <w:rFonts w:hint="eastAsia"/>
          <w:sz w:val="22"/>
          <w:szCs w:val="24"/>
        </w:rPr>
        <w:t>这道题是个典型的</w:t>
      </w:r>
      <w:r w:rsidR="00F01306">
        <w:rPr>
          <w:rFonts w:hint="eastAsia"/>
          <w:sz w:val="22"/>
          <w:szCs w:val="24"/>
        </w:rPr>
        <w:t>理发师睡觉问题</w:t>
      </w:r>
      <w:r w:rsidR="000B1F92">
        <w:rPr>
          <w:rFonts w:hint="eastAsia"/>
          <w:sz w:val="22"/>
          <w:szCs w:val="24"/>
        </w:rPr>
        <w:t>，可以看作多生产者单消费者问题，其中打印机是消费者，消费理发者这个资源。</w:t>
      </w:r>
    </w:p>
    <w:p w14:paraId="77B0CCB3" w14:textId="5EA5AE40" w:rsidR="00BB7315" w:rsidRDefault="00BB7315" w:rsidP="007A55A9">
      <w:pPr>
        <w:rPr>
          <w:sz w:val="22"/>
          <w:szCs w:val="24"/>
        </w:rPr>
      </w:pPr>
    </w:p>
    <w:p w14:paraId="5BBBA178" w14:textId="2F9FA6CB" w:rsidR="00A67641" w:rsidRDefault="00A67641" w:rsidP="00A67641">
      <w:pPr>
        <w:rPr>
          <w:sz w:val="28"/>
          <w:szCs w:val="32"/>
        </w:rPr>
      </w:pPr>
      <w:r>
        <w:rPr>
          <w:rFonts w:hint="eastAsia"/>
          <w:sz w:val="28"/>
          <w:szCs w:val="32"/>
        </w:rPr>
        <w:t>三</w:t>
      </w:r>
      <w:r w:rsidRPr="00972BC9">
        <w:rPr>
          <w:rFonts w:hint="eastAsia"/>
          <w:sz w:val="28"/>
          <w:szCs w:val="32"/>
        </w:rPr>
        <w:t>、</w:t>
      </w:r>
      <w:r>
        <w:rPr>
          <w:rFonts w:hint="eastAsia"/>
          <w:sz w:val="28"/>
          <w:szCs w:val="32"/>
        </w:rPr>
        <w:t>哲学家就餐</w:t>
      </w:r>
      <w:r w:rsidRPr="00972BC9">
        <w:rPr>
          <w:rFonts w:hint="eastAsia"/>
          <w:sz w:val="28"/>
          <w:szCs w:val="32"/>
        </w:rPr>
        <w:t>问题</w:t>
      </w:r>
    </w:p>
    <w:p w14:paraId="01F533AF" w14:textId="51EB8EAD" w:rsidR="00A67641" w:rsidRDefault="00A67641" w:rsidP="00A67641">
      <w:pPr>
        <w:rPr>
          <w:sz w:val="24"/>
          <w:szCs w:val="28"/>
        </w:rPr>
      </w:pPr>
      <w:r>
        <w:rPr>
          <w:rFonts w:hint="eastAsia"/>
          <w:sz w:val="24"/>
          <w:szCs w:val="28"/>
        </w:rPr>
        <w:t>1、</w:t>
      </w:r>
      <w:r>
        <w:rPr>
          <w:rFonts w:hint="eastAsia"/>
          <w:sz w:val="24"/>
          <w:szCs w:val="28"/>
        </w:rPr>
        <w:t>使用方法</w:t>
      </w:r>
    </w:p>
    <w:p w14:paraId="7DE0710F" w14:textId="6B4CCC30" w:rsidR="0082673D" w:rsidRPr="00A67641" w:rsidRDefault="00A67641" w:rsidP="00A67641">
      <w:pPr>
        <w:rPr>
          <w:rFonts w:hint="eastAsia"/>
          <w:sz w:val="22"/>
          <w:szCs w:val="24"/>
        </w:rPr>
      </w:pPr>
      <w:r>
        <w:rPr>
          <w:sz w:val="22"/>
          <w:szCs w:val="24"/>
        </w:rPr>
        <w:tab/>
      </w:r>
      <w:r>
        <w:rPr>
          <w:rFonts w:hint="eastAsia"/>
          <w:sz w:val="22"/>
          <w:szCs w:val="24"/>
        </w:rPr>
        <w:t>本题实现中，我们采用限制同时就餐的哲学家数量为4个的方式，保证总有一位哲学家可以同时取到两只筷子（可以通过抽屉原理简单证明</w:t>
      </w:r>
      <w:r w:rsidR="00DF1A4C">
        <w:rPr>
          <w:rFonts w:hint="eastAsia"/>
          <w:sz w:val="22"/>
          <w:szCs w:val="24"/>
        </w:rPr>
        <w:t>）</w:t>
      </w:r>
      <w:r>
        <w:rPr>
          <w:rFonts w:hint="eastAsia"/>
          <w:sz w:val="22"/>
          <w:szCs w:val="24"/>
        </w:rPr>
        <w:t>，并且就餐</w:t>
      </w:r>
      <w:r w:rsidR="00DD33E5">
        <w:rPr>
          <w:rFonts w:hint="eastAsia"/>
          <w:sz w:val="22"/>
          <w:szCs w:val="24"/>
        </w:rPr>
        <w:t>。</w:t>
      </w:r>
      <w:r w:rsidR="00F86701">
        <w:rPr>
          <w:rFonts w:hint="eastAsia"/>
          <w:sz w:val="22"/>
          <w:szCs w:val="24"/>
        </w:rPr>
        <w:t>而限制人数的方式是引入一个计数信号量。</w:t>
      </w:r>
      <w:r w:rsidR="00092796">
        <w:rPr>
          <w:rFonts w:hint="eastAsia"/>
          <w:sz w:val="22"/>
          <w:szCs w:val="24"/>
        </w:rPr>
        <w:t>而筷子的归属通过定义好的互斥锁数组进行保证。</w:t>
      </w:r>
    </w:p>
    <w:p w14:paraId="095C43AE" w14:textId="798B7A90" w:rsidR="0082673D" w:rsidRDefault="0082673D" w:rsidP="0082673D">
      <w:pPr>
        <w:rPr>
          <w:sz w:val="24"/>
          <w:szCs w:val="28"/>
        </w:rPr>
      </w:pPr>
      <w:r>
        <w:rPr>
          <w:rFonts w:hint="eastAsia"/>
          <w:sz w:val="24"/>
          <w:szCs w:val="28"/>
        </w:rPr>
        <w:t>2</w:t>
      </w:r>
      <w:r>
        <w:rPr>
          <w:rFonts w:hint="eastAsia"/>
          <w:sz w:val="24"/>
          <w:szCs w:val="28"/>
        </w:rPr>
        <w:t>、</w:t>
      </w:r>
      <w:r>
        <w:rPr>
          <w:rFonts w:hint="eastAsia"/>
          <w:sz w:val="24"/>
          <w:szCs w:val="28"/>
        </w:rPr>
        <w:t>代码实现</w:t>
      </w:r>
    </w:p>
    <w:p w14:paraId="76E9EE01" w14:textId="7892CFBD" w:rsidR="00B906A8" w:rsidRDefault="00B94BEE" w:rsidP="0082673D">
      <w:pPr>
        <w:rPr>
          <w:sz w:val="22"/>
          <w:szCs w:val="24"/>
        </w:rPr>
      </w:pPr>
      <w:r>
        <w:rPr>
          <w:sz w:val="22"/>
          <w:szCs w:val="24"/>
        </w:rPr>
        <w:tab/>
      </w:r>
      <w:r w:rsidR="00F212A8">
        <w:rPr>
          <w:rFonts w:hint="eastAsia"/>
          <w:sz w:val="22"/>
          <w:szCs w:val="24"/>
        </w:rPr>
        <w:t>引入一个计数信号量Limit，初始化数值为4，保证最大尝试就餐人数为4。</w:t>
      </w:r>
    </w:p>
    <w:p w14:paraId="333879F3" w14:textId="6F422C05" w:rsidR="008F4D52" w:rsidRDefault="008F4D52" w:rsidP="0082673D">
      <w:pPr>
        <w:rPr>
          <w:sz w:val="22"/>
          <w:szCs w:val="24"/>
        </w:rPr>
      </w:pPr>
      <w:r>
        <w:rPr>
          <w:sz w:val="22"/>
          <w:szCs w:val="24"/>
        </w:rPr>
        <w:tab/>
      </w:r>
      <w:r w:rsidRPr="008F4D52">
        <w:rPr>
          <w:sz w:val="22"/>
          <w:szCs w:val="24"/>
        </w:rPr>
        <w:drawing>
          <wp:inline distT="0" distB="0" distL="0" distR="0" wp14:anchorId="0C9A96CC" wp14:editId="2197C1DD">
            <wp:extent cx="2057687" cy="31436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7687" cy="314369"/>
                    </a:xfrm>
                    <a:prstGeom prst="rect">
                      <a:avLst/>
                    </a:prstGeom>
                  </pic:spPr>
                </pic:pic>
              </a:graphicData>
            </a:graphic>
          </wp:inline>
        </w:drawing>
      </w:r>
    </w:p>
    <w:p w14:paraId="589FBE57" w14:textId="3DDD5C48" w:rsidR="00B75238" w:rsidRDefault="00180E95" w:rsidP="0082673D">
      <w:pPr>
        <w:rPr>
          <w:sz w:val="22"/>
          <w:szCs w:val="24"/>
        </w:rPr>
      </w:pPr>
      <w:r>
        <w:rPr>
          <w:sz w:val="22"/>
          <w:szCs w:val="24"/>
        </w:rPr>
        <w:tab/>
      </w:r>
      <w:r w:rsidR="003F090E">
        <w:rPr>
          <w:rFonts w:hint="eastAsia"/>
          <w:sz w:val="22"/>
          <w:szCs w:val="24"/>
        </w:rPr>
        <w:t>在取筷子和放筷子的函数部分，分别实现了对左手筷子和右手筷子互斥锁的请求和释放。</w:t>
      </w:r>
    </w:p>
    <w:p w14:paraId="702A07AD" w14:textId="5BD888DC" w:rsidR="00095424" w:rsidRDefault="00095424" w:rsidP="0082673D">
      <w:pPr>
        <w:rPr>
          <w:sz w:val="22"/>
          <w:szCs w:val="24"/>
        </w:rPr>
      </w:pPr>
      <w:r>
        <w:rPr>
          <w:sz w:val="22"/>
          <w:szCs w:val="24"/>
        </w:rPr>
        <w:tab/>
      </w:r>
      <w:r w:rsidRPr="00095424">
        <w:rPr>
          <w:sz w:val="22"/>
          <w:szCs w:val="24"/>
        </w:rPr>
        <w:lastRenderedPageBreak/>
        <w:drawing>
          <wp:inline distT="0" distB="0" distL="0" distR="0" wp14:anchorId="536F8ADF" wp14:editId="6327B883">
            <wp:extent cx="6645910" cy="1871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871980"/>
                    </a:xfrm>
                    <a:prstGeom prst="rect">
                      <a:avLst/>
                    </a:prstGeom>
                  </pic:spPr>
                </pic:pic>
              </a:graphicData>
            </a:graphic>
          </wp:inline>
        </w:drawing>
      </w:r>
    </w:p>
    <w:p w14:paraId="1D074587" w14:textId="1B5625BE" w:rsidR="001A54FE" w:rsidRDefault="001A54FE" w:rsidP="0082673D">
      <w:pPr>
        <w:rPr>
          <w:sz w:val="22"/>
          <w:szCs w:val="24"/>
        </w:rPr>
      </w:pPr>
      <w:r w:rsidRPr="001A54FE">
        <w:rPr>
          <w:sz w:val="22"/>
          <w:szCs w:val="24"/>
        </w:rPr>
        <w:drawing>
          <wp:inline distT="0" distB="0" distL="0" distR="0" wp14:anchorId="56C86AEF" wp14:editId="4CD212AE">
            <wp:extent cx="6645910" cy="19183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918335"/>
                    </a:xfrm>
                    <a:prstGeom prst="rect">
                      <a:avLst/>
                    </a:prstGeom>
                  </pic:spPr>
                </pic:pic>
              </a:graphicData>
            </a:graphic>
          </wp:inline>
        </w:drawing>
      </w:r>
    </w:p>
    <w:p w14:paraId="5D45602B" w14:textId="1723FC5B" w:rsidR="000051E9" w:rsidRDefault="000051E9" w:rsidP="0082673D">
      <w:pPr>
        <w:rPr>
          <w:sz w:val="22"/>
          <w:szCs w:val="24"/>
        </w:rPr>
      </w:pPr>
      <w:r>
        <w:rPr>
          <w:sz w:val="22"/>
          <w:szCs w:val="24"/>
        </w:rPr>
        <w:tab/>
      </w:r>
      <w:r w:rsidR="00457413">
        <w:rPr>
          <w:rFonts w:hint="eastAsia"/>
          <w:sz w:val="22"/>
          <w:szCs w:val="24"/>
        </w:rPr>
        <w:t>将每位哲学家的行动写成相同格式：思考-请求开始就餐-</w:t>
      </w:r>
      <w:r w:rsidR="00150C94">
        <w:rPr>
          <w:rFonts w:hint="eastAsia"/>
          <w:sz w:val="22"/>
          <w:szCs w:val="24"/>
        </w:rPr>
        <w:t>请求筷子-就餐-释放筷子-释放就餐资源</w:t>
      </w:r>
      <w:r w:rsidR="005818FA">
        <w:rPr>
          <w:rFonts w:hint="eastAsia"/>
          <w:sz w:val="22"/>
          <w:szCs w:val="24"/>
        </w:rPr>
        <w:t>。</w:t>
      </w:r>
    </w:p>
    <w:p w14:paraId="5A94E947" w14:textId="3A5C8284" w:rsidR="005818FA" w:rsidRDefault="005818FA" w:rsidP="00715CA7">
      <w:pPr>
        <w:ind w:firstLine="420"/>
        <w:rPr>
          <w:sz w:val="22"/>
          <w:szCs w:val="24"/>
        </w:rPr>
      </w:pPr>
      <w:r w:rsidRPr="005818FA">
        <w:rPr>
          <w:sz w:val="22"/>
          <w:szCs w:val="24"/>
        </w:rPr>
        <w:drawing>
          <wp:inline distT="0" distB="0" distL="0" distR="0" wp14:anchorId="0E3B2C5C" wp14:editId="0F218A96">
            <wp:extent cx="3772426" cy="20576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426" cy="2057687"/>
                    </a:xfrm>
                    <a:prstGeom prst="rect">
                      <a:avLst/>
                    </a:prstGeom>
                  </pic:spPr>
                </pic:pic>
              </a:graphicData>
            </a:graphic>
          </wp:inline>
        </w:drawing>
      </w:r>
    </w:p>
    <w:p w14:paraId="66F1DB28" w14:textId="0DA0C321" w:rsidR="00332E52" w:rsidRDefault="00332E52" w:rsidP="0082673D">
      <w:pPr>
        <w:rPr>
          <w:sz w:val="22"/>
          <w:szCs w:val="24"/>
        </w:rPr>
      </w:pPr>
      <w:r>
        <w:rPr>
          <w:sz w:val="22"/>
          <w:szCs w:val="24"/>
        </w:rPr>
        <w:tab/>
      </w:r>
      <w:r w:rsidR="0021525B">
        <w:rPr>
          <w:rFonts w:hint="eastAsia"/>
          <w:sz w:val="22"/>
          <w:szCs w:val="24"/>
        </w:rPr>
        <w:t>我们这样就实现了简单的以限制同时试图就餐的人数来达成的哲学家就餐问题。</w:t>
      </w:r>
    </w:p>
    <w:p w14:paraId="151AC1B1" w14:textId="01EB3943" w:rsidR="00A67641" w:rsidRPr="00A67641" w:rsidRDefault="00CE615D" w:rsidP="00715CA7">
      <w:pPr>
        <w:ind w:firstLine="420"/>
        <w:rPr>
          <w:rFonts w:hint="eastAsia"/>
          <w:sz w:val="22"/>
          <w:szCs w:val="24"/>
        </w:rPr>
      </w:pPr>
      <w:r w:rsidRPr="00CE615D">
        <w:rPr>
          <w:sz w:val="22"/>
          <w:szCs w:val="24"/>
        </w:rPr>
        <w:drawing>
          <wp:inline distT="0" distB="0" distL="0" distR="0" wp14:anchorId="3800670D" wp14:editId="51014FBA">
            <wp:extent cx="3590925" cy="312739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4798" cy="3139475"/>
                    </a:xfrm>
                    <a:prstGeom prst="rect">
                      <a:avLst/>
                    </a:prstGeom>
                  </pic:spPr>
                </pic:pic>
              </a:graphicData>
            </a:graphic>
          </wp:inline>
        </w:drawing>
      </w:r>
    </w:p>
    <w:sectPr w:rsidR="00A67641" w:rsidRPr="00A67641" w:rsidSect="002E27D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16"/>
    <w:rsid w:val="000051E9"/>
    <w:rsid w:val="00036A3F"/>
    <w:rsid w:val="000563E9"/>
    <w:rsid w:val="00087182"/>
    <w:rsid w:val="00092796"/>
    <w:rsid w:val="00095424"/>
    <w:rsid w:val="000B1F92"/>
    <w:rsid w:val="00150C94"/>
    <w:rsid w:val="00180E95"/>
    <w:rsid w:val="001A54FE"/>
    <w:rsid w:val="001A65F4"/>
    <w:rsid w:val="001D0580"/>
    <w:rsid w:val="0021525B"/>
    <w:rsid w:val="002362E2"/>
    <w:rsid w:val="002907EA"/>
    <w:rsid w:val="002E27D0"/>
    <w:rsid w:val="00325D8C"/>
    <w:rsid w:val="00332E52"/>
    <w:rsid w:val="003F090E"/>
    <w:rsid w:val="00456610"/>
    <w:rsid w:val="00457413"/>
    <w:rsid w:val="004B2D75"/>
    <w:rsid w:val="005818FA"/>
    <w:rsid w:val="005978A5"/>
    <w:rsid w:val="005E00DB"/>
    <w:rsid w:val="005E58E2"/>
    <w:rsid w:val="006D044E"/>
    <w:rsid w:val="00715CA7"/>
    <w:rsid w:val="007318F6"/>
    <w:rsid w:val="007A55A9"/>
    <w:rsid w:val="0082673D"/>
    <w:rsid w:val="008C438B"/>
    <w:rsid w:val="008F4D52"/>
    <w:rsid w:val="00972BC9"/>
    <w:rsid w:val="009E37E5"/>
    <w:rsid w:val="00A67641"/>
    <w:rsid w:val="00B75238"/>
    <w:rsid w:val="00B906A8"/>
    <w:rsid w:val="00B94BEE"/>
    <w:rsid w:val="00BB7315"/>
    <w:rsid w:val="00C16BF3"/>
    <w:rsid w:val="00C3271A"/>
    <w:rsid w:val="00CB5E16"/>
    <w:rsid w:val="00CE615D"/>
    <w:rsid w:val="00DB6409"/>
    <w:rsid w:val="00DD33E5"/>
    <w:rsid w:val="00DE729A"/>
    <w:rsid w:val="00DF1A4C"/>
    <w:rsid w:val="00E00D27"/>
    <w:rsid w:val="00E57384"/>
    <w:rsid w:val="00EA101A"/>
    <w:rsid w:val="00F01306"/>
    <w:rsid w:val="00F049C3"/>
    <w:rsid w:val="00F132DE"/>
    <w:rsid w:val="00F212A8"/>
    <w:rsid w:val="00F321AF"/>
    <w:rsid w:val="00F4401B"/>
    <w:rsid w:val="00F76635"/>
    <w:rsid w:val="00F86701"/>
    <w:rsid w:val="00FD7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9727"/>
  <w15:chartTrackingRefBased/>
  <w15:docId w15:val="{EFCA2208-50EF-46DF-8260-506339E6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67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箫 管</dc:creator>
  <cp:keywords/>
  <dc:description/>
  <cp:lastModifiedBy>箫 管</cp:lastModifiedBy>
  <cp:revision>59</cp:revision>
  <dcterms:created xsi:type="dcterms:W3CDTF">2020-11-09T12:27:00Z</dcterms:created>
  <dcterms:modified xsi:type="dcterms:W3CDTF">2020-11-09T16:17:00Z</dcterms:modified>
</cp:coreProperties>
</file>