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Toc166986620"/>
      <w:r w:rsidRPr="00721FD7">
        <w:rPr>
          <w:rFonts w:cs="Times New Roman"/>
          <w:b/>
          <w:bCs/>
          <w:sz w:val="48"/>
          <w:szCs w:val="48"/>
          <w:lang w:val="es-PE"/>
        </w:rPr>
        <w:t xml:space="preserve">Red Social de Denuncias - </w:t>
      </w:r>
      <w:proofErr w:type="spellStart"/>
      <w:r w:rsidRPr="00721FD7">
        <w:rPr>
          <w:rFonts w:cs="Times New Roman"/>
          <w:b/>
          <w:bCs/>
          <w:sz w:val="48"/>
          <w:szCs w:val="48"/>
          <w:lang w:val="es-PE"/>
        </w:rPr>
        <w:t>ReportaPe</w:t>
      </w:r>
      <w:proofErr w:type="spellEnd"/>
    </w:p>
    <w:p w14:paraId="005FF073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lang w:val="es-PE"/>
        </w:rPr>
      </w:pPr>
    </w:p>
    <w:p w14:paraId="7B98185B" w14:textId="17DEC685" w:rsidR="006757EE" w:rsidRPr="00FF5A83" w:rsidRDefault="006757EE" w:rsidP="0003645C">
      <w:pPr>
        <w:spacing w:line="480" w:lineRule="auto"/>
        <w:jc w:val="center"/>
        <w:rPr>
          <w:rFonts w:cs="Times New Roman"/>
          <w:b/>
          <w:bCs/>
          <w:color w:val="000000"/>
          <w:sz w:val="40"/>
          <w:szCs w:val="40"/>
          <w:lang w:val="es-PE"/>
        </w:rPr>
      </w:pPr>
      <w:bookmarkStart w:id="3" w:name="_Toc465957079"/>
      <w:bookmarkEnd w:id="0"/>
      <w:bookmarkEnd w:id="1"/>
      <w:r w:rsidRPr="00FF5A83">
        <w:rPr>
          <w:rFonts w:cs="Times New Roman"/>
          <w:b/>
          <w:bCs/>
          <w:sz w:val="40"/>
          <w:szCs w:val="40"/>
          <w:lang w:val="es-PE"/>
        </w:rPr>
        <w:t>Documento de Especificación de Caso de Uso</w:t>
      </w:r>
      <w:bookmarkEnd w:id="3"/>
      <w:r w:rsidR="00FF5A83" w:rsidRPr="00FF5A83">
        <w:rPr>
          <w:rFonts w:cs="Times New Roman"/>
          <w:b/>
          <w:bCs/>
          <w:sz w:val="40"/>
          <w:szCs w:val="40"/>
          <w:lang w:val="es-PE"/>
        </w:rPr>
        <w:t xml:space="preserve"> 0</w:t>
      </w:r>
      <w:r w:rsidR="0003645C">
        <w:rPr>
          <w:rFonts w:cs="Times New Roman"/>
          <w:b/>
          <w:bCs/>
          <w:sz w:val="40"/>
          <w:szCs w:val="40"/>
          <w:lang w:val="es-PE"/>
        </w:rPr>
        <w:t>2</w:t>
      </w:r>
    </w:p>
    <w:p w14:paraId="14EB5E30" w14:textId="18C8A88A" w:rsidR="006757EE" w:rsidRPr="00721FD7" w:rsidRDefault="006757EE" w:rsidP="0003645C">
      <w:pPr>
        <w:spacing w:line="480" w:lineRule="auto"/>
        <w:jc w:val="center"/>
        <w:rPr>
          <w:rFonts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cs="Times New Roman"/>
          <w:b/>
          <w:bCs/>
          <w:sz w:val="44"/>
          <w:szCs w:val="44"/>
          <w:lang w:val="es-PE"/>
        </w:rPr>
        <w:t>CU0</w:t>
      </w:r>
      <w:r w:rsidR="0003645C">
        <w:rPr>
          <w:rFonts w:cs="Times New Roman"/>
          <w:b/>
          <w:bCs/>
          <w:sz w:val="44"/>
          <w:szCs w:val="44"/>
          <w:lang w:val="es-PE"/>
        </w:rPr>
        <w:t>2</w:t>
      </w:r>
      <w:r w:rsidRPr="00721FD7">
        <w:rPr>
          <w:rFonts w:cs="Times New Roman"/>
          <w:b/>
          <w:bCs/>
          <w:sz w:val="44"/>
          <w:szCs w:val="44"/>
          <w:lang w:val="es-PE"/>
        </w:rPr>
        <w:t xml:space="preserve"> –</w:t>
      </w:r>
      <w:bookmarkEnd w:id="4"/>
      <w:r w:rsidRPr="00721FD7">
        <w:rPr>
          <w:rFonts w:cs="Times New Roman"/>
          <w:b/>
          <w:bCs/>
          <w:sz w:val="44"/>
          <w:szCs w:val="44"/>
          <w:lang w:val="es-PE"/>
        </w:rPr>
        <w:t xml:space="preserve"> </w:t>
      </w:r>
      <w:r w:rsidR="00671F45">
        <w:rPr>
          <w:rFonts w:cs="Times New Roman"/>
          <w:b/>
          <w:bCs/>
          <w:sz w:val="44"/>
          <w:szCs w:val="44"/>
          <w:lang w:val="es-PE"/>
        </w:rPr>
        <w:t>Gestionar reportes</w:t>
      </w:r>
    </w:p>
    <w:p w14:paraId="2489145B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sz w:val="32"/>
          <w:lang w:val="es-PE"/>
        </w:rPr>
      </w:pPr>
    </w:p>
    <w:p w14:paraId="33CEBBB8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sz w:val="32"/>
          <w:lang w:val="es-PE"/>
        </w:rPr>
      </w:pPr>
      <w:r w:rsidRPr="00721FD7">
        <w:rPr>
          <w:rFonts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03645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896A82F" w14:textId="36300D5F" w:rsidR="006757EE" w:rsidRPr="00721FD7" w:rsidRDefault="006757EE" w:rsidP="0003645C">
      <w:pPr>
        <w:spacing w:line="480" w:lineRule="auto"/>
        <w:jc w:val="right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cs="Times New Roman"/>
          <w:b/>
          <w:bCs/>
          <w:sz w:val="28"/>
          <w:szCs w:val="28"/>
          <w:lang w:val="es-PE"/>
        </w:rPr>
        <w:t>Lima, 2</w:t>
      </w:r>
      <w:r w:rsidR="0003645C">
        <w:rPr>
          <w:rFonts w:cs="Times New Roman"/>
          <w:b/>
          <w:bCs/>
          <w:sz w:val="28"/>
          <w:szCs w:val="28"/>
          <w:lang w:val="es-PE"/>
        </w:rPr>
        <w:t>8</w:t>
      </w:r>
      <w:r w:rsidRPr="00721FD7">
        <w:rPr>
          <w:rFonts w:cs="Times New Roman"/>
          <w:b/>
          <w:bCs/>
          <w:sz w:val="28"/>
          <w:szCs w:val="28"/>
          <w:lang w:val="es-PE"/>
        </w:rPr>
        <w:t xml:space="preserve"> abril del 2024</w:t>
      </w:r>
    </w:p>
    <w:p w14:paraId="16BEBF19" w14:textId="77777777" w:rsidR="006757EE" w:rsidRPr="00721FD7" w:rsidRDefault="006757EE" w:rsidP="0003645C">
      <w:pPr>
        <w:spacing w:line="480" w:lineRule="auto"/>
        <w:jc w:val="center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eastAsia="Arial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2D9A106B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2</w:t>
            </w:r>
            <w:r w:rsidR="0003645C">
              <w:rPr>
                <w:rFonts w:cs="Times New Roman"/>
              </w:rPr>
              <w:t>8</w:t>
            </w:r>
            <w:r w:rsidRPr="00721FD7">
              <w:rPr>
                <w:rFonts w:cs="Times New Roman"/>
              </w:rPr>
              <w:t>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508432" w14:textId="77777777" w:rsidR="0003645C" w:rsidRPr="0003645C" w:rsidRDefault="0003645C" w:rsidP="0003645C">
            <w:pPr>
              <w:spacing w:line="480" w:lineRule="auto"/>
              <w:jc w:val="center"/>
              <w:rPr>
                <w:rFonts w:cs="Times New Roman"/>
                <w:lang w:val="es-PE"/>
              </w:rPr>
            </w:pPr>
            <w:r w:rsidRPr="0003645C">
              <w:rPr>
                <w:rFonts w:cs="Times New Roman"/>
                <w:lang w:val="es-PE"/>
              </w:rPr>
              <w:t xml:space="preserve">Cueva </w:t>
            </w:r>
            <w:proofErr w:type="spellStart"/>
            <w:r w:rsidRPr="0003645C">
              <w:rPr>
                <w:rFonts w:cs="Times New Roman"/>
                <w:lang w:val="es-PE"/>
              </w:rPr>
              <w:t>Mantura</w:t>
            </w:r>
            <w:proofErr w:type="spellEnd"/>
            <w:r w:rsidRPr="0003645C">
              <w:rPr>
                <w:rFonts w:cs="Times New Roman"/>
                <w:lang w:val="es-PE"/>
              </w:rPr>
              <w:t xml:space="preserve">, </w:t>
            </w:r>
            <w:proofErr w:type="spellStart"/>
            <w:r w:rsidRPr="0003645C">
              <w:rPr>
                <w:rFonts w:cs="Times New Roman"/>
                <w:lang w:val="es-PE"/>
              </w:rPr>
              <w:t>Alvaro</w:t>
            </w:r>
            <w:proofErr w:type="spellEnd"/>
            <w:r w:rsidRPr="0003645C">
              <w:rPr>
                <w:rFonts w:cs="Times New Roman"/>
                <w:lang w:val="es-PE"/>
              </w:rPr>
              <w:t xml:space="preserve"> </w:t>
            </w:r>
            <w:proofErr w:type="spellStart"/>
            <w:r w:rsidRPr="0003645C">
              <w:rPr>
                <w:rFonts w:cs="Times New Roman"/>
                <w:lang w:val="es-PE"/>
              </w:rPr>
              <w:t>Bertilo</w:t>
            </w:r>
            <w:proofErr w:type="spellEnd"/>
          </w:p>
          <w:p w14:paraId="360A0639" w14:textId="4127D62E" w:rsidR="006757EE" w:rsidRPr="00721FD7" w:rsidRDefault="006757EE" w:rsidP="0003645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03645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03645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03645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03645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03645C">
      <w:pPr>
        <w:spacing w:line="480" w:lineRule="auto"/>
        <w:rPr>
          <w:rFonts w:cs="Times New Roman"/>
          <w:lang w:val="es" w:eastAsia="es-PE"/>
        </w:rPr>
      </w:pPr>
    </w:p>
    <w:p w14:paraId="3BDB1733" w14:textId="77777777" w:rsidR="006757EE" w:rsidRPr="00721FD7" w:rsidRDefault="006757EE" w:rsidP="0003645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DBD84DB" w14:textId="64E631F3" w:rsidR="006757EE" w:rsidRPr="00547669" w:rsidRDefault="006757EE" w:rsidP="0003645C">
          <w:pPr>
            <w:spacing w:line="480" w:lineRule="auto"/>
            <w:jc w:val="center"/>
            <w:rPr>
              <w:rFonts w:cs="Times New Roman"/>
              <w:b/>
              <w:bCs/>
              <w:szCs w:val="24"/>
            </w:rPr>
          </w:pPr>
          <w:r w:rsidRPr="00547669">
            <w:rPr>
              <w:rFonts w:cs="Times New Roman"/>
              <w:b/>
              <w:bCs/>
              <w:szCs w:val="24"/>
            </w:rPr>
            <w:t>ÍNDICE</w:t>
          </w:r>
        </w:p>
        <w:p w14:paraId="3E53B932" w14:textId="73284DA7" w:rsidR="00547669" w:rsidRDefault="006757EE" w:rsidP="0003645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cs="Times New Roman"/>
              <w:szCs w:val="24"/>
            </w:rPr>
            <w:fldChar w:fldCharType="begin"/>
          </w:r>
          <w:r w:rsidRPr="00547669">
            <w:rPr>
              <w:rFonts w:cs="Times New Roman"/>
              <w:szCs w:val="24"/>
            </w:rPr>
            <w:instrText xml:space="preserve"> TOC \o "1-3" \h \z \u </w:instrText>
          </w:r>
          <w:r w:rsidRPr="00547669">
            <w:rPr>
              <w:rFonts w:cs="Times New Roman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Diagrama de Casos de Uso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_Toc166992661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1.2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Descripción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_Toc166992662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1.3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Actores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_Toc166992663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1.4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Precondiciones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_Toc166992664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1.5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Poscondiciones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_Toc166992665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1.6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Flujo Básico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_Toc166992666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1.7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Excepciones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_Toc166992667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1.8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Prototipos visuales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_Toc166992668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C46679" w:rsidP="0003645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1.9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Requerimientos no funcionales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_Toc166992669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6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03645C">
          <w:pPr>
            <w:spacing w:line="480" w:lineRule="auto"/>
            <w:rPr>
              <w:rFonts w:cs="Times New Roman"/>
            </w:rPr>
          </w:pPr>
          <w:r w:rsidRPr="0054766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03645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p w14:paraId="329F54D3" w14:textId="0A1CA3FC" w:rsidR="0003645C" w:rsidRPr="0003645C" w:rsidRDefault="0033484E" w:rsidP="0003645C">
      <w:pPr>
        <w:pStyle w:val="Ttulo1"/>
        <w:numPr>
          <w:ilvl w:val="0"/>
          <w:numId w:val="33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2"/>
      <w:bookmarkEnd w:id="5"/>
    </w:p>
    <w:p w14:paraId="41C904F7" w14:textId="3CF47BD1" w:rsidR="0003645C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0A3EE269" w14:textId="15E8417A" w:rsidR="00671F45" w:rsidRPr="00671F45" w:rsidRDefault="00671F45" w:rsidP="00671F45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color w:val="0D0D0D"/>
          <w:szCs w:val="24"/>
        </w:rPr>
        <w:t xml:space="preserve">[Diagrama de casos de uso, especificando cómo los usuarios interactúan con la funcionalidad de </w:t>
      </w:r>
      <w:r>
        <w:rPr>
          <w:rFonts w:eastAsia="Times New Roman" w:cs="Times New Roman"/>
          <w:color w:val="0D0D0D"/>
          <w:szCs w:val="24"/>
        </w:rPr>
        <w:t>gestionar reporte</w:t>
      </w:r>
      <w:r w:rsidRPr="00721FD7">
        <w:rPr>
          <w:rFonts w:eastAsia="Times New Roman" w:cs="Times New Roman"/>
          <w:color w:val="0D0D0D"/>
          <w:szCs w:val="24"/>
        </w:rPr>
        <w:t>.]</w:t>
      </w:r>
    </w:p>
    <w:p w14:paraId="4C797B6B" w14:textId="38EDBA89" w:rsidR="0033484E" w:rsidRPr="00721FD7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63BFAD81" w:rsidR="0033484E" w:rsidRPr="0003645C" w:rsidRDefault="0003645C" w:rsidP="0003645C">
      <w:pPr>
        <w:spacing w:line="480" w:lineRule="auto"/>
        <w:rPr>
          <w:rFonts w:eastAsia="Roboto" w:cs="Times New Roman"/>
        </w:rPr>
      </w:pPr>
      <w:r w:rsidRPr="0003645C">
        <w:rPr>
          <w:rFonts w:eastAsia="Roboto" w:cs="Times New Roman"/>
        </w:rPr>
        <w:t>El presente caso de uso permite a un usuario acceder a todo el listado de reportes que ha podido realizar dentro de la aplicación de denuncias, proporcionándole la capacidad de editar o eliminar sus propios reportes según sea necesario.</w:t>
      </w:r>
    </w:p>
    <w:p w14:paraId="0EE33483" w14:textId="07B10C6A" w:rsidR="0033484E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t>Actores</w:t>
      </w:r>
      <w:bookmarkEnd w:id="13"/>
      <w:bookmarkEnd w:id="14"/>
    </w:p>
    <w:p w14:paraId="2E35F894" w14:textId="1B90B5B0" w:rsidR="0003645C" w:rsidRPr="000466F6" w:rsidRDefault="000466F6" w:rsidP="000466F6">
      <w:pPr>
        <w:pStyle w:val="Prrafodelista"/>
        <w:numPr>
          <w:ilvl w:val="0"/>
          <w:numId w:val="38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Usuario registrado</w:t>
      </w:r>
    </w:p>
    <w:p w14:paraId="7A3469DD" w14:textId="1F80FB3E" w:rsidR="0033484E" w:rsidRPr="00721FD7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t>Precondiciones</w:t>
      </w:r>
      <w:bookmarkEnd w:id="16"/>
      <w:bookmarkEnd w:id="17"/>
    </w:p>
    <w:p w14:paraId="0A3A8AFD" w14:textId="77777777" w:rsidR="000466F6" w:rsidRPr="000466F6" w:rsidRDefault="000466F6" w:rsidP="000466F6">
      <w:pPr>
        <w:pStyle w:val="Prrafodelista"/>
        <w:widowControl/>
        <w:numPr>
          <w:ilvl w:val="0"/>
          <w:numId w:val="3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0466F6">
        <w:rPr>
          <w:rFonts w:eastAsia="Times New Roman" w:cs="Times New Roman"/>
        </w:rPr>
        <w:t>El usuario debe estar autenticado o registrado en la aplicación.</w:t>
      </w:r>
    </w:p>
    <w:p w14:paraId="47CE47AF" w14:textId="61B862DD" w:rsidR="0033484E" w:rsidRPr="000466F6" w:rsidRDefault="000466F6" w:rsidP="0003645C">
      <w:pPr>
        <w:pStyle w:val="Prrafodelista"/>
        <w:widowControl/>
        <w:numPr>
          <w:ilvl w:val="0"/>
          <w:numId w:val="3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0466F6">
        <w:rPr>
          <w:rFonts w:eastAsia="Times New Roman" w:cs="Times New Roman"/>
        </w:rPr>
        <w:t>El usuario debe tener por lo menos un reporte previamente registrado en la aplicación.</w:t>
      </w:r>
    </w:p>
    <w:p w14:paraId="6947DCC4" w14:textId="4737675E" w:rsidR="0033484E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proofErr w:type="spellStart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  <w:proofErr w:type="spellEnd"/>
    </w:p>
    <w:p w14:paraId="75F1B3F4" w14:textId="77777777" w:rsidR="000466F6" w:rsidRPr="000466F6" w:rsidRDefault="000466F6" w:rsidP="000466F6">
      <w:pPr>
        <w:pStyle w:val="Prrafodelista"/>
        <w:numPr>
          <w:ilvl w:val="0"/>
          <w:numId w:val="39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ha logrado acceder a sus reportes dentro de la aplicación.</w:t>
      </w:r>
    </w:p>
    <w:p w14:paraId="549191C6" w14:textId="77777777" w:rsidR="000466F6" w:rsidRPr="000466F6" w:rsidRDefault="000466F6" w:rsidP="000466F6">
      <w:pPr>
        <w:pStyle w:val="Prrafodelista"/>
        <w:numPr>
          <w:ilvl w:val="0"/>
          <w:numId w:val="39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 xml:space="preserve">El usuario ha logrado realizar cambios ya sea editando o eliminando sus reportes, </w:t>
      </w:r>
      <w:r w:rsidRPr="000466F6">
        <w:rPr>
          <w:lang w:val="es" w:eastAsia="es-PE"/>
        </w:rPr>
        <w:lastRenderedPageBreak/>
        <w:t>según sea necesario.</w:t>
      </w:r>
    </w:p>
    <w:p w14:paraId="338549E8" w14:textId="6F9235C3" w:rsidR="0003645C" w:rsidRPr="000466F6" w:rsidRDefault="000466F6" w:rsidP="000466F6">
      <w:pPr>
        <w:pStyle w:val="Prrafodelista"/>
        <w:numPr>
          <w:ilvl w:val="0"/>
          <w:numId w:val="39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Los cambios realizados en los reportes (ya sean adiciones o eliminaciones) se reflejan correctamente en la base de datos de la aplicación.</w:t>
      </w:r>
    </w:p>
    <w:p w14:paraId="26AE7B03" w14:textId="021E8896" w:rsidR="0033484E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21" w:name="_t7jeonfnl620" w:colFirst="0" w:colLast="0"/>
      <w:bookmarkStart w:id="22" w:name="_Toc166986626"/>
      <w:bookmarkStart w:id="23" w:name="_Toc166992666"/>
      <w:bookmarkEnd w:id="21"/>
      <w:r w:rsidRPr="00721FD7">
        <w:rPr>
          <w:rFonts w:ascii="Times New Roman" w:hAnsi="Times New Roman" w:cs="Times New Roman"/>
          <w:b/>
          <w:bCs/>
        </w:rPr>
        <w:t>Flujo Básico</w:t>
      </w:r>
      <w:bookmarkEnd w:id="22"/>
      <w:bookmarkEnd w:id="23"/>
    </w:p>
    <w:p w14:paraId="7B625DC4" w14:textId="02423015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accede a la función de “Gestionar reportes” desde el menú o panel de usuario.</w:t>
      </w:r>
    </w:p>
    <w:p w14:paraId="07B4300D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sistema presenta una lista de todos los reportes realizados por el usuario, de forma ordenada cronológicamente o por nombre, o por cualquier otro criterio que le guste al usuario.</w:t>
      </w:r>
    </w:p>
    <w:p w14:paraId="26A42257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selecciona un reporte específico de la lista para ver más detalles.</w:t>
      </w:r>
    </w:p>
    <w:p w14:paraId="01C61F41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sistema presenta los detalles completos del reporte, esto puede incluir la descripción del suceso, las pruebas adjuntas y cualquier otro dato relevante.</w:t>
      </w:r>
    </w:p>
    <w:p w14:paraId="28A9A435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tiene la opción de modificar o eliminar el reporte seleccionado.</w:t>
      </w:r>
    </w:p>
    <w:p w14:paraId="0F0D4373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Si el usuario elige editar el reporte:</w:t>
      </w:r>
    </w:p>
    <w:p w14:paraId="0AE1541E" w14:textId="1EE5731F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sistema presenta un formulario que ha sido previamente llenado con la información del reporte.</w:t>
      </w:r>
    </w:p>
    <w:p w14:paraId="0164C55D" w14:textId="637E2641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realiza las modificaciones necesarias en la descripción del suceso o en las pruebas adjuntas.</w:t>
      </w:r>
    </w:p>
    <w:p w14:paraId="11F438AF" w14:textId="798E7C14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confirma los cambios y el sistema actualiza el reporte en la base de datos.</w:t>
      </w:r>
    </w:p>
    <w:p w14:paraId="612F5862" w14:textId="77777777" w:rsidR="000466F6" w:rsidRPr="000466F6" w:rsidRDefault="000466F6" w:rsidP="000466F6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Si el usuario elige eliminar el reporte:</w:t>
      </w:r>
    </w:p>
    <w:p w14:paraId="705E7F87" w14:textId="6A3AFDC1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sistema solicita confirmación al usuario antes de eliminar el reporte.</w:t>
      </w:r>
    </w:p>
    <w:p w14:paraId="744F50FB" w14:textId="7425C3EE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lastRenderedPageBreak/>
        <w:t>Si el usuario confirma la eliminación, el sistema borra el reporte de la base de datos y muestra un mensaje de confirmación.</w:t>
      </w:r>
    </w:p>
    <w:p w14:paraId="21E29F9A" w14:textId="67DA7419" w:rsidR="000466F6" w:rsidRPr="000466F6" w:rsidRDefault="000466F6" w:rsidP="000466F6">
      <w:pPr>
        <w:pStyle w:val="Prrafodelista"/>
        <w:numPr>
          <w:ilvl w:val="1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Si el usuario cancela la eliminación, el sistema regresa a la lista de reportes sin hacer cambios.</w:t>
      </w:r>
    </w:p>
    <w:p w14:paraId="686A9451" w14:textId="532072EB" w:rsidR="0003645C" w:rsidRPr="000466F6" w:rsidRDefault="000466F6" w:rsidP="0003645C">
      <w:pPr>
        <w:pStyle w:val="Prrafodelista"/>
        <w:numPr>
          <w:ilvl w:val="0"/>
          <w:numId w:val="42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El usuario puede volver a la lista de reportes o realizar otras acciones dentro de la aplicación.</w:t>
      </w:r>
    </w:p>
    <w:p w14:paraId="06C315DC" w14:textId="188566A3" w:rsidR="0033484E" w:rsidRPr="0003645C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03645C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1A954303" w14:textId="214B6B4F" w:rsidR="000466F6" w:rsidRPr="000466F6" w:rsidRDefault="0033484E" w:rsidP="000466F6">
      <w:pPr>
        <w:widowControl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1]: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0466F6" w:rsidRPr="000466F6">
        <w:rPr>
          <w:rFonts w:eastAsia="Times New Roman"/>
          <w:b/>
          <w:bCs/>
          <w:color w:val="0D0D0D"/>
          <w:lang w:val="es-PE"/>
        </w:rPr>
        <w:t>Reporte no encontrado</w:t>
      </w:r>
    </w:p>
    <w:p w14:paraId="6B389038" w14:textId="4CA8B9AB" w:rsidR="000466F6" w:rsidRPr="000466F6" w:rsidRDefault="000466F6" w:rsidP="00C46679">
      <w:pPr>
        <w:pStyle w:val="Prrafodelista"/>
        <w:widowControl/>
        <w:numPr>
          <w:ilvl w:val="0"/>
          <w:numId w:val="4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0466F6">
        <w:rPr>
          <w:rFonts w:eastAsia="Times New Roman" w:cs="Times New Roman"/>
          <w:color w:val="0D0D0D"/>
          <w:szCs w:val="24"/>
          <w:lang w:val="es-PE"/>
        </w:rPr>
        <w:t>El usuario accede a la función de "</w:t>
      </w:r>
      <w:r>
        <w:rPr>
          <w:rFonts w:eastAsia="Times New Roman" w:cs="Times New Roman"/>
          <w:color w:val="0D0D0D"/>
          <w:szCs w:val="24"/>
          <w:lang w:val="es-PE"/>
        </w:rPr>
        <w:t>Gestionar reportes</w:t>
      </w:r>
      <w:r w:rsidRPr="000466F6">
        <w:rPr>
          <w:rFonts w:eastAsia="Times New Roman" w:cs="Times New Roman"/>
          <w:color w:val="0D0D0D"/>
          <w:szCs w:val="24"/>
          <w:lang w:val="es-PE"/>
        </w:rPr>
        <w:t>" pero no tiene ningún reporte registrado en la aplicación.</w:t>
      </w:r>
    </w:p>
    <w:p w14:paraId="7401B525" w14:textId="74649377" w:rsidR="000466F6" w:rsidRPr="000466F6" w:rsidRDefault="000466F6" w:rsidP="00C46679">
      <w:pPr>
        <w:widowControl/>
        <w:numPr>
          <w:ilvl w:val="0"/>
          <w:numId w:val="4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0466F6">
        <w:rPr>
          <w:rFonts w:eastAsia="Times New Roman" w:cs="Times New Roman"/>
          <w:color w:val="0D0D0D"/>
          <w:szCs w:val="24"/>
          <w:lang w:val="es-PE"/>
        </w:rPr>
        <w:t>El sistema muestra un mensaje indicando que el usuario no tiene reportes registrados.</w:t>
      </w:r>
    </w:p>
    <w:p w14:paraId="052A44D5" w14:textId="517A28A7" w:rsidR="0033484E" w:rsidRPr="000466F6" w:rsidRDefault="000466F6" w:rsidP="00C46679">
      <w:pPr>
        <w:widowControl/>
        <w:numPr>
          <w:ilvl w:val="0"/>
          <w:numId w:val="4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0466F6">
        <w:rPr>
          <w:rFonts w:eastAsia="Times New Roman" w:cs="Times New Roman"/>
          <w:color w:val="0D0D0D"/>
          <w:szCs w:val="24"/>
          <w:lang w:val="es-PE"/>
        </w:rPr>
        <w:t>El usuario puede realizar otras acciones dentro de la aplicación.</w:t>
      </w:r>
    </w:p>
    <w:p w14:paraId="3B59AE60" w14:textId="3BAE1AEB" w:rsidR="000466F6" w:rsidRPr="000466F6" w:rsidRDefault="0033484E" w:rsidP="000466F6">
      <w:pPr>
        <w:widowControl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  <w:color w:val="0D0D0D"/>
          <w:szCs w:val="24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2]: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0466F6" w:rsidRPr="000466F6">
        <w:rPr>
          <w:rFonts w:eastAsia="Times New Roman" w:cs="Times New Roman"/>
          <w:b/>
          <w:bCs/>
          <w:color w:val="0D0D0D"/>
          <w:szCs w:val="24"/>
        </w:rPr>
        <w:t>Edición cancelada</w:t>
      </w:r>
    </w:p>
    <w:p w14:paraId="7A837841" w14:textId="40A3253A" w:rsidR="000466F6" w:rsidRPr="000466F6" w:rsidRDefault="000466F6" w:rsidP="000466F6">
      <w:pPr>
        <w:widowControl/>
        <w:numPr>
          <w:ilvl w:val="1"/>
          <w:numId w:val="4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  <w:color w:val="0D0D0D"/>
          <w:szCs w:val="24"/>
        </w:rPr>
      </w:pPr>
      <w:r w:rsidRPr="000466F6">
        <w:rPr>
          <w:rFonts w:eastAsia="Times New Roman" w:cs="Times New Roman"/>
          <w:color w:val="0D0D0D"/>
          <w:szCs w:val="24"/>
        </w:rPr>
        <w:t>El usuario intenta editar un reporte, pero luego decide cancelar la operación.</w:t>
      </w:r>
    </w:p>
    <w:p w14:paraId="419F63CA" w14:textId="52E89750" w:rsidR="0033484E" w:rsidRPr="00671F45" w:rsidRDefault="000466F6" w:rsidP="000466F6">
      <w:pPr>
        <w:widowControl/>
        <w:numPr>
          <w:ilvl w:val="1"/>
          <w:numId w:val="4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</w:rPr>
      </w:pPr>
      <w:r w:rsidRPr="000466F6">
        <w:rPr>
          <w:rFonts w:eastAsia="Times New Roman" w:cs="Times New Roman"/>
          <w:color w:val="0D0D0D"/>
          <w:szCs w:val="24"/>
        </w:rPr>
        <w:t>El sistema cancela la operación de edición y vuelve a mostrar los detalles del reporte sin realizar cambios.</w:t>
      </w:r>
    </w:p>
    <w:p w14:paraId="27F20735" w14:textId="45ADE81B" w:rsidR="00671F45" w:rsidRPr="00671F45" w:rsidRDefault="00671F45" w:rsidP="00671F45">
      <w:pPr>
        <w:pStyle w:val="Prrafodelista"/>
        <w:widowControl/>
        <w:numPr>
          <w:ilvl w:val="0"/>
          <w:numId w:val="45"/>
        </w:numPr>
        <w:autoSpaceDE/>
        <w:autoSpaceDN/>
        <w:spacing w:line="480" w:lineRule="auto"/>
        <w:jc w:val="both"/>
        <w:rPr>
          <w:rFonts w:eastAsia="Times New Roman" w:cs="Times New Roman"/>
          <w:sz w:val="22"/>
          <w:lang w:val="es-PE" w:eastAsia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[EX0</w:t>
      </w:r>
      <w:r>
        <w:rPr>
          <w:rFonts w:eastAsia="Times New Roman" w:cs="Times New Roman"/>
          <w:b/>
          <w:bCs/>
          <w:color w:val="0D0D0D"/>
          <w:szCs w:val="24"/>
        </w:rPr>
        <w:t>3</w:t>
      </w:r>
      <w:r w:rsidRPr="00721FD7">
        <w:rPr>
          <w:rFonts w:eastAsia="Times New Roman" w:cs="Times New Roman"/>
          <w:b/>
          <w:bCs/>
          <w:color w:val="0D0D0D"/>
          <w:szCs w:val="24"/>
        </w:rPr>
        <w:t>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Pr="00671F45">
        <w:rPr>
          <w:rFonts w:eastAsia="Times New Roman" w:cs="Times New Roman"/>
          <w:b/>
          <w:bCs/>
          <w:color w:val="000000"/>
          <w:szCs w:val="24"/>
          <w:lang w:val="es-PE" w:eastAsia="es-PE"/>
        </w:rPr>
        <w:t>Eliminación cancelada</w:t>
      </w:r>
    </w:p>
    <w:p w14:paraId="0B0B3919" w14:textId="374FE91A" w:rsidR="00671F45" w:rsidRPr="00671F45" w:rsidRDefault="00671F45" w:rsidP="00671F45">
      <w:pPr>
        <w:pStyle w:val="Prrafodelista"/>
        <w:widowControl/>
        <w:numPr>
          <w:ilvl w:val="1"/>
          <w:numId w:val="45"/>
        </w:numPr>
        <w:autoSpaceDE/>
        <w:autoSpaceDN/>
        <w:spacing w:line="480" w:lineRule="auto"/>
        <w:jc w:val="both"/>
        <w:rPr>
          <w:rFonts w:eastAsia="Times New Roman" w:cs="Times New Roman"/>
          <w:sz w:val="22"/>
          <w:lang w:val="es-PE" w:eastAsia="es-PE"/>
        </w:rPr>
      </w:pPr>
      <w:r w:rsidRPr="00671F45">
        <w:rPr>
          <w:rFonts w:eastAsia="Times New Roman" w:cs="Times New Roman"/>
          <w:color w:val="000000"/>
          <w:szCs w:val="24"/>
          <w:lang w:val="es-PE" w:eastAsia="es-PE"/>
        </w:rPr>
        <w:t>El usuario intenta eliminar un reporte, pero luego decide cancelar la operación.</w:t>
      </w:r>
    </w:p>
    <w:p w14:paraId="4001C708" w14:textId="0D5CAC6F" w:rsidR="00671F45" w:rsidRPr="00671F45" w:rsidRDefault="00671F45" w:rsidP="00671F45">
      <w:pPr>
        <w:pStyle w:val="Prrafodelista"/>
        <w:widowControl/>
        <w:numPr>
          <w:ilvl w:val="1"/>
          <w:numId w:val="45"/>
        </w:numPr>
        <w:autoSpaceDE/>
        <w:autoSpaceDN/>
        <w:spacing w:line="480" w:lineRule="auto"/>
        <w:jc w:val="both"/>
        <w:rPr>
          <w:rFonts w:eastAsia="Times New Roman" w:cs="Times New Roman"/>
          <w:sz w:val="22"/>
          <w:lang w:val="es-PE" w:eastAsia="es-PE"/>
        </w:rPr>
      </w:pPr>
      <w:r w:rsidRPr="00671F45">
        <w:rPr>
          <w:rFonts w:eastAsia="Times New Roman" w:cs="Times New Roman"/>
          <w:color w:val="000000"/>
          <w:szCs w:val="24"/>
          <w:lang w:val="es-PE" w:eastAsia="es-PE"/>
        </w:rPr>
        <w:lastRenderedPageBreak/>
        <w:t>El sistema cancela la operación de eliminación y vuelve a mostrar los detalles del reporte sin realizar cambios.</w:t>
      </w:r>
    </w:p>
    <w:p w14:paraId="79094DB5" w14:textId="04DD4C13" w:rsidR="00FF262E" w:rsidRPr="00721FD7" w:rsidRDefault="00FF262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03645C">
      <w:pPr>
        <w:spacing w:line="480" w:lineRule="auto"/>
        <w:rPr>
          <w:rFonts w:cs="Times New Roman"/>
          <w:szCs w:val="24"/>
          <w:lang w:val="es-PE"/>
        </w:rPr>
      </w:pPr>
      <w:r w:rsidRPr="00721FD7">
        <w:rPr>
          <w:rFonts w:cs="Times New Roman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03645C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t>Requerimientos no funcionales</w:t>
      </w:r>
      <w:bookmarkEnd w:id="31"/>
      <w:bookmarkEnd w:id="32"/>
    </w:p>
    <w:p w14:paraId="6EA6C51C" w14:textId="5D1B4366" w:rsidR="0033484E" w:rsidRPr="00721FD7" w:rsidRDefault="00AA4B4F" w:rsidP="0003645C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RNF01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671F45" w:rsidRPr="00671F45">
        <w:rPr>
          <w:rFonts w:eastAsia="Times New Roman" w:cs="Times New Roman"/>
          <w:color w:val="0D0D0D"/>
          <w:szCs w:val="24"/>
        </w:rPr>
        <w:t>La gestión de reportes debe garantizar que solo el usuario autenticado pueda ver, editar o eliminar sus propios reportes.</w:t>
      </w:r>
    </w:p>
    <w:p w14:paraId="0EE4BFB5" w14:textId="3916087A" w:rsidR="0033484E" w:rsidRPr="00721FD7" w:rsidRDefault="00AA4B4F" w:rsidP="0003645C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RNF02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671F45" w:rsidRPr="00671F45">
        <w:rPr>
          <w:rFonts w:eastAsia="Times New Roman" w:cs="Times New Roman"/>
          <w:color w:val="0D0D0D"/>
          <w:szCs w:val="24"/>
        </w:rPr>
        <w:t>La interfaz debe ser intuitiva y fácil de usar, permitiendo una navegación clara y eficiente entre las opciones de gestión de reportes</w:t>
      </w:r>
    </w:p>
    <w:p w14:paraId="6FED532A" w14:textId="05A5DD16" w:rsidR="008A6C69" w:rsidRPr="00671F45" w:rsidRDefault="00AA4B4F" w:rsidP="0003645C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</w:t>
      </w:r>
      <w:r w:rsidRPr="00721FD7">
        <w:rPr>
          <w:rFonts w:eastAsia="Times New Roman" w:cs="Times New Roman"/>
          <w:b/>
          <w:bCs/>
          <w:color w:val="0D0D0D"/>
          <w:szCs w:val="24"/>
        </w:rPr>
        <w:t>3]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671F45">
        <w:rPr>
          <w:rFonts w:eastAsia="Times New Roman" w:cs="Times New Roman"/>
          <w:color w:val="0D0D0D"/>
          <w:szCs w:val="24"/>
        </w:rPr>
        <w:t>E</w:t>
      </w:r>
      <w:r w:rsidR="00671F45" w:rsidRPr="00671F45">
        <w:rPr>
          <w:rFonts w:eastAsia="Times New Roman" w:cs="Times New Roman"/>
          <w:color w:val="0D0D0D"/>
          <w:szCs w:val="24"/>
        </w:rPr>
        <w:t>l sistema debe ser capaz de cargar y guardar los reportes de manera rápida, con un tiempo de respuesta inferior a 2 segundos para las operaciones comunes.</w:t>
      </w:r>
    </w:p>
    <w:p w14:paraId="471F5116" w14:textId="5CA2F317" w:rsidR="00671F45" w:rsidRPr="00EB4306" w:rsidRDefault="00671F45" w:rsidP="0003645C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[RNF0</w:t>
      </w:r>
      <w:r>
        <w:rPr>
          <w:rFonts w:eastAsia="Times New Roman" w:cs="Times New Roman"/>
          <w:b/>
          <w:bCs/>
          <w:color w:val="0D0D0D"/>
          <w:szCs w:val="24"/>
        </w:rPr>
        <w:t>4</w:t>
      </w:r>
      <w:r w:rsidRPr="00721FD7">
        <w:rPr>
          <w:rFonts w:eastAsia="Times New Roman" w:cs="Times New Roman"/>
          <w:b/>
          <w:bCs/>
          <w:color w:val="0D0D0D"/>
          <w:szCs w:val="24"/>
        </w:rPr>
        <w:t>]:</w:t>
      </w:r>
      <w:r>
        <w:rPr>
          <w:rFonts w:eastAsia="Times New Roman" w:cs="Times New Roman"/>
          <w:b/>
          <w:bCs/>
          <w:color w:val="0D0D0D"/>
          <w:szCs w:val="24"/>
        </w:rPr>
        <w:t xml:space="preserve"> </w:t>
      </w:r>
      <w:r w:rsidRPr="00671F45">
        <w:rPr>
          <w:rFonts w:eastAsia="Times New Roman" w:cs="Times New Roman"/>
          <w:color w:val="0D0D0D"/>
          <w:szCs w:val="24"/>
        </w:rPr>
        <w:t>La funcionalidad de gestión de reportes debe estar disponible el 99.9% del tiempo, asegurando que los usuarios puedan acceder y gestionar sus reportes en cualquier momento.</w:t>
      </w:r>
    </w:p>
    <w:sectPr w:rsidR="00671F45" w:rsidRPr="00EB4306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C86"/>
    <w:multiLevelType w:val="multilevel"/>
    <w:tmpl w:val="6156AE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A581C"/>
    <w:multiLevelType w:val="hybridMultilevel"/>
    <w:tmpl w:val="D66A2AA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BDF"/>
    <w:multiLevelType w:val="hybridMultilevel"/>
    <w:tmpl w:val="55B45A52"/>
    <w:lvl w:ilvl="0" w:tplc="82509EDE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3EA499F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7FA8D380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8CAAD30A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A526210E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8E7C9EE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916EC0E4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9FBC9FE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EB8E624A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247693"/>
    <w:multiLevelType w:val="hybridMultilevel"/>
    <w:tmpl w:val="7F1AA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400"/>
    <w:multiLevelType w:val="hybridMultilevel"/>
    <w:tmpl w:val="D68C4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DE58A5"/>
    <w:multiLevelType w:val="hybridMultilevel"/>
    <w:tmpl w:val="FC6E97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01F8F"/>
    <w:multiLevelType w:val="hybridMultilevel"/>
    <w:tmpl w:val="DEA621F2"/>
    <w:lvl w:ilvl="0" w:tplc="A91C0E84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18E8CC9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AD620708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146CE268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53288C42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448AD1FE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949CC590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C2CE0E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FDC594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70119F"/>
    <w:multiLevelType w:val="multilevel"/>
    <w:tmpl w:val="79C63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1EB6275"/>
    <w:multiLevelType w:val="hybridMultilevel"/>
    <w:tmpl w:val="FE62B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F5963"/>
    <w:multiLevelType w:val="multilevel"/>
    <w:tmpl w:val="A6988D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Roboto" w:hAnsi="Times New Roman" w:cs="Times New Roman" w:hint="default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7B5F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775D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BD3AF0"/>
    <w:multiLevelType w:val="multilevel"/>
    <w:tmpl w:val="ADA2CE5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0A4326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B63C05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73F2D5B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8BB2603"/>
    <w:multiLevelType w:val="multilevel"/>
    <w:tmpl w:val="03BEF5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96D5A0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BFB5A04"/>
    <w:multiLevelType w:val="multilevel"/>
    <w:tmpl w:val="3E64F1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3BC439B"/>
    <w:multiLevelType w:val="multilevel"/>
    <w:tmpl w:val="20A25A7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6DA6D5D"/>
    <w:multiLevelType w:val="hybridMultilevel"/>
    <w:tmpl w:val="95C2A1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A3B0D"/>
    <w:multiLevelType w:val="multilevel"/>
    <w:tmpl w:val="975E8E7C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5" w15:restartNumberingAfterBreak="0">
    <w:nsid w:val="4B1F1B32"/>
    <w:multiLevelType w:val="hybridMultilevel"/>
    <w:tmpl w:val="EF2C024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2F5C86"/>
    <w:multiLevelType w:val="multilevel"/>
    <w:tmpl w:val="6F0821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DC534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9856F6"/>
    <w:multiLevelType w:val="multilevel"/>
    <w:tmpl w:val="A8F8B5AE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0" w15:restartNumberingAfterBreak="0">
    <w:nsid w:val="5DC63CD8"/>
    <w:multiLevelType w:val="hybridMultilevel"/>
    <w:tmpl w:val="CADE3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47A4B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ED6115B"/>
    <w:multiLevelType w:val="multilevel"/>
    <w:tmpl w:val="7F1A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1496AC1"/>
    <w:multiLevelType w:val="hybridMultilevel"/>
    <w:tmpl w:val="8CD2F7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A94220"/>
    <w:multiLevelType w:val="multilevel"/>
    <w:tmpl w:val="EAA0BB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ACC590F"/>
    <w:multiLevelType w:val="hybridMultilevel"/>
    <w:tmpl w:val="C5F6192A"/>
    <w:lvl w:ilvl="0" w:tplc="D736CF46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4BB23A7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E826781C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297CCFC0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B724647E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C13EF8F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C0A28BF6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BE54168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CB45646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6DBA3DF3"/>
    <w:multiLevelType w:val="multilevel"/>
    <w:tmpl w:val="2632C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427C6C"/>
    <w:multiLevelType w:val="multilevel"/>
    <w:tmpl w:val="FA58BE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29275F"/>
    <w:multiLevelType w:val="multilevel"/>
    <w:tmpl w:val="401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721D94"/>
    <w:multiLevelType w:val="multilevel"/>
    <w:tmpl w:val="E550E6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39"/>
  </w:num>
  <w:num w:numId="4">
    <w:abstractNumId w:val="9"/>
  </w:num>
  <w:num w:numId="5">
    <w:abstractNumId w:val="42"/>
  </w:num>
  <w:num w:numId="6">
    <w:abstractNumId w:val="33"/>
  </w:num>
  <w:num w:numId="7">
    <w:abstractNumId w:val="36"/>
  </w:num>
  <w:num w:numId="8">
    <w:abstractNumId w:val="26"/>
  </w:num>
  <w:num w:numId="9">
    <w:abstractNumId w:val="1"/>
  </w:num>
  <w:num w:numId="10">
    <w:abstractNumId w:val="12"/>
  </w:num>
  <w:num w:numId="11">
    <w:abstractNumId w:val="37"/>
  </w:num>
  <w:num w:numId="12">
    <w:abstractNumId w:val="6"/>
  </w:num>
  <w:num w:numId="13">
    <w:abstractNumId w:val="44"/>
  </w:num>
  <w:num w:numId="14">
    <w:abstractNumId w:val="15"/>
  </w:num>
  <w:num w:numId="15">
    <w:abstractNumId w:val="19"/>
  </w:num>
  <w:num w:numId="16">
    <w:abstractNumId w:val="7"/>
  </w:num>
  <w:num w:numId="17">
    <w:abstractNumId w:val="32"/>
  </w:num>
  <w:num w:numId="18">
    <w:abstractNumId w:val="28"/>
  </w:num>
  <w:num w:numId="19">
    <w:abstractNumId w:val="40"/>
  </w:num>
  <w:num w:numId="20">
    <w:abstractNumId w:val="23"/>
  </w:num>
  <w:num w:numId="21">
    <w:abstractNumId w:val="41"/>
  </w:num>
  <w:num w:numId="22">
    <w:abstractNumId w:val="10"/>
  </w:num>
  <w:num w:numId="23">
    <w:abstractNumId w:val="31"/>
  </w:num>
  <w:num w:numId="24">
    <w:abstractNumId w:val="22"/>
  </w:num>
  <w:num w:numId="25">
    <w:abstractNumId w:val="17"/>
  </w:num>
  <w:num w:numId="26">
    <w:abstractNumId w:val="20"/>
  </w:num>
  <w:num w:numId="27">
    <w:abstractNumId w:val="34"/>
  </w:num>
  <w:num w:numId="28">
    <w:abstractNumId w:val="18"/>
  </w:num>
  <w:num w:numId="29">
    <w:abstractNumId w:val="35"/>
  </w:num>
  <w:num w:numId="30">
    <w:abstractNumId w:val="16"/>
  </w:num>
  <w:num w:numId="31">
    <w:abstractNumId w:val="13"/>
  </w:num>
  <w:num w:numId="32">
    <w:abstractNumId w:val="5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5"/>
  </w:num>
  <w:num w:numId="36">
    <w:abstractNumId w:val="43"/>
  </w:num>
  <w:num w:numId="37">
    <w:abstractNumId w:val="30"/>
  </w:num>
  <w:num w:numId="38">
    <w:abstractNumId w:val="4"/>
  </w:num>
  <w:num w:numId="39">
    <w:abstractNumId w:val="11"/>
  </w:num>
  <w:num w:numId="40">
    <w:abstractNumId w:val="2"/>
  </w:num>
  <w:num w:numId="41">
    <w:abstractNumId w:val="14"/>
  </w:num>
  <w:num w:numId="42">
    <w:abstractNumId w:val="27"/>
  </w:num>
  <w:num w:numId="43">
    <w:abstractNumId w:val="38"/>
  </w:num>
  <w:num w:numId="44">
    <w:abstractNumId w:val="24"/>
  </w:num>
  <w:num w:numId="45">
    <w:abstractNumId w:val="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5"/>
    <w:rsid w:val="0003645C"/>
    <w:rsid w:val="000466F6"/>
    <w:rsid w:val="00182B21"/>
    <w:rsid w:val="002041D1"/>
    <w:rsid w:val="0033484E"/>
    <w:rsid w:val="00547669"/>
    <w:rsid w:val="0059084D"/>
    <w:rsid w:val="00671F45"/>
    <w:rsid w:val="006757EE"/>
    <w:rsid w:val="00721FD7"/>
    <w:rsid w:val="00784A1B"/>
    <w:rsid w:val="0084061F"/>
    <w:rsid w:val="008A6C69"/>
    <w:rsid w:val="00937FE9"/>
    <w:rsid w:val="00AA4B4F"/>
    <w:rsid w:val="00B93A75"/>
    <w:rsid w:val="00BF662B"/>
    <w:rsid w:val="00C46679"/>
    <w:rsid w:val="00EB4306"/>
    <w:rsid w:val="00FF262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F6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27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27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0466F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:creator>Jose Richard Castillo Carranza</dc:creator>
  <cp:lastModifiedBy>Jose Richard Castillo Carranza</cp:lastModifiedBy>
  <cp:revision>5</cp:revision>
  <dcterms:created xsi:type="dcterms:W3CDTF">2024-05-19T19:37:00Z</dcterms:created>
  <dcterms:modified xsi:type="dcterms:W3CDTF">2024-05-19T20:32:00Z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