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E17CB" w14:textId="6A578416" w:rsidR="00F44C01" w:rsidRPr="0037197F" w:rsidRDefault="00DD0EF8" w:rsidP="0037197F">
      <w:pPr>
        <w:spacing w:line="480" w:lineRule="auto"/>
        <w:jc w:val="center"/>
        <w:rPr>
          <w:b/>
          <w:bCs/>
          <w:sz w:val="48"/>
          <w:szCs w:val="48"/>
        </w:rPr>
      </w:pPr>
      <w:r w:rsidRPr="0037197F">
        <w:rPr>
          <w:b/>
          <w:bCs/>
          <w:sz w:val="48"/>
          <w:szCs w:val="48"/>
        </w:rPr>
        <w:t>R</w:t>
      </w:r>
      <w:r w:rsidR="00DA2A41" w:rsidRPr="0037197F">
        <w:rPr>
          <w:b/>
          <w:bCs/>
          <w:sz w:val="48"/>
          <w:szCs w:val="48"/>
        </w:rPr>
        <w:t>ed Social de Denuncias – Reporta Pe</w:t>
      </w:r>
    </w:p>
    <w:p w14:paraId="79A0BC39" w14:textId="77777777" w:rsidR="0080696C" w:rsidRPr="0037197F" w:rsidRDefault="0080696C" w:rsidP="0037197F">
      <w:pPr>
        <w:spacing w:line="480" w:lineRule="auto"/>
        <w:jc w:val="center"/>
        <w:rPr>
          <w:b/>
          <w:bCs/>
          <w:sz w:val="48"/>
          <w:szCs w:val="48"/>
        </w:rPr>
      </w:pPr>
    </w:p>
    <w:p w14:paraId="004392F4" w14:textId="5F530603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 xml:space="preserve">Documento de </w:t>
      </w:r>
      <w:r w:rsidR="00DA2A41" w:rsidRPr="0037197F">
        <w:rPr>
          <w:rFonts w:eastAsia="Times New Roman"/>
          <w:b/>
          <w:bCs/>
          <w:sz w:val="44"/>
          <w:szCs w:val="44"/>
        </w:rPr>
        <w:t>Especificación de Requisito</w:t>
      </w:r>
      <w:r w:rsidR="00034FBF">
        <w:rPr>
          <w:rFonts w:eastAsia="Times New Roman"/>
          <w:b/>
          <w:bCs/>
          <w:sz w:val="44"/>
          <w:szCs w:val="44"/>
        </w:rPr>
        <w:t xml:space="preserve"> 0</w:t>
      </w:r>
      <w:r w:rsidR="00C156E3">
        <w:rPr>
          <w:rFonts w:eastAsia="Times New Roman"/>
          <w:b/>
          <w:bCs/>
          <w:sz w:val="44"/>
          <w:szCs w:val="44"/>
        </w:rPr>
        <w:t>3</w:t>
      </w:r>
    </w:p>
    <w:p w14:paraId="3B6943B4" w14:textId="3C78809B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>D</w:t>
      </w:r>
      <w:r w:rsidR="00DA2A41" w:rsidRPr="0037197F">
        <w:rPr>
          <w:rFonts w:eastAsia="Times New Roman"/>
          <w:b/>
          <w:bCs/>
          <w:sz w:val="44"/>
          <w:szCs w:val="44"/>
        </w:rPr>
        <w:t>ER0</w:t>
      </w:r>
      <w:r w:rsidR="00C156E3">
        <w:rPr>
          <w:rFonts w:eastAsia="Times New Roman"/>
          <w:b/>
          <w:bCs/>
          <w:sz w:val="44"/>
          <w:szCs w:val="44"/>
        </w:rPr>
        <w:t>3</w:t>
      </w:r>
      <w:r w:rsidR="00DA2A41" w:rsidRPr="0037197F">
        <w:rPr>
          <w:rFonts w:eastAsia="Times New Roman"/>
          <w:b/>
          <w:bCs/>
          <w:sz w:val="44"/>
          <w:szCs w:val="44"/>
        </w:rPr>
        <w:t xml:space="preserve"> – </w:t>
      </w:r>
      <w:r w:rsidR="00C156E3">
        <w:rPr>
          <w:rFonts w:eastAsia="Times New Roman"/>
          <w:b/>
          <w:bCs/>
          <w:sz w:val="44"/>
          <w:szCs w:val="44"/>
        </w:rPr>
        <w:t>Ver mapa de seguridad</w:t>
      </w:r>
    </w:p>
    <w:p w14:paraId="5057188C" w14:textId="678EC8BD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38559803" w14:textId="6BB7E8E1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46B58D2C" w14:textId="096DE100" w:rsidR="00F44C01" w:rsidRPr="0037197F" w:rsidRDefault="00F44C01" w:rsidP="0037197F">
      <w:pPr>
        <w:spacing w:line="480" w:lineRule="auto"/>
        <w:jc w:val="center"/>
      </w:pPr>
    </w:p>
    <w:p w14:paraId="3DF5A1E8" w14:textId="77777777" w:rsidR="00F44C01" w:rsidRPr="0037197F" w:rsidRDefault="00DA2A41" w:rsidP="0037197F">
      <w:pPr>
        <w:spacing w:line="480" w:lineRule="auto"/>
        <w:jc w:val="center"/>
        <w:rPr>
          <w:sz w:val="32"/>
          <w:szCs w:val="32"/>
        </w:rPr>
      </w:pPr>
      <w:r w:rsidRPr="0037197F">
        <w:rPr>
          <w:sz w:val="32"/>
          <w:szCs w:val="32"/>
        </w:rPr>
        <w:t>Versión 1.0</w:t>
      </w:r>
    </w:p>
    <w:p w14:paraId="135121B8" w14:textId="575D67C8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A873A8E" w14:textId="356358F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0DE2198" w14:textId="0B003DD4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350B3A0" w14:textId="6A07D125" w:rsidR="0080696C" w:rsidRPr="0037197F" w:rsidRDefault="0080696C" w:rsidP="0037197F">
      <w:pPr>
        <w:spacing w:line="480" w:lineRule="auto"/>
        <w:jc w:val="center"/>
        <w:rPr>
          <w:sz w:val="28"/>
          <w:szCs w:val="28"/>
        </w:rPr>
      </w:pPr>
    </w:p>
    <w:p w14:paraId="04BB8D0E" w14:textId="78D96675" w:rsidR="00F44C01" w:rsidRPr="0037197F" w:rsidRDefault="00F44C01" w:rsidP="0037197F">
      <w:pPr>
        <w:spacing w:line="480" w:lineRule="auto"/>
        <w:rPr>
          <w:sz w:val="28"/>
          <w:szCs w:val="28"/>
        </w:rPr>
      </w:pPr>
    </w:p>
    <w:p w14:paraId="2A1EF47B" w14:textId="473CA17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7617D323" w14:textId="3A7326CB" w:rsidR="0080696C" w:rsidRPr="0037197F" w:rsidRDefault="0080696C" w:rsidP="0037197F">
      <w:pPr>
        <w:spacing w:line="480" w:lineRule="auto"/>
        <w:jc w:val="center"/>
      </w:pPr>
    </w:p>
    <w:p w14:paraId="6E5155CA" w14:textId="77777777" w:rsidR="00DD0EF8" w:rsidRPr="0037197F" w:rsidRDefault="00DD0EF8" w:rsidP="00F91963">
      <w:pPr>
        <w:spacing w:line="480" w:lineRule="auto"/>
      </w:pPr>
    </w:p>
    <w:p w14:paraId="3FA4F2F6" w14:textId="1041D97D" w:rsidR="0080696C" w:rsidRPr="0037197F" w:rsidRDefault="00DA2A41" w:rsidP="0037197F">
      <w:pPr>
        <w:spacing w:line="480" w:lineRule="auto"/>
        <w:jc w:val="right"/>
        <w:rPr>
          <w:b/>
          <w:bCs/>
          <w:sz w:val="28"/>
          <w:szCs w:val="28"/>
        </w:rPr>
      </w:pPr>
      <w:r w:rsidRPr="0037197F">
        <w:rPr>
          <w:b/>
          <w:bCs/>
          <w:sz w:val="28"/>
          <w:szCs w:val="28"/>
        </w:rPr>
        <w:t xml:space="preserve">Lima, </w:t>
      </w:r>
      <w:r w:rsidR="0080696C" w:rsidRPr="0037197F">
        <w:rPr>
          <w:b/>
          <w:bCs/>
          <w:sz w:val="28"/>
          <w:szCs w:val="28"/>
        </w:rPr>
        <w:t>2</w:t>
      </w:r>
      <w:r w:rsidR="00034FBF">
        <w:rPr>
          <w:b/>
          <w:bCs/>
          <w:sz w:val="28"/>
          <w:szCs w:val="28"/>
        </w:rPr>
        <w:t>8</w:t>
      </w:r>
      <w:r w:rsidR="0080696C" w:rsidRPr="0037197F">
        <w:rPr>
          <w:b/>
          <w:bCs/>
          <w:sz w:val="28"/>
          <w:szCs w:val="28"/>
        </w:rPr>
        <w:t xml:space="preserve"> </w:t>
      </w:r>
      <w:r w:rsidRPr="0037197F">
        <w:rPr>
          <w:b/>
          <w:bCs/>
          <w:sz w:val="28"/>
          <w:szCs w:val="28"/>
        </w:rPr>
        <w:t>abril del 2024</w:t>
      </w:r>
      <w:r w:rsidR="0080696C" w:rsidRPr="0037197F">
        <w:br w:type="page"/>
      </w:r>
    </w:p>
    <w:tbl>
      <w:tblPr>
        <w:tblStyle w:val="a"/>
        <w:tblpPr w:leftFromText="141" w:rightFromText="141" w:vertAnchor="page" w:horzAnchor="margin" w:tblpY="2146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940"/>
        <w:gridCol w:w="3600"/>
        <w:gridCol w:w="2556"/>
      </w:tblGrid>
      <w:tr w:rsidR="00BA5F61" w:rsidRPr="0037197F" w14:paraId="44A1BC86" w14:textId="77777777" w:rsidTr="00BA5F61">
        <w:trPr>
          <w:trHeight w:val="345"/>
        </w:trPr>
        <w:tc>
          <w:tcPr>
            <w:tcW w:w="2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1464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lastRenderedPageBreak/>
              <w:t>Fecha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1C6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F16A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Descripción</w:t>
            </w: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05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Autor</w:t>
            </w:r>
          </w:p>
        </w:tc>
      </w:tr>
      <w:tr w:rsidR="00BA5F61" w:rsidRPr="0037197F" w14:paraId="0E256F8E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35E0" w14:textId="69A7D82F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2</w:t>
            </w:r>
            <w:r w:rsidR="00034FBF">
              <w:t>8</w:t>
            </w:r>
            <w:r w:rsidRPr="00F91963">
              <w:t>/04/2024</w:t>
            </w: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A01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1.0</w:t>
            </w: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B13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Creación del documento.</w:t>
            </w: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DBA1" w14:textId="6F992D27" w:rsidR="00BA5F61" w:rsidRPr="00E84C79" w:rsidRDefault="00E84C79" w:rsidP="00E84C79">
            <w:pPr>
              <w:spacing w:line="480" w:lineRule="auto"/>
              <w:jc w:val="center"/>
              <w:rPr>
                <w:lang w:val="es-PE"/>
              </w:rPr>
            </w:pPr>
            <w:r w:rsidRPr="00E84C79">
              <w:rPr>
                <w:lang w:val="es-PE"/>
              </w:rPr>
              <w:t>Benites Meza, Marcos</w:t>
            </w:r>
          </w:p>
        </w:tc>
      </w:tr>
      <w:tr w:rsidR="00BA5F61" w:rsidRPr="0037197F" w14:paraId="68A3DFF4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59AD" w14:textId="41D191E1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1971" w14:textId="1FD6361D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C47E" w14:textId="6D2C5137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D158" w14:textId="77E6B40C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</w:tr>
    </w:tbl>
    <w:p w14:paraId="078ABBAF" w14:textId="25B0FC04" w:rsidR="00BA5F61" w:rsidRPr="0037197F" w:rsidRDefault="0080696C" w:rsidP="00F91963">
      <w:pPr>
        <w:spacing w:line="480" w:lineRule="auto"/>
        <w:jc w:val="center"/>
        <w:rPr>
          <w:b/>
          <w:bCs/>
          <w:sz w:val="36"/>
          <w:szCs w:val="36"/>
        </w:rPr>
      </w:pPr>
      <w:r w:rsidRPr="0037197F">
        <w:rPr>
          <w:b/>
          <w:bCs/>
          <w:sz w:val="36"/>
          <w:szCs w:val="36"/>
        </w:rPr>
        <w:t>Control de Versiones</w:t>
      </w:r>
    </w:p>
    <w:p w14:paraId="548F0B1F" w14:textId="1571740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bookmarkStart w:id="0" w:name="_9ysswzqchmdr" w:colFirst="0" w:colLast="0"/>
      <w:bookmarkEnd w:id="0"/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sdt>
      <w:sdtPr>
        <w:rPr>
          <w:lang w:val="es-ES"/>
        </w:rPr>
        <w:id w:val="-78371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DB67" w14:textId="6382C2FC" w:rsidR="0080696C" w:rsidRPr="00F91963" w:rsidRDefault="00BA5F61" w:rsidP="00F91963">
          <w:pPr>
            <w:jc w:val="center"/>
          </w:pPr>
          <w:r w:rsidRPr="00F91963">
            <w:rPr>
              <w:b/>
              <w:bCs/>
              <w:lang w:val="es-ES"/>
            </w:rPr>
            <w:t>ÍNDICE</w:t>
          </w:r>
        </w:p>
        <w:p w14:paraId="5D4FC2A3" w14:textId="44F4DADA" w:rsidR="00303F4B" w:rsidRDefault="0080696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F91963">
            <w:fldChar w:fldCharType="begin"/>
          </w:r>
          <w:r w:rsidRPr="00F91963">
            <w:instrText xml:space="preserve"> TOC \o "1-3" \h \z \u </w:instrText>
          </w:r>
          <w:r w:rsidRPr="00F91963">
            <w:fldChar w:fldCharType="separate"/>
          </w:r>
          <w:hyperlink w:anchor="_Toc167018068" w:history="1">
            <w:r w:rsidR="00303F4B" w:rsidRPr="00D57763">
              <w:rPr>
                <w:rStyle w:val="Hipervnculo"/>
                <w:b/>
                <w:bCs/>
                <w:noProof/>
              </w:rPr>
              <w:t>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Introducción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_Toc167018068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7EACD7E" w14:textId="76848E73" w:rsidR="00303F4B" w:rsidRDefault="00E84C7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69" w:history="1">
            <w:r w:rsidR="00303F4B" w:rsidRPr="00D57763">
              <w:rPr>
                <w:rStyle w:val="Hipervnculo"/>
                <w:b/>
                <w:bCs/>
                <w:noProof/>
              </w:rPr>
              <w:t>1.1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Propósito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_Toc167018069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65DA324A" w14:textId="68E851CB" w:rsidR="00303F4B" w:rsidRDefault="00E84C7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0" w:history="1">
            <w:r w:rsidR="00303F4B" w:rsidRPr="00D57763">
              <w:rPr>
                <w:rStyle w:val="Hipervnculo"/>
                <w:b/>
                <w:bCs/>
                <w:noProof/>
              </w:rPr>
              <w:t>1.2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Alcance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_Toc167018070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4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7EC820B6" w14:textId="41F2B7F2" w:rsidR="00303F4B" w:rsidRDefault="00E84C7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1" w:history="1">
            <w:r w:rsidR="00303F4B" w:rsidRPr="00D57763">
              <w:rPr>
                <w:rStyle w:val="Hipervnculo"/>
                <w:b/>
                <w:bCs/>
                <w:noProof/>
              </w:rPr>
              <w:t>1.3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Definiciones, siglas y abreviaciones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_Toc167018071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5E9BF288" w14:textId="2BC39EE1" w:rsidR="00303F4B" w:rsidRDefault="00E84C7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2" w:history="1">
            <w:r w:rsidR="00303F4B" w:rsidRPr="00D57763">
              <w:rPr>
                <w:rStyle w:val="Hipervnculo"/>
                <w:b/>
                <w:bCs/>
                <w:noProof/>
              </w:rPr>
              <w:t>1.4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Referencias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_Toc167018072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1FB43488" w14:textId="6639A904" w:rsidR="00303F4B" w:rsidRDefault="00E84C7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67018073" w:history="1">
            <w:r w:rsidR="00303F4B" w:rsidRPr="00D57763">
              <w:rPr>
                <w:rStyle w:val="Hipervnculo"/>
                <w:b/>
                <w:bCs/>
                <w:noProof/>
              </w:rPr>
              <w:t>1.5</w:t>
            </w:r>
            <w:r w:rsidR="00303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303F4B" w:rsidRPr="00D57763">
              <w:rPr>
                <w:rStyle w:val="Hipervnculo"/>
                <w:b/>
                <w:bCs/>
                <w:noProof/>
              </w:rPr>
              <w:t>Resumen</w:t>
            </w:r>
            <w:r w:rsidR="00303F4B">
              <w:rPr>
                <w:noProof/>
                <w:webHidden/>
              </w:rPr>
              <w:tab/>
            </w:r>
            <w:r w:rsidR="00303F4B">
              <w:rPr>
                <w:noProof/>
                <w:webHidden/>
              </w:rPr>
              <w:fldChar w:fldCharType="begin"/>
            </w:r>
            <w:r w:rsidR="00303F4B">
              <w:rPr>
                <w:noProof/>
                <w:webHidden/>
              </w:rPr>
              <w:instrText xml:space="preserve"> PAGEREF _Toc167018073 \h </w:instrText>
            </w:r>
            <w:r w:rsidR="00303F4B">
              <w:rPr>
                <w:noProof/>
                <w:webHidden/>
              </w:rPr>
            </w:r>
            <w:r w:rsidR="00303F4B">
              <w:rPr>
                <w:noProof/>
                <w:webHidden/>
              </w:rPr>
              <w:fldChar w:fldCharType="separate"/>
            </w:r>
            <w:r w:rsidR="00303F4B">
              <w:rPr>
                <w:noProof/>
                <w:webHidden/>
              </w:rPr>
              <w:t>5</w:t>
            </w:r>
            <w:r w:rsidR="00303F4B">
              <w:rPr>
                <w:noProof/>
                <w:webHidden/>
              </w:rPr>
              <w:fldChar w:fldCharType="end"/>
            </w:r>
          </w:hyperlink>
        </w:p>
        <w:p w14:paraId="36D7CFA4" w14:textId="5F50192D" w:rsidR="0080696C" w:rsidRPr="0037197F" w:rsidRDefault="0080696C" w:rsidP="0037197F">
          <w:pPr>
            <w:spacing w:line="480" w:lineRule="auto"/>
          </w:pPr>
          <w:r w:rsidRPr="00F91963">
            <w:rPr>
              <w:b/>
              <w:bCs/>
              <w:lang w:val="es-ES"/>
            </w:rPr>
            <w:fldChar w:fldCharType="end"/>
          </w:r>
        </w:p>
      </w:sdtContent>
    </w:sdt>
    <w:p w14:paraId="2466FFE5" w14:textId="7777777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</w:p>
    <w:p w14:paraId="126BCBB1" w14:textId="77777777" w:rsidR="00BA5F61" w:rsidRPr="0037197F" w:rsidRDefault="00BA5F61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p w14:paraId="2C6E8766" w14:textId="6700E000" w:rsidR="00F44C01" w:rsidRPr="00F91963" w:rsidRDefault="00DA2A41" w:rsidP="00F91963">
      <w:pPr>
        <w:pStyle w:val="Ttulo1"/>
        <w:numPr>
          <w:ilvl w:val="0"/>
          <w:numId w:val="14"/>
        </w:numPr>
        <w:spacing w:line="480" w:lineRule="auto"/>
        <w:rPr>
          <w:b/>
          <w:bCs/>
        </w:rPr>
      </w:pPr>
      <w:bookmarkStart w:id="1" w:name="_Toc167018068"/>
      <w:r w:rsidRPr="00F91963">
        <w:rPr>
          <w:b/>
          <w:bCs/>
        </w:rPr>
        <w:lastRenderedPageBreak/>
        <w:t>Introducción</w:t>
      </w:r>
      <w:bookmarkEnd w:id="1"/>
    </w:p>
    <w:p w14:paraId="274D311E" w14:textId="12103181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2" w:name="_2290v57f5fab" w:colFirst="0" w:colLast="0"/>
      <w:bookmarkStart w:id="3" w:name="_Toc167018069"/>
      <w:bookmarkEnd w:id="2"/>
      <w:r w:rsidRPr="0037197F">
        <w:rPr>
          <w:b/>
          <w:bCs/>
        </w:rPr>
        <w:t>Propósito</w:t>
      </w:r>
      <w:bookmarkEnd w:id="3"/>
    </w:p>
    <w:p w14:paraId="5762164D" w14:textId="31900890" w:rsidR="00F44C01" w:rsidRPr="0037197F" w:rsidRDefault="001D190E" w:rsidP="00371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1D190E">
        <w:rPr>
          <w:rFonts w:eastAsia="Times New Roman"/>
          <w:color w:val="0D0D0D"/>
        </w:rPr>
        <w:t xml:space="preserve">El propósito de este documento es describir detalladamente la funcionalidad de "Ver </w:t>
      </w:r>
      <w:r w:rsidR="00303F4B">
        <w:rPr>
          <w:rFonts w:eastAsia="Times New Roman"/>
          <w:color w:val="0D0D0D"/>
        </w:rPr>
        <w:t>m</w:t>
      </w:r>
      <w:r w:rsidRPr="001D190E">
        <w:rPr>
          <w:rFonts w:eastAsia="Times New Roman"/>
          <w:color w:val="0D0D0D"/>
        </w:rPr>
        <w:t xml:space="preserve">apa de </w:t>
      </w:r>
      <w:r w:rsidR="00303F4B">
        <w:rPr>
          <w:rFonts w:eastAsia="Times New Roman"/>
          <w:color w:val="0D0D0D"/>
        </w:rPr>
        <w:t>se</w:t>
      </w:r>
      <w:r w:rsidRPr="001D190E">
        <w:rPr>
          <w:rFonts w:eastAsia="Times New Roman"/>
          <w:color w:val="0D0D0D"/>
        </w:rPr>
        <w:t>guridad" en la red social de denuncias. Esta funcionalidad permite a los usuarios acceder a un mapa interactivo que muestra la ubicación geográfica de diversos reportes de sucesos delictivos registrados en la aplicación. La finalidad es proporcionar una visión clara y actualizada de la situación de seguridad en diferentes áreas, ayudando a la comunidad a tomar decisiones informadas sobre su seguridad.</w:t>
      </w:r>
    </w:p>
    <w:p w14:paraId="68FE6FF9" w14:textId="73317A08" w:rsidR="00F44C01" w:rsidRDefault="00DA2A41" w:rsidP="00034FBF">
      <w:pPr>
        <w:pStyle w:val="Ttulo2"/>
        <w:spacing w:line="480" w:lineRule="auto"/>
        <w:rPr>
          <w:b/>
          <w:bCs/>
        </w:rPr>
      </w:pPr>
      <w:bookmarkStart w:id="4" w:name="_rt8rs6g243vr" w:colFirst="0" w:colLast="0"/>
      <w:bookmarkStart w:id="5" w:name="_Toc167018070"/>
      <w:bookmarkEnd w:id="4"/>
      <w:r w:rsidRPr="0037197F">
        <w:rPr>
          <w:b/>
          <w:bCs/>
        </w:rPr>
        <w:t>Alcance</w:t>
      </w:r>
      <w:bookmarkEnd w:id="5"/>
    </w:p>
    <w:p w14:paraId="7D872C29" w14:textId="37ABBC31" w:rsidR="001D190E" w:rsidRDefault="001D190E" w:rsidP="001D190E">
      <w:pPr>
        <w:spacing w:line="480" w:lineRule="auto"/>
      </w:pPr>
      <w:r>
        <w:t xml:space="preserve">La funcionalidad de "Ver </w:t>
      </w:r>
      <w:r w:rsidR="00303F4B">
        <w:t>m</w:t>
      </w:r>
      <w:r>
        <w:t xml:space="preserve">apa de </w:t>
      </w:r>
      <w:r w:rsidR="00303F4B">
        <w:t>s</w:t>
      </w:r>
      <w:r>
        <w:t>eguridad" abarca:</w:t>
      </w:r>
    </w:p>
    <w:p w14:paraId="45B61316" w14:textId="77777777" w:rsidR="001D190E" w:rsidRDefault="001D190E" w:rsidP="001D190E">
      <w:pPr>
        <w:pStyle w:val="Prrafodelista"/>
        <w:numPr>
          <w:ilvl w:val="0"/>
          <w:numId w:val="16"/>
        </w:numPr>
        <w:spacing w:line="480" w:lineRule="auto"/>
      </w:pPr>
      <w:r>
        <w:t>La visualización interactiva de un mapa con la ubicación de los incidentes delictivos reportados.</w:t>
      </w:r>
    </w:p>
    <w:p w14:paraId="750705EF" w14:textId="77777777" w:rsidR="001D190E" w:rsidRDefault="001D190E" w:rsidP="001D190E">
      <w:pPr>
        <w:pStyle w:val="Prrafodelista"/>
        <w:numPr>
          <w:ilvl w:val="0"/>
          <w:numId w:val="16"/>
        </w:numPr>
        <w:spacing w:line="480" w:lineRule="auto"/>
      </w:pPr>
      <w:r>
        <w:t>La implementación de filtros para categorizar los reportes por tipo de delito, fecha, estado del reporte, etc.</w:t>
      </w:r>
    </w:p>
    <w:p w14:paraId="297BA4F3" w14:textId="77777777" w:rsidR="001D190E" w:rsidRDefault="001D190E" w:rsidP="001D190E">
      <w:pPr>
        <w:pStyle w:val="Prrafodelista"/>
        <w:numPr>
          <w:ilvl w:val="0"/>
          <w:numId w:val="16"/>
        </w:numPr>
        <w:spacing w:line="480" w:lineRule="auto"/>
      </w:pPr>
      <w:r>
        <w:t>La actualización en tiempo real de los reportes mostrados en el mapa.</w:t>
      </w:r>
    </w:p>
    <w:p w14:paraId="0773D353" w14:textId="77777777" w:rsidR="001D190E" w:rsidRDefault="001D190E" w:rsidP="001D190E">
      <w:pPr>
        <w:pStyle w:val="Prrafodelista"/>
        <w:numPr>
          <w:ilvl w:val="0"/>
          <w:numId w:val="16"/>
        </w:numPr>
        <w:spacing w:line="480" w:lineRule="auto"/>
      </w:pPr>
      <w:r>
        <w:t>La capacidad de hacer zoom y desplazarse por el mapa para explorar diferentes áreas geográficas.</w:t>
      </w:r>
    </w:p>
    <w:p w14:paraId="4C23748D" w14:textId="017ED0DA" w:rsidR="00034FBF" w:rsidRPr="00034FBF" w:rsidRDefault="001D190E" w:rsidP="001D190E">
      <w:pPr>
        <w:spacing w:line="480" w:lineRule="auto"/>
      </w:pPr>
      <w:r>
        <w:t>Esta funcionalidad está disponible para todos los usuarios de la red social de denuncias, permitiéndoles obtener una visión integral de la seguridad en sus comunidades y alrededores.</w:t>
      </w:r>
    </w:p>
    <w:p w14:paraId="1F90A7E3" w14:textId="49BBE749" w:rsidR="00F44C01" w:rsidRPr="0037197F" w:rsidRDefault="00DA2A41" w:rsidP="00034FBF">
      <w:pPr>
        <w:pStyle w:val="Ttulo2"/>
        <w:spacing w:line="480" w:lineRule="auto"/>
        <w:rPr>
          <w:b/>
          <w:bCs/>
        </w:rPr>
      </w:pPr>
      <w:bookmarkStart w:id="6" w:name="_zcl5bt8pd3e6" w:colFirst="0" w:colLast="0"/>
      <w:bookmarkStart w:id="7" w:name="_Toc167018071"/>
      <w:bookmarkEnd w:id="6"/>
      <w:r w:rsidRPr="0037197F">
        <w:rPr>
          <w:b/>
          <w:bCs/>
        </w:rPr>
        <w:lastRenderedPageBreak/>
        <w:t>Definiciones, siglas y abreviaciones</w:t>
      </w:r>
      <w:bookmarkEnd w:id="7"/>
    </w:p>
    <w:p w14:paraId="0D904D08" w14:textId="4F125932" w:rsidR="001D190E" w:rsidRPr="001D190E" w:rsidRDefault="001D190E" w:rsidP="001D19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03F4B">
        <w:rPr>
          <w:rFonts w:eastAsia="Times New Roman"/>
          <w:b/>
          <w:bCs/>
        </w:rPr>
        <w:t>Mapa de</w:t>
      </w:r>
      <w:r w:rsidR="00303F4B" w:rsidRPr="00303F4B">
        <w:rPr>
          <w:rFonts w:eastAsia="Times New Roman"/>
          <w:b/>
          <w:bCs/>
        </w:rPr>
        <w:t xml:space="preserve"> s</w:t>
      </w:r>
      <w:r w:rsidRPr="00303F4B">
        <w:rPr>
          <w:rFonts w:eastAsia="Times New Roman"/>
          <w:b/>
          <w:bCs/>
        </w:rPr>
        <w:t>eguridad</w:t>
      </w:r>
      <w:r w:rsidRPr="001D190E">
        <w:rPr>
          <w:rFonts w:eastAsia="Times New Roman"/>
        </w:rPr>
        <w:t>: Herramienta visual que muestra la distribución geográfica de los reportes de delitos.</w:t>
      </w:r>
    </w:p>
    <w:p w14:paraId="73E7F0D6" w14:textId="77777777" w:rsidR="001D190E" w:rsidRPr="001D190E" w:rsidRDefault="001D190E" w:rsidP="001D19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03F4B">
        <w:rPr>
          <w:rFonts w:eastAsia="Times New Roman"/>
          <w:b/>
          <w:bCs/>
        </w:rPr>
        <w:t>Filtros</w:t>
      </w:r>
      <w:r w:rsidRPr="001D190E">
        <w:rPr>
          <w:rFonts w:eastAsia="Times New Roman"/>
        </w:rPr>
        <w:t>: Opciones que permiten al usuario limitar la información mostrada en el mapa según criterios específicos.</w:t>
      </w:r>
    </w:p>
    <w:p w14:paraId="240F4624" w14:textId="77777777" w:rsidR="001D190E" w:rsidRPr="001D190E" w:rsidRDefault="001D190E" w:rsidP="001D19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03F4B">
        <w:rPr>
          <w:rFonts w:eastAsia="Times New Roman"/>
          <w:b/>
          <w:bCs/>
        </w:rPr>
        <w:t>Geo-localización</w:t>
      </w:r>
      <w:r w:rsidRPr="001D190E">
        <w:rPr>
          <w:rFonts w:eastAsia="Times New Roman"/>
        </w:rPr>
        <w:t>: Técnica para determinar y mostrar la ubicación exacta de los reportes en el mapa.</w:t>
      </w:r>
    </w:p>
    <w:p w14:paraId="7902AB6A" w14:textId="77777777" w:rsidR="001D190E" w:rsidRPr="001D190E" w:rsidRDefault="001D190E" w:rsidP="001D19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03F4B">
        <w:rPr>
          <w:rFonts w:eastAsia="Times New Roman"/>
          <w:b/>
          <w:bCs/>
        </w:rPr>
        <w:t>API: Interfaz de Programación de Aplicaciones</w:t>
      </w:r>
      <w:r w:rsidRPr="001D190E">
        <w:rPr>
          <w:rFonts w:eastAsia="Times New Roman"/>
        </w:rPr>
        <w:t>, utilizada para integrar servicios de mapas y otros servicios externos.</w:t>
      </w:r>
    </w:p>
    <w:p w14:paraId="559D8D17" w14:textId="37BC6384" w:rsidR="00F44C01" w:rsidRPr="001D190E" w:rsidRDefault="001D190E" w:rsidP="001D190E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03F4B">
        <w:rPr>
          <w:rFonts w:eastAsia="Times New Roman"/>
          <w:b/>
          <w:bCs/>
        </w:rPr>
        <w:t>Actualización en tiempo real</w:t>
      </w:r>
      <w:r w:rsidRPr="001D190E">
        <w:rPr>
          <w:rFonts w:eastAsia="Times New Roman"/>
        </w:rPr>
        <w:t>: Proceso mediante el cual el mapa refleja los datos más recientes sin necesidad de recargar la página.</w:t>
      </w:r>
    </w:p>
    <w:p w14:paraId="183A8F50" w14:textId="46B0D058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8" w:name="_g60l8cfw5eoi" w:colFirst="0" w:colLast="0"/>
      <w:bookmarkStart w:id="9" w:name="_Toc167018072"/>
      <w:bookmarkEnd w:id="8"/>
      <w:r w:rsidRPr="0037197F">
        <w:rPr>
          <w:b/>
          <w:bCs/>
        </w:rPr>
        <w:t>Referencias</w:t>
      </w:r>
      <w:bookmarkEnd w:id="9"/>
    </w:p>
    <w:p w14:paraId="1998AF61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Licitación de Requisitos.xls</w:t>
      </w:r>
    </w:p>
    <w:p w14:paraId="118CE260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Requisitos no funcionales.xlsx</w:t>
      </w:r>
    </w:p>
    <w:p w14:paraId="64D530F3" w14:textId="24A62CF9" w:rsidR="00F44C01" w:rsidRPr="0037197F" w:rsidRDefault="0037197F" w:rsidP="0037197F">
      <w:pPr>
        <w:pStyle w:val="Ttulo2"/>
        <w:spacing w:line="480" w:lineRule="auto"/>
        <w:rPr>
          <w:b/>
          <w:bCs/>
        </w:rPr>
      </w:pPr>
      <w:bookmarkStart w:id="10" w:name="_iyskm5fecu42" w:colFirst="0" w:colLast="0"/>
      <w:bookmarkStart w:id="11" w:name="_Toc167018073"/>
      <w:bookmarkEnd w:id="10"/>
      <w:r w:rsidRPr="0037197F">
        <w:rPr>
          <w:b/>
          <w:bCs/>
        </w:rPr>
        <w:t>R</w:t>
      </w:r>
      <w:r w:rsidR="00DA2A41" w:rsidRPr="0037197F">
        <w:rPr>
          <w:b/>
          <w:bCs/>
        </w:rPr>
        <w:t>esumen</w:t>
      </w:r>
      <w:bookmarkEnd w:id="11"/>
    </w:p>
    <w:p w14:paraId="30BA481D" w14:textId="432F16BE" w:rsidR="00F44C01" w:rsidRPr="0037197F" w:rsidRDefault="00303F4B" w:rsidP="00303F4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303F4B">
        <w:rPr>
          <w:rFonts w:eastAsia="Times New Roman"/>
          <w:color w:val="0D0D0D"/>
        </w:rPr>
        <w:t xml:space="preserve">La funcionalidad de "Ver </w:t>
      </w:r>
      <w:r>
        <w:rPr>
          <w:rFonts w:eastAsia="Times New Roman"/>
          <w:color w:val="0D0D0D"/>
        </w:rPr>
        <w:t>m</w:t>
      </w:r>
      <w:r w:rsidRPr="00303F4B">
        <w:rPr>
          <w:rFonts w:eastAsia="Times New Roman"/>
          <w:color w:val="0D0D0D"/>
        </w:rPr>
        <w:t xml:space="preserve">apa de </w:t>
      </w:r>
      <w:r>
        <w:rPr>
          <w:rFonts w:eastAsia="Times New Roman"/>
          <w:color w:val="0D0D0D"/>
        </w:rPr>
        <w:t>s</w:t>
      </w:r>
      <w:r w:rsidRPr="00303F4B">
        <w:rPr>
          <w:rFonts w:eastAsia="Times New Roman"/>
          <w:color w:val="0D0D0D"/>
        </w:rPr>
        <w:t xml:space="preserve">eguridad" es crucial para la red social de denuncias, ya que proporciona a los usuarios una herramienta visual para monitorizar la distribución y frecuencia de incidentes delictivos en sus áreas de interés. A través de un mapa interactivo, los usuarios pueden acceder a información detallada sobre cada reporte, aplicar filtros para ajustar la </w:t>
      </w:r>
      <w:r w:rsidRPr="00303F4B">
        <w:rPr>
          <w:rFonts w:eastAsia="Times New Roman"/>
          <w:color w:val="0D0D0D"/>
        </w:rPr>
        <w:lastRenderedPageBreak/>
        <w:t>visualización según sus necesidades, y mantenerse actualizados con la situación de seguridad en tiempo real. Esta funcionalidad no solo aumenta la transparencia y el acceso a la información sobre seguridad pública, sino que también empodera a los usuarios para que tomen decisiones informadas y contribuyan a la vigilancia comunitaria.</w:t>
      </w:r>
    </w:p>
    <w:sectPr w:rsidR="00F44C01" w:rsidRPr="00371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A7BFF"/>
    <w:multiLevelType w:val="multilevel"/>
    <w:tmpl w:val="79AE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F5963"/>
    <w:multiLevelType w:val="multilevel"/>
    <w:tmpl w:val="EAC891F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D7C7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80831"/>
    <w:multiLevelType w:val="multilevel"/>
    <w:tmpl w:val="BC98B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B62BF"/>
    <w:multiLevelType w:val="hybridMultilevel"/>
    <w:tmpl w:val="2F4C0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825440"/>
    <w:multiLevelType w:val="multilevel"/>
    <w:tmpl w:val="DC3A59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DA5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1112A2"/>
    <w:multiLevelType w:val="hybridMultilevel"/>
    <w:tmpl w:val="1C6CA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D05408"/>
    <w:multiLevelType w:val="multilevel"/>
    <w:tmpl w:val="1D5832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9"/>
  </w:num>
  <w:num w:numId="5">
    <w:abstractNumId w:val="10"/>
  </w:num>
  <w:num w:numId="6">
    <w:abstractNumId w:val="7"/>
  </w:num>
  <w:num w:numId="7">
    <w:abstractNumId w:val="15"/>
  </w:num>
  <w:num w:numId="8">
    <w:abstractNumId w:val="0"/>
  </w:num>
  <w:num w:numId="9">
    <w:abstractNumId w:val="8"/>
  </w:num>
  <w:num w:numId="10">
    <w:abstractNumId w:val="3"/>
  </w:num>
  <w:num w:numId="11">
    <w:abstractNumId w:val="12"/>
  </w:num>
  <w:num w:numId="12">
    <w:abstractNumId w:val="4"/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1"/>
    <w:rsid w:val="00034FBF"/>
    <w:rsid w:val="001D190E"/>
    <w:rsid w:val="00265B9A"/>
    <w:rsid w:val="00303F4B"/>
    <w:rsid w:val="0037197F"/>
    <w:rsid w:val="0037415B"/>
    <w:rsid w:val="003E410E"/>
    <w:rsid w:val="0080696C"/>
    <w:rsid w:val="009C2E65"/>
    <w:rsid w:val="00B933ED"/>
    <w:rsid w:val="00BA5F61"/>
    <w:rsid w:val="00C156E3"/>
    <w:rsid w:val="00CB0FAE"/>
    <w:rsid w:val="00DA2A41"/>
    <w:rsid w:val="00DD0EF8"/>
    <w:rsid w:val="00E84C79"/>
    <w:rsid w:val="00F44C0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834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sz w:val="24"/>
        <w:szCs w:val="24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2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2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96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96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96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06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06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6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696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197F"/>
    <w:pPr>
      <w:spacing w:after="1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91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3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1CB9-370D-42BB-8161-A656537D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Richard Castillo Carranza</dc:creator>
  <cp:lastModifiedBy>Jose Richard Castillo Carranza</cp:lastModifiedBy>
  <cp:revision>5</cp:revision>
  <dcterms:created xsi:type="dcterms:W3CDTF">2024-05-19T15:50:00Z</dcterms:created>
  <dcterms:modified xsi:type="dcterms:W3CDTF">2024-05-19T18:55:00Z</dcterms:modified>
</cp:coreProperties>
</file>