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468FB" w14:textId="77777777" w:rsidR="0007044C" w:rsidRPr="00B26376" w:rsidRDefault="0007044C" w:rsidP="00E72672"/>
    <w:p w14:paraId="23974AFA" w14:textId="4B709A1F" w:rsidR="00405C9F" w:rsidRDefault="00405C9F">
      <w:pPr>
        <w:rPr>
          <w:b/>
          <w:bCs/>
        </w:rPr>
      </w:pPr>
    </w:p>
    <w:p w14:paraId="3F2E3714" w14:textId="77777777" w:rsidR="009568AF" w:rsidRDefault="009568AF" w:rsidP="009568AF">
      <w:pPr>
        <w:pStyle w:val="Title"/>
        <w:jc w:val="center"/>
      </w:pPr>
    </w:p>
    <w:p w14:paraId="0D2EFE82" w14:textId="77777777" w:rsidR="009568AF" w:rsidRDefault="009568AF" w:rsidP="009568AF">
      <w:pPr>
        <w:pStyle w:val="Title"/>
        <w:jc w:val="center"/>
      </w:pPr>
    </w:p>
    <w:p w14:paraId="4D148CA9" w14:textId="77777777" w:rsidR="009568AF" w:rsidRDefault="009568AF" w:rsidP="009568AF">
      <w:pPr>
        <w:pStyle w:val="Title"/>
        <w:jc w:val="center"/>
      </w:pPr>
    </w:p>
    <w:p w14:paraId="4981790D" w14:textId="77777777" w:rsidR="009568AF" w:rsidRDefault="009568AF" w:rsidP="009568AF">
      <w:pPr>
        <w:pStyle w:val="Title"/>
        <w:jc w:val="center"/>
      </w:pPr>
    </w:p>
    <w:p w14:paraId="3703B4C2" w14:textId="77777777" w:rsidR="009568AF" w:rsidRDefault="009568AF" w:rsidP="009568AF">
      <w:pPr>
        <w:pStyle w:val="Title"/>
        <w:jc w:val="center"/>
      </w:pPr>
    </w:p>
    <w:p w14:paraId="6D24F9B7" w14:textId="77777777" w:rsidR="009568AF" w:rsidRDefault="009568AF" w:rsidP="009568AF">
      <w:pPr>
        <w:pStyle w:val="Title"/>
        <w:jc w:val="center"/>
      </w:pPr>
    </w:p>
    <w:p w14:paraId="462FE195" w14:textId="7D908BD4" w:rsidR="009568AF" w:rsidRPr="009572A5" w:rsidRDefault="009568AF" w:rsidP="009568AF">
      <w:pPr>
        <w:pStyle w:val="Title"/>
        <w:jc w:val="center"/>
      </w:pPr>
      <w:r w:rsidRPr="009572A5">
        <w:t xml:space="preserve">Análise de Dados </w:t>
      </w:r>
      <w:r w:rsidR="00495E11">
        <w:t xml:space="preserve">do </w:t>
      </w:r>
      <w:r w:rsidR="000038CE" w:rsidRPr="009572A5">
        <w:rPr>
          <w:i/>
          <w:iCs/>
        </w:rPr>
        <w:t>Khiata</w:t>
      </w:r>
    </w:p>
    <w:p w14:paraId="35EDDA56" w14:textId="77777777" w:rsidR="009568AF" w:rsidRPr="009572A5" w:rsidRDefault="009568AF" w:rsidP="009568AF">
      <w:pPr>
        <w:jc w:val="center"/>
      </w:pPr>
    </w:p>
    <w:p w14:paraId="6863914A" w14:textId="77777777" w:rsidR="00C74D94" w:rsidRPr="009572A5" w:rsidRDefault="00C74D94" w:rsidP="00C74D94">
      <w:pPr>
        <w:ind w:left="2124" w:firstLine="708"/>
      </w:pPr>
      <w:r w:rsidRPr="009572A5">
        <w:t>TMJ (Transformando o Mundo Juntos)</w:t>
      </w:r>
    </w:p>
    <w:p w14:paraId="5A134DDD" w14:textId="19269E66" w:rsidR="009568AF" w:rsidRPr="009572A5" w:rsidRDefault="009453B3" w:rsidP="009568AF">
      <w:pPr>
        <w:jc w:val="center"/>
      </w:pPr>
      <w:r w:rsidRPr="009572A5">
        <w:t xml:space="preserve">Enzo </w:t>
      </w:r>
      <w:r w:rsidR="009568AF" w:rsidRPr="009572A5">
        <w:t xml:space="preserve"> – N°</w:t>
      </w:r>
      <w:r w:rsidRPr="009572A5">
        <w:t>2</w:t>
      </w:r>
    </w:p>
    <w:p w14:paraId="319F056F" w14:textId="366C6388" w:rsidR="009568AF" w:rsidRPr="009572A5" w:rsidRDefault="009453B3" w:rsidP="009568AF">
      <w:pPr>
        <w:jc w:val="center"/>
      </w:pPr>
      <w:r w:rsidRPr="009572A5">
        <w:t xml:space="preserve"> Inaldo </w:t>
      </w:r>
      <w:r w:rsidR="009568AF" w:rsidRPr="009572A5">
        <w:t>– N°</w:t>
      </w:r>
      <w:r w:rsidR="00F76DC8" w:rsidRPr="009572A5">
        <w:t>10</w:t>
      </w:r>
    </w:p>
    <w:p w14:paraId="276444DE" w14:textId="39A30AB8" w:rsidR="00EA3E76" w:rsidRPr="009572A5" w:rsidRDefault="00D22CA5" w:rsidP="00C47AAF">
      <w:r w:rsidRPr="009572A5">
        <w:br w:type="page"/>
      </w:r>
    </w:p>
    <w:sdt>
      <w:sdtPr>
        <w:rPr>
          <w:rFonts w:asciiTheme="minorHAnsi" w:eastAsiaTheme="minorHAnsi" w:hAnsiTheme="minorHAnsi" w:cstheme="minorBidi"/>
          <w:color w:val="auto"/>
          <w:sz w:val="22"/>
          <w:szCs w:val="22"/>
          <w:lang w:eastAsia="en-US"/>
        </w:rPr>
        <w:id w:val="-1079822517"/>
        <w:docPartObj>
          <w:docPartGallery w:val="Table of Contents"/>
          <w:docPartUnique/>
        </w:docPartObj>
      </w:sdtPr>
      <w:sdtContent>
        <w:p w14:paraId="3EDEF80E" w14:textId="77777777" w:rsidR="00C47AAF" w:rsidRPr="009572A5" w:rsidRDefault="00C47AAF" w:rsidP="00C47AAF">
          <w:pPr>
            <w:pStyle w:val="TOCHeading"/>
          </w:pPr>
          <w:r w:rsidRPr="009572A5">
            <w:t>Sumário</w:t>
          </w:r>
        </w:p>
        <w:p w14:paraId="69C2CF55" w14:textId="4803F3F0" w:rsidR="00E70B61" w:rsidRDefault="00C47AAF">
          <w:pPr>
            <w:pStyle w:val="TOC1"/>
            <w:tabs>
              <w:tab w:val="right" w:leader="dot" w:pos="8494"/>
            </w:tabs>
            <w:rPr>
              <w:rFonts w:eastAsiaTheme="minorEastAsia"/>
              <w:noProof/>
              <w:kern w:val="2"/>
              <w:sz w:val="24"/>
              <w:szCs w:val="24"/>
              <w:lang w:eastAsia="pt-BR"/>
              <w14:ligatures w14:val="standardContextual"/>
            </w:rPr>
          </w:pPr>
          <w:r w:rsidRPr="009572A5">
            <w:fldChar w:fldCharType="begin"/>
          </w:r>
          <w:r w:rsidRPr="009572A5">
            <w:instrText xml:space="preserve"> TOC \o "1-3" \h \z \u </w:instrText>
          </w:r>
          <w:r w:rsidRPr="009572A5">
            <w:fldChar w:fldCharType="separate"/>
          </w:r>
          <w:hyperlink w:anchor="_Toc181716025" w:history="1">
            <w:r w:rsidR="00E70B61" w:rsidRPr="00B27000">
              <w:rPr>
                <w:rStyle w:val="Hyperlink"/>
                <w:rFonts w:cstheme="minorHAnsi"/>
                <w:noProof/>
              </w:rPr>
              <w:t>Introdução</w:t>
            </w:r>
            <w:r w:rsidR="00E70B61">
              <w:rPr>
                <w:noProof/>
                <w:webHidden/>
              </w:rPr>
              <w:tab/>
            </w:r>
            <w:r w:rsidR="00E70B61">
              <w:rPr>
                <w:noProof/>
                <w:webHidden/>
              </w:rPr>
              <w:fldChar w:fldCharType="begin"/>
            </w:r>
            <w:r w:rsidR="00E70B61">
              <w:rPr>
                <w:noProof/>
                <w:webHidden/>
              </w:rPr>
              <w:instrText xml:space="preserve"> PAGEREF _Toc181716025 \h </w:instrText>
            </w:r>
            <w:r w:rsidR="00E70B61">
              <w:rPr>
                <w:noProof/>
                <w:webHidden/>
              </w:rPr>
            </w:r>
            <w:r w:rsidR="00E70B61">
              <w:rPr>
                <w:noProof/>
                <w:webHidden/>
              </w:rPr>
              <w:fldChar w:fldCharType="separate"/>
            </w:r>
            <w:r w:rsidR="00E70B61">
              <w:rPr>
                <w:noProof/>
                <w:webHidden/>
              </w:rPr>
              <w:t>3</w:t>
            </w:r>
            <w:r w:rsidR="00E70B61">
              <w:rPr>
                <w:noProof/>
                <w:webHidden/>
              </w:rPr>
              <w:fldChar w:fldCharType="end"/>
            </w:r>
          </w:hyperlink>
        </w:p>
        <w:p w14:paraId="7198D016" w14:textId="744B8641"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26" w:history="1">
            <w:r w:rsidRPr="00B27000">
              <w:rPr>
                <w:rStyle w:val="Hyperlink"/>
                <w:rFonts w:cstheme="minorHAnsi"/>
                <w:noProof/>
              </w:rPr>
              <w:t>Objetivo do aplicativo</w:t>
            </w:r>
            <w:r>
              <w:rPr>
                <w:noProof/>
                <w:webHidden/>
              </w:rPr>
              <w:tab/>
            </w:r>
            <w:r>
              <w:rPr>
                <w:noProof/>
                <w:webHidden/>
              </w:rPr>
              <w:fldChar w:fldCharType="begin"/>
            </w:r>
            <w:r>
              <w:rPr>
                <w:noProof/>
                <w:webHidden/>
              </w:rPr>
              <w:instrText xml:space="preserve"> PAGEREF _Toc181716026 \h </w:instrText>
            </w:r>
            <w:r>
              <w:rPr>
                <w:noProof/>
                <w:webHidden/>
              </w:rPr>
            </w:r>
            <w:r>
              <w:rPr>
                <w:noProof/>
                <w:webHidden/>
              </w:rPr>
              <w:fldChar w:fldCharType="separate"/>
            </w:r>
            <w:r>
              <w:rPr>
                <w:noProof/>
                <w:webHidden/>
              </w:rPr>
              <w:t>3</w:t>
            </w:r>
            <w:r>
              <w:rPr>
                <w:noProof/>
                <w:webHidden/>
              </w:rPr>
              <w:fldChar w:fldCharType="end"/>
            </w:r>
          </w:hyperlink>
        </w:p>
        <w:p w14:paraId="0E73BE87" w14:textId="45089408"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27" w:history="1">
            <w:r w:rsidRPr="00B27000">
              <w:rPr>
                <w:rStyle w:val="Hyperlink"/>
                <w:rFonts w:cstheme="minorHAnsi"/>
                <w:noProof/>
              </w:rPr>
              <w:t>Objetivo da Análise Exploratória de Dados</w:t>
            </w:r>
            <w:r>
              <w:rPr>
                <w:noProof/>
                <w:webHidden/>
              </w:rPr>
              <w:tab/>
            </w:r>
            <w:r>
              <w:rPr>
                <w:noProof/>
                <w:webHidden/>
              </w:rPr>
              <w:fldChar w:fldCharType="begin"/>
            </w:r>
            <w:r>
              <w:rPr>
                <w:noProof/>
                <w:webHidden/>
              </w:rPr>
              <w:instrText xml:space="preserve"> PAGEREF _Toc181716027 \h </w:instrText>
            </w:r>
            <w:r>
              <w:rPr>
                <w:noProof/>
                <w:webHidden/>
              </w:rPr>
            </w:r>
            <w:r>
              <w:rPr>
                <w:noProof/>
                <w:webHidden/>
              </w:rPr>
              <w:fldChar w:fldCharType="separate"/>
            </w:r>
            <w:r>
              <w:rPr>
                <w:noProof/>
                <w:webHidden/>
              </w:rPr>
              <w:t>3</w:t>
            </w:r>
            <w:r>
              <w:rPr>
                <w:noProof/>
                <w:webHidden/>
              </w:rPr>
              <w:fldChar w:fldCharType="end"/>
            </w:r>
          </w:hyperlink>
        </w:p>
        <w:p w14:paraId="0960EF21" w14:textId="085198C0"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28" w:history="1">
            <w:r w:rsidRPr="00B27000">
              <w:rPr>
                <w:rStyle w:val="Hyperlink"/>
                <w:rFonts w:cstheme="minorHAnsi"/>
                <w:noProof/>
              </w:rPr>
              <w:t>Objetivo da Análise de Dados (para Aprendizado de Máquina)</w:t>
            </w:r>
            <w:r>
              <w:rPr>
                <w:noProof/>
                <w:webHidden/>
              </w:rPr>
              <w:tab/>
            </w:r>
            <w:r>
              <w:rPr>
                <w:noProof/>
                <w:webHidden/>
              </w:rPr>
              <w:fldChar w:fldCharType="begin"/>
            </w:r>
            <w:r>
              <w:rPr>
                <w:noProof/>
                <w:webHidden/>
              </w:rPr>
              <w:instrText xml:space="preserve"> PAGEREF _Toc181716028 \h </w:instrText>
            </w:r>
            <w:r>
              <w:rPr>
                <w:noProof/>
                <w:webHidden/>
              </w:rPr>
            </w:r>
            <w:r>
              <w:rPr>
                <w:noProof/>
                <w:webHidden/>
              </w:rPr>
              <w:fldChar w:fldCharType="separate"/>
            </w:r>
            <w:r>
              <w:rPr>
                <w:noProof/>
                <w:webHidden/>
              </w:rPr>
              <w:t>4</w:t>
            </w:r>
            <w:r>
              <w:rPr>
                <w:noProof/>
                <w:webHidden/>
              </w:rPr>
              <w:fldChar w:fldCharType="end"/>
            </w:r>
          </w:hyperlink>
        </w:p>
        <w:p w14:paraId="66C26D4C" w14:textId="3FE780C9"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29" w:history="1">
            <w:r w:rsidRPr="00B27000">
              <w:rPr>
                <w:rStyle w:val="Hyperlink"/>
                <w:rFonts w:cstheme="minorHAnsi"/>
                <w:noProof/>
              </w:rPr>
              <w:t>Levantamento dos dados na análise exploratória</w:t>
            </w:r>
            <w:r>
              <w:rPr>
                <w:noProof/>
                <w:webHidden/>
              </w:rPr>
              <w:tab/>
            </w:r>
            <w:r>
              <w:rPr>
                <w:noProof/>
                <w:webHidden/>
              </w:rPr>
              <w:fldChar w:fldCharType="begin"/>
            </w:r>
            <w:r>
              <w:rPr>
                <w:noProof/>
                <w:webHidden/>
              </w:rPr>
              <w:instrText xml:space="preserve"> PAGEREF _Toc181716029 \h </w:instrText>
            </w:r>
            <w:r>
              <w:rPr>
                <w:noProof/>
                <w:webHidden/>
              </w:rPr>
            </w:r>
            <w:r>
              <w:rPr>
                <w:noProof/>
                <w:webHidden/>
              </w:rPr>
              <w:fldChar w:fldCharType="separate"/>
            </w:r>
            <w:r>
              <w:rPr>
                <w:noProof/>
                <w:webHidden/>
              </w:rPr>
              <w:t>4</w:t>
            </w:r>
            <w:r>
              <w:rPr>
                <w:noProof/>
                <w:webHidden/>
              </w:rPr>
              <w:fldChar w:fldCharType="end"/>
            </w:r>
          </w:hyperlink>
        </w:p>
        <w:p w14:paraId="4BE7F22C" w14:textId="4120716E"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30" w:history="1">
            <w:r w:rsidRPr="00B27000">
              <w:rPr>
                <w:rStyle w:val="Hyperlink"/>
                <w:rFonts w:cstheme="minorHAnsi"/>
                <w:noProof/>
              </w:rPr>
              <w:t>Busca dos dados</w:t>
            </w:r>
            <w:r>
              <w:rPr>
                <w:noProof/>
                <w:webHidden/>
              </w:rPr>
              <w:tab/>
            </w:r>
            <w:r>
              <w:rPr>
                <w:noProof/>
                <w:webHidden/>
              </w:rPr>
              <w:fldChar w:fldCharType="begin"/>
            </w:r>
            <w:r>
              <w:rPr>
                <w:noProof/>
                <w:webHidden/>
              </w:rPr>
              <w:instrText xml:space="preserve"> PAGEREF _Toc181716030 \h </w:instrText>
            </w:r>
            <w:r>
              <w:rPr>
                <w:noProof/>
                <w:webHidden/>
              </w:rPr>
            </w:r>
            <w:r>
              <w:rPr>
                <w:noProof/>
                <w:webHidden/>
              </w:rPr>
              <w:fldChar w:fldCharType="separate"/>
            </w:r>
            <w:r>
              <w:rPr>
                <w:noProof/>
                <w:webHidden/>
              </w:rPr>
              <w:t>4</w:t>
            </w:r>
            <w:r>
              <w:rPr>
                <w:noProof/>
                <w:webHidden/>
              </w:rPr>
              <w:fldChar w:fldCharType="end"/>
            </w:r>
          </w:hyperlink>
        </w:p>
        <w:p w14:paraId="1C425B9A" w14:textId="2D79A2B6"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31" w:history="1">
            <w:r w:rsidRPr="00B27000">
              <w:rPr>
                <w:rStyle w:val="Hyperlink"/>
                <w:rFonts w:cstheme="minorHAnsi"/>
                <w:noProof/>
              </w:rPr>
              <w:t>Justificativa de uso</w:t>
            </w:r>
            <w:r>
              <w:rPr>
                <w:noProof/>
                <w:webHidden/>
              </w:rPr>
              <w:tab/>
            </w:r>
            <w:r>
              <w:rPr>
                <w:noProof/>
                <w:webHidden/>
              </w:rPr>
              <w:fldChar w:fldCharType="begin"/>
            </w:r>
            <w:r>
              <w:rPr>
                <w:noProof/>
                <w:webHidden/>
              </w:rPr>
              <w:instrText xml:space="preserve"> PAGEREF _Toc181716031 \h </w:instrText>
            </w:r>
            <w:r>
              <w:rPr>
                <w:noProof/>
                <w:webHidden/>
              </w:rPr>
            </w:r>
            <w:r>
              <w:rPr>
                <w:noProof/>
                <w:webHidden/>
              </w:rPr>
              <w:fldChar w:fldCharType="separate"/>
            </w:r>
            <w:r>
              <w:rPr>
                <w:noProof/>
                <w:webHidden/>
              </w:rPr>
              <w:t>4</w:t>
            </w:r>
            <w:r>
              <w:rPr>
                <w:noProof/>
                <w:webHidden/>
              </w:rPr>
              <w:fldChar w:fldCharType="end"/>
            </w:r>
          </w:hyperlink>
        </w:p>
        <w:p w14:paraId="38C0DFB7" w14:textId="24369B8D"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2" w:history="1">
            <w:r w:rsidRPr="00B27000">
              <w:rPr>
                <w:rStyle w:val="Hyperlink"/>
                <w:rFonts w:cstheme="minorHAnsi"/>
                <w:noProof/>
              </w:rPr>
              <w:t>Descrição da base de dados de trabalho</w:t>
            </w:r>
            <w:r>
              <w:rPr>
                <w:noProof/>
                <w:webHidden/>
              </w:rPr>
              <w:tab/>
            </w:r>
            <w:r>
              <w:rPr>
                <w:noProof/>
                <w:webHidden/>
              </w:rPr>
              <w:fldChar w:fldCharType="begin"/>
            </w:r>
            <w:r>
              <w:rPr>
                <w:noProof/>
                <w:webHidden/>
              </w:rPr>
              <w:instrText xml:space="preserve"> PAGEREF _Toc181716032 \h </w:instrText>
            </w:r>
            <w:r>
              <w:rPr>
                <w:noProof/>
                <w:webHidden/>
              </w:rPr>
            </w:r>
            <w:r>
              <w:rPr>
                <w:noProof/>
                <w:webHidden/>
              </w:rPr>
              <w:fldChar w:fldCharType="separate"/>
            </w:r>
            <w:r>
              <w:rPr>
                <w:noProof/>
                <w:webHidden/>
              </w:rPr>
              <w:t>5</w:t>
            </w:r>
            <w:r>
              <w:rPr>
                <w:noProof/>
                <w:webHidden/>
              </w:rPr>
              <w:fldChar w:fldCharType="end"/>
            </w:r>
          </w:hyperlink>
        </w:p>
        <w:p w14:paraId="5A532EDE" w14:textId="62692407"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3" w:history="1">
            <w:r w:rsidRPr="00B27000">
              <w:rPr>
                <w:rStyle w:val="Hyperlink"/>
                <w:rFonts w:cstheme="minorHAnsi"/>
                <w:noProof/>
              </w:rPr>
              <w:t>Limpeza dos dados</w:t>
            </w:r>
            <w:r>
              <w:rPr>
                <w:noProof/>
                <w:webHidden/>
              </w:rPr>
              <w:tab/>
            </w:r>
            <w:r>
              <w:rPr>
                <w:noProof/>
                <w:webHidden/>
              </w:rPr>
              <w:fldChar w:fldCharType="begin"/>
            </w:r>
            <w:r>
              <w:rPr>
                <w:noProof/>
                <w:webHidden/>
              </w:rPr>
              <w:instrText xml:space="preserve"> PAGEREF _Toc181716033 \h </w:instrText>
            </w:r>
            <w:r>
              <w:rPr>
                <w:noProof/>
                <w:webHidden/>
              </w:rPr>
            </w:r>
            <w:r>
              <w:rPr>
                <w:noProof/>
                <w:webHidden/>
              </w:rPr>
              <w:fldChar w:fldCharType="separate"/>
            </w:r>
            <w:r>
              <w:rPr>
                <w:noProof/>
                <w:webHidden/>
              </w:rPr>
              <w:t>5</w:t>
            </w:r>
            <w:r>
              <w:rPr>
                <w:noProof/>
                <w:webHidden/>
              </w:rPr>
              <w:fldChar w:fldCharType="end"/>
            </w:r>
          </w:hyperlink>
        </w:p>
        <w:p w14:paraId="4439EE1D" w14:textId="328F4BD3"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4" w:history="1">
            <w:r w:rsidRPr="00B27000">
              <w:rPr>
                <w:rStyle w:val="Hyperlink"/>
                <w:rFonts w:cstheme="minorHAnsi"/>
                <w:noProof/>
              </w:rPr>
              <w:t>Condicionamento para alimentar o modelo de ML</w:t>
            </w:r>
            <w:r>
              <w:rPr>
                <w:noProof/>
                <w:webHidden/>
              </w:rPr>
              <w:tab/>
            </w:r>
            <w:r>
              <w:rPr>
                <w:noProof/>
                <w:webHidden/>
              </w:rPr>
              <w:fldChar w:fldCharType="begin"/>
            </w:r>
            <w:r>
              <w:rPr>
                <w:noProof/>
                <w:webHidden/>
              </w:rPr>
              <w:instrText xml:space="preserve"> PAGEREF _Toc181716034 \h </w:instrText>
            </w:r>
            <w:r>
              <w:rPr>
                <w:noProof/>
                <w:webHidden/>
              </w:rPr>
            </w:r>
            <w:r>
              <w:rPr>
                <w:noProof/>
                <w:webHidden/>
              </w:rPr>
              <w:fldChar w:fldCharType="separate"/>
            </w:r>
            <w:r>
              <w:rPr>
                <w:noProof/>
                <w:webHidden/>
              </w:rPr>
              <w:t>5</w:t>
            </w:r>
            <w:r>
              <w:rPr>
                <w:noProof/>
                <w:webHidden/>
              </w:rPr>
              <w:fldChar w:fldCharType="end"/>
            </w:r>
          </w:hyperlink>
        </w:p>
        <w:p w14:paraId="7D70A4D9" w14:textId="6A8F752E"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35" w:history="1">
            <w:r w:rsidRPr="00B27000">
              <w:rPr>
                <w:rStyle w:val="Hyperlink"/>
                <w:rFonts w:cstheme="minorHAnsi"/>
                <w:noProof/>
              </w:rPr>
              <w:t>Condicionamento inicial</w:t>
            </w:r>
            <w:r>
              <w:rPr>
                <w:noProof/>
                <w:webHidden/>
              </w:rPr>
              <w:tab/>
            </w:r>
            <w:r>
              <w:rPr>
                <w:noProof/>
                <w:webHidden/>
              </w:rPr>
              <w:fldChar w:fldCharType="begin"/>
            </w:r>
            <w:r>
              <w:rPr>
                <w:noProof/>
                <w:webHidden/>
              </w:rPr>
              <w:instrText xml:space="preserve"> PAGEREF _Toc181716035 \h </w:instrText>
            </w:r>
            <w:r>
              <w:rPr>
                <w:noProof/>
                <w:webHidden/>
              </w:rPr>
            </w:r>
            <w:r>
              <w:rPr>
                <w:noProof/>
                <w:webHidden/>
              </w:rPr>
              <w:fldChar w:fldCharType="separate"/>
            </w:r>
            <w:r>
              <w:rPr>
                <w:noProof/>
                <w:webHidden/>
              </w:rPr>
              <w:t>6</w:t>
            </w:r>
            <w:r>
              <w:rPr>
                <w:noProof/>
                <w:webHidden/>
              </w:rPr>
              <w:fldChar w:fldCharType="end"/>
            </w:r>
          </w:hyperlink>
        </w:p>
        <w:p w14:paraId="657122A0" w14:textId="24D318CB"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6" w:history="1">
            <w:r w:rsidRPr="00B27000">
              <w:rPr>
                <w:rStyle w:val="Hyperlink"/>
                <w:rFonts w:cstheme="minorHAnsi"/>
                <w:noProof/>
              </w:rPr>
              <w:t>ANÁLISE DE DADOS</w:t>
            </w:r>
            <w:r>
              <w:rPr>
                <w:noProof/>
                <w:webHidden/>
              </w:rPr>
              <w:tab/>
            </w:r>
            <w:r>
              <w:rPr>
                <w:noProof/>
                <w:webHidden/>
              </w:rPr>
              <w:fldChar w:fldCharType="begin"/>
            </w:r>
            <w:r>
              <w:rPr>
                <w:noProof/>
                <w:webHidden/>
              </w:rPr>
              <w:instrText xml:space="preserve"> PAGEREF _Toc181716036 \h </w:instrText>
            </w:r>
            <w:r>
              <w:rPr>
                <w:noProof/>
                <w:webHidden/>
              </w:rPr>
            </w:r>
            <w:r>
              <w:rPr>
                <w:noProof/>
                <w:webHidden/>
              </w:rPr>
              <w:fldChar w:fldCharType="separate"/>
            </w:r>
            <w:r>
              <w:rPr>
                <w:noProof/>
                <w:webHidden/>
              </w:rPr>
              <w:t>6</w:t>
            </w:r>
            <w:r>
              <w:rPr>
                <w:noProof/>
                <w:webHidden/>
              </w:rPr>
              <w:fldChar w:fldCharType="end"/>
            </w:r>
          </w:hyperlink>
        </w:p>
        <w:p w14:paraId="404A2F77" w14:textId="797DADE8"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7" w:history="1">
            <w:r w:rsidRPr="00B27000">
              <w:rPr>
                <w:rStyle w:val="Hyperlink"/>
                <w:rFonts w:cstheme="minorHAnsi"/>
                <w:noProof/>
              </w:rPr>
              <w:t>Definição dos objetivos e das classes</w:t>
            </w:r>
            <w:r>
              <w:rPr>
                <w:noProof/>
                <w:webHidden/>
              </w:rPr>
              <w:tab/>
            </w:r>
            <w:r>
              <w:rPr>
                <w:noProof/>
                <w:webHidden/>
              </w:rPr>
              <w:fldChar w:fldCharType="begin"/>
            </w:r>
            <w:r>
              <w:rPr>
                <w:noProof/>
                <w:webHidden/>
              </w:rPr>
              <w:instrText xml:space="preserve"> PAGEREF _Toc181716037 \h </w:instrText>
            </w:r>
            <w:r>
              <w:rPr>
                <w:noProof/>
                <w:webHidden/>
              </w:rPr>
            </w:r>
            <w:r>
              <w:rPr>
                <w:noProof/>
                <w:webHidden/>
              </w:rPr>
              <w:fldChar w:fldCharType="separate"/>
            </w:r>
            <w:r>
              <w:rPr>
                <w:noProof/>
                <w:webHidden/>
              </w:rPr>
              <w:t>6</w:t>
            </w:r>
            <w:r>
              <w:rPr>
                <w:noProof/>
                <w:webHidden/>
              </w:rPr>
              <w:fldChar w:fldCharType="end"/>
            </w:r>
          </w:hyperlink>
        </w:p>
        <w:p w14:paraId="790BABD0" w14:textId="12ABB356"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8" w:history="1">
            <w:r w:rsidRPr="00B27000">
              <w:rPr>
                <w:rStyle w:val="Hyperlink"/>
                <w:rFonts w:cstheme="minorHAnsi"/>
                <w:noProof/>
              </w:rPr>
              <w:t>Definição dos modelos mais adequados para analisar os dados</w:t>
            </w:r>
            <w:r>
              <w:rPr>
                <w:noProof/>
                <w:webHidden/>
              </w:rPr>
              <w:tab/>
            </w:r>
            <w:r>
              <w:rPr>
                <w:noProof/>
                <w:webHidden/>
              </w:rPr>
              <w:fldChar w:fldCharType="begin"/>
            </w:r>
            <w:r>
              <w:rPr>
                <w:noProof/>
                <w:webHidden/>
              </w:rPr>
              <w:instrText xml:space="preserve"> PAGEREF _Toc181716038 \h </w:instrText>
            </w:r>
            <w:r>
              <w:rPr>
                <w:noProof/>
                <w:webHidden/>
              </w:rPr>
            </w:r>
            <w:r>
              <w:rPr>
                <w:noProof/>
                <w:webHidden/>
              </w:rPr>
              <w:fldChar w:fldCharType="separate"/>
            </w:r>
            <w:r>
              <w:rPr>
                <w:noProof/>
                <w:webHidden/>
              </w:rPr>
              <w:t>6</w:t>
            </w:r>
            <w:r>
              <w:rPr>
                <w:noProof/>
                <w:webHidden/>
              </w:rPr>
              <w:fldChar w:fldCharType="end"/>
            </w:r>
          </w:hyperlink>
        </w:p>
        <w:p w14:paraId="4FCB449F" w14:textId="4B3D6B23"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39" w:history="1">
            <w:r w:rsidRPr="00B27000">
              <w:rPr>
                <w:rStyle w:val="Hyperlink"/>
                <w:rFonts w:cstheme="minorHAnsi"/>
                <w:noProof/>
              </w:rPr>
              <w:t>Descrição dos modelos selecionados</w:t>
            </w:r>
            <w:r>
              <w:rPr>
                <w:noProof/>
                <w:webHidden/>
              </w:rPr>
              <w:tab/>
            </w:r>
            <w:r>
              <w:rPr>
                <w:noProof/>
                <w:webHidden/>
              </w:rPr>
              <w:fldChar w:fldCharType="begin"/>
            </w:r>
            <w:r>
              <w:rPr>
                <w:noProof/>
                <w:webHidden/>
              </w:rPr>
              <w:instrText xml:space="preserve"> PAGEREF _Toc181716039 \h </w:instrText>
            </w:r>
            <w:r>
              <w:rPr>
                <w:noProof/>
                <w:webHidden/>
              </w:rPr>
            </w:r>
            <w:r>
              <w:rPr>
                <w:noProof/>
                <w:webHidden/>
              </w:rPr>
              <w:fldChar w:fldCharType="separate"/>
            </w:r>
            <w:r>
              <w:rPr>
                <w:noProof/>
                <w:webHidden/>
              </w:rPr>
              <w:t>7</w:t>
            </w:r>
            <w:r>
              <w:rPr>
                <w:noProof/>
                <w:webHidden/>
              </w:rPr>
              <w:fldChar w:fldCharType="end"/>
            </w:r>
          </w:hyperlink>
        </w:p>
        <w:p w14:paraId="44145D8E" w14:textId="4BA04039"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40" w:history="1">
            <w:r w:rsidRPr="00B27000">
              <w:rPr>
                <w:rStyle w:val="Hyperlink"/>
                <w:rFonts w:cstheme="minorHAnsi"/>
                <w:noProof/>
              </w:rPr>
              <w:t>Decision Tree:</w:t>
            </w:r>
            <w:r>
              <w:rPr>
                <w:noProof/>
                <w:webHidden/>
              </w:rPr>
              <w:tab/>
            </w:r>
            <w:r>
              <w:rPr>
                <w:noProof/>
                <w:webHidden/>
              </w:rPr>
              <w:fldChar w:fldCharType="begin"/>
            </w:r>
            <w:r>
              <w:rPr>
                <w:noProof/>
                <w:webHidden/>
              </w:rPr>
              <w:instrText xml:space="preserve"> PAGEREF _Toc181716040 \h </w:instrText>
            </w:r>
            <w:r>
              <w:rPr>
                <w:noProof/>
                <w:webHidden/>
              </w:rPr>
            </w:r>
            <w:r>
              <w:rPr>
                <w:noProof/>
                <w:webHidden/>
              </w:rPr>
              <w:fldChar w:fldCharType="separate"/>
            </w:r>
            <w:r>
              <w:rPr>
                <w:noProof/>
                <w:webHidden/>
              </w:rPr>
              <w:t>7</w:t>
            </w:r>
            <w:r>
              <w:rPr>
                <w:noProof/>
                <w:webHidden/>
              </w:rPr>
              <w:fldChar w:fldCharType="end"/>
            </w:r>
          </w:hyperlink>
        </w:p>
        <w:p w14:paraId="5C55E999" w14:textId="643D400B"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1" w:history="1">
            <w:r w:rsidRPr="00B27000">
              <w:rPr>
                <w:rStyle w:val="Hyperlink"/>
                <w:rFonts w:cstheme="minorHAnsi"/>
                <w:noProof/>
              </w:rPr>
              <w:t>Ajuste:</w:t>
            </w:r>
            <w:r>
              <w:rPr>
                <w:noProof/>
                <w:webHidden/>
              </w:rPr>
              <w:tab/>
            </w:r>
            <w:r>
              <w:rPr>
                <w:noProof/>
                <w:webHidden/>
              </w:rPr>
              <w:fldChar w:fldCharType="begin"/>
            </w:r>
            <w:r>
              <w:rPr>
                <w:noProof/>
                <w:webHidden/>
              </w:rPr>
              <w:instrText xml:space="preserve"> PAGEREF _Toc181716041 \h </w:instrText>
            </w:r>
            <w:r>
              <w:rPr>
                <w:noProof/>
                <w:webHidden/>
              </w:rPr>
            </w:r>
            <w:r>
              <w:rPr>
                <w:noProof/>
                <w:webHidden/>
              </w:rPr>
              <w:fldChar w:fldCharType="separate"/>
            </w:r>
            <w:r>
              <w:rPr>
                <w:noProof/>
                <w:webHidden/>
              </w:rPr>
              <w:t>7</w:t>
            </w:r>
            <w:r>
              <w:rPr>
                <w:noProof/>
                <w:webHidden/>
              </w:rPr>
              <w:fldChar w:fldCharType="end"/>
            </w:r>
          </w:hyperlink>
        </w:p>
        <w:p w14:paraId="66EF8AB1" w14:textId="4CA28F1B"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2" w:history="1">
            <w:r w:rsidRPr="00B27000">
              <w:rPr>
                <w:rStyle w:val="Hyperlink"/>
                <w:rFonts w:cstheme="minorHAnsi"/>
                <w:noProof/>
              </w:rPr>
              <w:t>Precisão e Robustez:</w:t>
            </w:r>
            <w:r>
              <w:rPr>
                <w:noProof/>
                <w:webHidden/>
              </w:rPr>
              <w:tab/>
            </w:r>
            <w:r>
              <w:rPr>
                <w:noProof/>
                <w:webHidden/>
              </w:rPr>
              <w:fldChar w:fldCharType="begin"/>
            </w:r>
            <w:r>
              <w:rPr>
                <w:noProof/>
                <w:webHidden/>
              </w:rPr>
              <w:instrText xml:space="preserve"> PAGEREF _Toc181716042 \h </w:instrText>
            </w:r>
            <w:r>
              <w:rPr>
                <w:noProof/>
                <w:webHidden/>
              </w:rPr>
            </w:r>
            <w:r>
              <w:rPr>
                <w:noProof/>
                <w:webHidden/>
              </w:rPr>
              <w:fldChar w:fldCharType="separate"/>
            </w:r>
            <w:r>
              <w:rPr>
                <w:noProof/>
                <w:webHidden/>
              </w:rPr>
              <w:t>7</w:t>
            </w:r>
            <w:r>
              <w:rPr>
                <w:noProof/>
                <w:webHidden/>
              </w:rPr>
              <w:fldChar w:fldCharType="end"/>
            </w:r>
          </w:hyperlink>
        </w:p>
        <w:p w14:paraId="0EA888A9" w14:textId="2DD54A2D"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3" w:history="1">
            <w:r w:rsidRPr="00B27000">
              <w:rPr>
                <w:rStyle w:val="Hyperlink"/>
                <w:rFonts w:cstheme="minorHAnsi"/>
                <w:noProof/>
              </w:rPr>
              <w:t>Interpretação e Explicabilidade:</w:t>
            </w:r>
            <w:r>
              <w:rPr>
                <w:noProof/>
                <w:webHidden/>
              </w:rPr>
              <w:tab/>
            </w:r>
            <w:r>
              <w:rPr>
                <w:noProof/>
                <w:webHidden/>
              </w:rPr>
              <w:fldChar w:fldCharType="begin"/>
            </w:r>
            <w:r>
              <w:rPr>
                <w:noProof/>
                <w:webHidden/>
              </w:rPr>
              <w:instrText xml:space="preserve"> PAGEREF _Toc181716043 \h </w:instrText>
            </w:r>
            <w:r>
              <w:rPr>
                <w:noProof/>
                <w:webHidden/>
              </w:rPr>
            </w:r>
            <w:r>
              <w:rPr>
                <w:noProof/>
                <w:webHidden/>
              </w:rPr>
              <w:fldChar w:fldCharType="separate"/>
            </w:r>
            <w:r>
              <w:rPr>
                <w:noProof/>
                <w:webHidden/>
              </w:rPr>
              <w:t>7</w:t>
            </w:r>
            <w:r>
              <w:rPr>
                <w:noProof/>
                <w:webHidden/>
              </w:rPr>
              <w:fldChar w:fldCharType="end"/>
            </w:r>
          </w:hyperlink>
        </w:p>
        <w:p w14:paraId="728F857F" w14:textId="3BC9005B"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4" w:history="1">
            <w:r w:rsidRPr="00B27000">
              <w:rPr>
                <w:rStyle w:val="Hyperlink"/>
                <w:rFonts w:cstheme="minorHAnsi"/>
                <w:noProof/>
              </w:rPr>
              <w:t>Desempenho Computacional:</w:t>
            </w:r>
            <w:r>
              <w:rPr>
                <w:noProof/>
                <w:webHidden/>
              </w:rPr>
              <w:tab/>
            </w:r>
            <w:r>
              <w:rPr>
                <w:noProof/>
                <w:webHidden/>
              </w:rPr>
              <w:fldChar w:fldCharType="begin"/>
            </w:r>
            <w:r>
              <w:rPr>
                <w:noProof/>
                <w:webHidden/>
              </w:rPr>
              <w:instrText xml:space="preserve"> PAGEREF _Toc181716044 \h </w:instrText>
            </w:r>
            <w:r>
              <w:rPr>
                <w:noProof/>
                <w:webHidden/>
              </w:rPr>
            </w:r>
            <w:r>
              <w:rPr>
                <w:noProof/>
                <w:webHidden/>
              </w:rPr>
              <w:fldChar w:fldCharType="separate"/>
            </w:r>
            <w:r>
              <w:rPr>
                <w:noProof/>
                <w:webHidden/>
              </w:rPr>
              <w:t>7</w:t>
            </w:r>
            <w:r>
              <w:rPr>
                <w:noProof/>
                <w:webHidden/>
              </w:rPr>
              <w:fldChar w:fldCharType="end"/>
            </w:r>
          </w:hyperlink>
        </w:p>
        <w:p w14:paraId="07014BA2" w14:textId="311DF1B3"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5" w:history="1">
            <w:r w:rsidRPr="00B27000">
              <w:rPr>
                <w:rStyle w:val="Hyperlink"/>
                <w:rFonts w:cstheme="minorHAnsi"/>
                <w:noProof/>
              </w:rPr>
              <w:t>Capacidade de Generalização:</w:t>
            </w:r>
            <w:r>
              <w:rPr>
                <w:noProof/>
                <w:webHidden/>
              </w:rPr>
              <w:tab/>
            </w:r>
            <w:r>
              <w:rPr>
                <w:noProof/>
                <w:webHidden/>
              </w:rPr>
              <w:fldChar w:fldCharType="begin"/>
            </w:r>
            <w:r>
              <w:rPr>
                <w:noProof/>
                <w:webHidden/>
              </w:rPr>
              <w:instrText xml:space="preserve"> PAGEREF _Toc181716045 \h </w:instrText>
            </w:r>
            <w:r>
              <w:rPr>
                <w:noProof/>
                <w:webHidden/>
              </w:rPr>
            </w:r>
            <w:r>
              <w:rPr>
                <w:noProof/>
                <w:webHidden/>
              </w:rPr>
              <w:fldChar w:fldCharType="separate"/>
            </w:r>
            <w:r>
              <w:rPr>
                <w:noProof/>
                <w:webHidden/>
              </w:rPr>
              <w:t>7</w:t>
            </w:r>
            <w:r>
              <w:rPr>
                <w:noProof/>
                <w:webHidden/>
              </w:rPr>
              <w:fldChar w:fldCharType="end"/>
            </w:r>
          </w:hyperlink>
        </w:p>
        <w:p w14:paraId="57BF27F1" w14:textId="5131CF9C"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6" w:history="1">
            <w:r w:rsidRPr="00B27000">
              <w:rPr>
                <w:rStyle w:val="Hyperlink"/>
                <w:rFonts w:cstheme="minorHAnsi"/>
                <w:noProof/>
              </w:rPr>
              <w:t>Ajuste:</w:t>
            </w:r>
            <w:r>
              <w:rPr>
                <w:noProof/>
                <w:webHidden/>
              </w:rPr>
              <w:tab/>
            </w:r>
            <w:r>
              <w:rPr>
                <w:noProof/>
                <w:webHidden/>
              </w:rPr>
              <w:fldChar w:fldCharType="begin"/>
            </w:r>
            <w:r>
              <w:rPr>
                <w:noProof/>
                <w:webHidden/>
              </w:rPr>
              <w:instrText xml:space="preserve"> PAGEREF _Toc181716046 \h </w:instrText>
            </w:r>
            <w:r>
              <w:rPr>
                <w:noProof/>
                <w:webHidden/>
              </w:rPr>
            </w:r>
            <w:r>
              <w:rPr>
                <w:noProof/>
                <w:webHidden/>
              </w:rPr>
              <w:fldChar w:fldCharType="separate"/>
            </w:r>
            <w:r>
              <w:rPr>
                <w:noProof/>
                <w:webHidden/>
              </w:rPr>
              <w:t>7</w:t>
            </w:r>
            <w:r>
              <w:rPr>
                <w:noProof/>
                <w:webHidden/>
              </w:rPr>
              <w:fldChar w:fldCharType="end"/>
            </w:r>
          </w:hyperlink>
        </w:p>
        <w:p w14:paraId="5B6C3B31" w14:textId="675F55F0"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7" w:history="1">
            <w:r w:rsidRPr="00B27000">
              <w:rPr>
                <w:rStyle w:val="Hyperlink"/>
                <w:rFonts w:cstheme="minorHAnsi"/>
                <w:noProof/>
              </w:rPr>
              <w:t>Precisão e Robustez:</w:t>
            </w:r>
            <w:r>
              <w:rPr>
                <w:noProof/>
                <w:webHidden/>
              </w:rPr>
              <w:tab/>
            </w:r>
            <w:r>
              <w:rPr>
                <w:noProof/>
                <w:webHidden/>
              </w:rPr>
              <w:fldChar w:fldCharType="begin"/>
            </w:r>
            <w:r>
              <w:rPr>
                <w:noProof/>
                <w:webHidden/>
              </w:rPr>
              <w:instrText xml:space="preserve"> PAGEREF _Toc181716047 \h </w:instrText>
            </w:r>
            <w:r>
              <w:rPr>
                <w:noProof/>
                <w:webHidden/>
              </w:rPr>
            </w:r>
            <w:r>
              <w:rPr>
                <w:noProof/>
                <w:webHidden/>
              </w:rPr>
              <w:fldChar w:fldCharType="separate"/>
            </w:r>
            <w:r>
              <w:rPr>
                <w:noProof/>
                <w:webHidden/>
              </w:rPr>
              <w:t>7</w:t>
            </w:r>
            <w:r>
              <w:rPr>
                <w:noProof/>
                <w:webHidden/>
              </w:rPr>
              <w:fldChar w:fldCharType="end"/>
            </w:r>
          </w:hyperlink>
        </w:p>
        <w:p w14:paraId="62279D31" w14:textId="30EAD8DF"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8" w:history="1">
            <w:r w:rsidRPr="00B27000">
              <w:rPr>
                <w:rStyle w:val="Hyperlink"/>
                <w:rFonts w:cstheme="minorHAnsi"/>
                <w:noProof/>
              </w:rPr>
              <w:t>Desempenho Computacional:</w:t>
            </w:r>
            <w:r>
              <w:rPr>
                <w:noProof/>
                <w:webHidden/>
              </w:rPr>
              <w:tab/>
            </w:r>
            <w:r>
              <w:rPr>
                <w:noProof/>
                <w:webHidden/>
              </w:rPr>
              <w:fldChar w:fldCharType="begin"/>
            </w:r>
            <w:r>
              <w:rPr>
                <w:noProof/>
                <w:webHidden/>
              </w:rPr>
              <w:instrText xml:space="preserve"> PAGEREF _Toc181716048 \h </w:instrText>
            </w:r>
            <w:r>
              <w:rPr>
                <w:noProof/>
                <w:webHidden/>
              </w:rPr>
            </w:r>
            <w:r>
              <w:rPr>
                <w:noProof/>
                <w:webHidden/>
              </w:rPr>
              <w:fldChar w:fldCharType="separate"/>
            </w:r>
            <w:r>
              <w:rPr>
                <w:noProof/>
                <w:webHidden/>
              </w:rPr>
              <w:t>8</w:t>
            </w:r>
            <w:r>
              <w:rPr>
                <w:noProof/>
                <w:webHidden/>
              </w:rPr>
              <w:fldChar w:fldCharType="end"/>
            </w:r>
          </w:hyperlink>
        </w:p>
        <w:p w14:paraId="24C64B33" w14:textId="0DC44869"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49" w:history="1">
            <w:r w:rsidRPr="00B27000">
              <w:rPr>
                <w:rStyle w:val="Hyperlink"/>
                <w:rFonts w:cstheme="minorHAnsi"/>
                <w:noProof/>
              </w:rPr>
              <w:t>Capacidade de Generalização:</w:t>
            </w:r>
            <w:r>
              <w:rPr>
                <w:noProof/>
                <w:webHidden/>
              </w:rPr>
              <w:tab/>
            </w:r>
            <w:r>
              <w:rPr>
                <w:noProof/>
                <w:webHidden/>
              </w:rPr>
              <w:fldChar w:fldCharType="begin"/>
            </w:r>
            <w:r>
              <w:rPr>
                <w:noProof/>
                <w:webHidden/>
              </w:rPr>
              <w:instrText xml:space="preserve"> PAGEREF _Toc181716049 \h </w:instrText>
            </w:r>
            <w:r>
              <w:rPr>
                <w:noProof/>
                <w:webHidden/>
              </w:rPr>
            </w:r>
            <w:r>
              <w:rPr>
                <w:noProof/>
                <w:webHidden/>
              </w:rPr>
              <w:fldChar w:fldCharType="separate"/>
            </w:r>
            <w:r>
              <w:rPr>
                <w:noProof/>
                <w:webHidden/>
              </w:rPr>
              <w:t>8</w:t>
            </w:r>
            <w:r>
              <w:rPr>
                <w:noProof/>
                <w:webHidden/>
              </w:rPr>
              <w:fldChar w:fldCharType="end"/>
            </w:r>
          </w:hyperlink>
        </w:p>
        <w:p w14:paraId="663FBAAB" w14:textId="7340FA8A"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50" w:history="1">
            <w:r w:rsidRPr="00B27000">
              <w:rPr>
                <w:rStyle w:val="Hyperlink"/>
                <w:rFonts w:cstheme="minorHAnsi"/>
                <w:noProof/>
              </w:rPr>
              <w:t>Ajuste:</w:t>
            </w:r>
            <w:r>
              <w:rPr>
                <w:noProof/>
                <w:webHidden/>
              </w:rPr>
              <w:tab/>
            </w:r>
            <w:r>
              <w:rPr>
                <w:noProof/>
                <w:webHidden/>
              </w:rPr>
              <w:fldChar w:fldCharType="begin"/>
            </w:r>
            <w:r>
              <w:rPr>
                <w:noProof/>
                <w:webHidden/>
              </w:rPr>
              <w:instrText xml:space="preserve"> PAGEREF _Toc181716050 \h </w:instrText>
            </w:r>
            <w:r>
              <w:rPr>
                <w:noProof/>
                <w:webHidden/>
              </w:rPr>
            </w:r>
            <w:r>
              <w:rPr>
                <w:noProof/>
                <w:webHidden/>
              </w:rPr>
              <w:fldChar w:fldCharType="separate"/>
            </w:r>
            <w:r>
              <w:rPr>
                <w:noProof/>
                <w:webHidden/>
              </w:rPr>
              <w:t>8</w:t>
            </w:r>
            <w:r>
              <w:rPr>
                <w:noProof/>
                <w:webHidden/>
              </w:rPr>
              <w:fldChar w:fldCharType="end"/>
            </w:r>
          </w:hyperlink>
        </w:p>
        <w:p w14:paraId="35E9157A" w14:textId="03FD8B5E"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51" w:history="1">
            <w:r w:rsidRPr="00B27000">
              <w:rPr>
                <w:rStyle w:val="Hyperlink"/>
                <w:rFonts w:cstheme="minorHAnsi"/>
                <w:noProof/>
              </w:rPr>
              <w:t>Precisão e Robustez:</w:t>
            </w:r>
            <w:r>
              <w:rPr>
                <w:noProof/>
                <w:webHidden/>
              </w:rPr>
              <w:tab/>
            </w:r>
            <w:r>
              <w:rPr>
                <w:noProof/>
                <w:webHidden/>
              </w:rPr>
              <w:fldChar w:fldCharType="begin"/>
            </w:r>
            <w:r>
              <w:rPr>
                <w:noProof/>
                <w:webHidden/>
              </w:rPr>
              <w:instrText xml:space="preserve"> PAGEREF _Toc181716051 \h </w:instrText>
            </w:r>
            <w:r>
              <w:rPr>
                <w:noProof/>
                <w:webHidden/>
              </w:rPr>
            </w:r>
            <w:r>
              <w:rPr>
                <w:noProof/>
                <w:webHidden/>
              </w:rPr>
              <w:fldChar w:fldCharType="separate"/>
            </w:r>
            <w:r>
              <w:rPr>
                <w:noProof/>
                <w:webHidden/>
              </w:rPr>
              <w:t>8</w:t>
            </w:r>
            <w:r>
              <w:rPr>
                <w:noProof/>
                <w:webHidden/>
              </w:rPr>
              <w:fldChar w:fldCharType="end"/>
            </w:r>
          </w:hyperlink>
        </w:p>
        <w:p w14:paraId="49E9BD9D" w14:textId="2D2026EE"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52" w:history="1">
            <w:r w:rsidRPr="00B27000">
              <w:rPr>
                <w:rStyle w:val="Hyperlink"/>
                <w:rFonts w:cstheme="minorHAnsi"/>
                <w:noProof/>
              </w:rPr>
              <w:t>Interpretação e Explicabilidade:</w:t>
            </w:r>
            <w:r>
              <w:rPr>
                <w:noProof/>
                <w:webHidden/>
              </w:rPr>
              <w:tab/>
            </w:r>
            <w:r>
              <w:rPr>
                <w:noProof/>
                <w:webHidden/>
              </w:rPr>
              <w:fldChar w:fldCharType="begin"/>
            </w:r>
            <w:r>
              <w:rPr>
                <w:noProof/>
                <w:webHidden/>
              </w:rPr>
              <w:instrText xml:space="preserve"> PAGEREF _Toc181716052 \h </w:instrText>
            </w:r>
            <w:r>
              <w:rPr>
                <w:noProof/>
                <w:webHidden/>
              </w:rPr>
            </w:r>
            <w:r>
              <w:rPr>
                <w:noProof/>
                <w:webHidden/>
              </w:rPr>
              <w:fldChar w:fldCharType="separate"/>
            </w:r>
            <w:r>
              <w:rPr>
                <w:noProof/>
                <w:webHidden/>
              </w:rPr>
              <w:t>8</w:t>
            </w:r>
            <w:r>
              <w:rPr>
                <w:noProof/>
                <w:webHidden/>
              </w:rPr>
              <w:fldChar w:fldCharType="end"/>
            </w:r>
          </w:hyperlink>
        </w:p>
        <w:p w14:paraId="271C1723" w14:textId="4E172758"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53" w:history="1">
            <w:r w:rsidRPr="00B27000">
              <w:rPr>
                <w:rStyle w:val="Hyperlink"/>
                <w:rFonts w:cstheme="minorHAnsi"/>
                <w:noProof/>
              </w:rPr>
              <w:t>Desempenho Computacional:</w:t>
            </w:r>
            <w:r>
              <w:rPr>
                <w:noProof/>
                <w:webHidden/>
              </w:rPr>
              <w:tab/>
            </w:r>
            <w:r>
              <w:rPr>
                <w:noProof/>
                <w:webHidden/>
              </w:rPr>
              <w:fldChar w:fldCharType="begin"/>
            </w:r>
            <w:r>
              <w:rPr>
                <w:noProof/>
                <w:webHidden/>
              </w:rPr>
              <w:instrText xml:space="preserve"> PAGEREF _Toc181716053 \h </w:instrText>
            </w:r>
            <w:r>
              <w:rPr>
                <w:noProof/>
                <w:webHidden/>
              </w:rPr>
            </w:r>
            <w:r>
              <w:rPr>
                <w:noProof/>
                <w:webHidden/>
              </w:rPr>
              <w:fldChar w:fldCharType="separate"/>
            </w:r>
            <w:r>
              <w:rPr>
                <w:noProof/>
                <w:webHidden/>
              </w:rPr>
              <w:t>8</w:t>
            </w:r>
            <w:r>
              <w:rPr>
                <w:noProof/>
                <w:webHidden/>
              </w:rPr>
              <w:fldChar w:fldCharType="end"/>
            </w:r>
          </w:hyperlink>
        </w:p>
        <w:p w14:paraId="7BB07127" w14:textId="4D045085" w:rsidR="00E70B61" w:rsidRDefault="00E70B61">
          <w:pPr>
            <w:pStyle w:val="TOC3"/>
            <w:tabs>
              <w:tab w:val="right" w:leader="dot" w:pos="8494"/>
            </w:tabs>
            <w:rPr>
              <w:rFonts w:eastAsiaTheme="minorEastAsia"/>
              <w:noProof/>
              <w:kern w:val="2"/>
              <w:sz w:val="24"/>
              <w:szCs w:val="24"/>
              <w:lang w:eastAsia="pt-BR"/>
              <w14:ligatures w14:val="standardContextual"/>
            </w:rPr>
          </w:pPr>
          <w:hyperlink w:anchor="_Toc181716054" w:history="1">
            <w:r w:rsidRPr="00B27000">
              <w:rPr>
                <w:rStyle w:val="Hyperlink"/>
                <w:rFonts w:cstheme="minorHAnsi"/>
                <w:noProof/>
              </w:rPr>
              <w:t>Capacidade de Generalização:</w:t>
            </w:r>
            <w:r>
              <w:rPr>
                <w:noProof/>
                <w:webHidden/>
              </w:rPr>
              <w:tab/>
            </w:r>
            <w:r>
              <w:rPr>
                <w:noProof/>
                <w:webHidden/>
              </w:rPr>
              <w:fldChar w:fldCharType="begin"/>
            </w:r>
            <w:r>
              <w:rPr>
                <w:noProof/>
                <w:webHidden/>
              </w:rPr>
              <w:instrText xml:space="preserve"> PAGEREF _Toc181716054 \h </w:instrText>
            </w:r>
            <w:r>
              <w:rPr>
                <w:noProof/>
                <w:webHidden/>
              </w:rPr>
            </w:r>
            <w:r>
              <w:rPr>
                <w:noProof/>
                <w:webHidden/>
              </w:rPr>
              <w:fldChar w:fldCharType="separate"/>
            </w:r>
            <w:r>
              <w:rPr>
                <w:noProof/>
                <w:webHidden/>
              </w:rPr>
              <w:t>8</w:t>
            </w:r>
            <w:r>
              <w:rPr>
                <w:noProof/>
                <w:webHidden/>
              </w:rPr>
              <w:fldChar w:fldCharType="end"/>
            </w:r>
          </w:hyperlink>
        </w:p>
        <w:p w14:paraId="3AF1E466" w14:textId="1E2C81C9"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55" w:history="1">
            <w:r w:rsidRPr="00B27000">
              <w:rPr>
                <w:rStyle w:val="Hyperlink"/>
                <w:rFonts w:cstheme="minorHAnsi"/>
                <w:noProof/>
              </w:rPr>
              <w:t>Aplicação dos Modelos Selecionados</w:t>
            </w:r>
            <w:r>
              <w:rPr>
                <w:noProof/>
                <w:webHidden/>
              </w:rPr>
              <w:tab/>
            </w:r>
            <w:r>
              <w:rPr>
                <w:noProof/>
                <w:webHidden/>
              </w:rPr>
              <w:fldChar w:fldCharType="begin"/>
            </w:r>
            <w:r>
              <w:rPr>
                <w:noProof/>
                <w:webHidden/>
              </w:rPr>
              <w:instrText xml:space="preserve"> PAGEREF _Toc181716055 \h </w:instrText>
            </w:r>
            <w:r>
              <w:rPr>
                <w:noProof/>
                <w:webHidden/>
              </w:rPr>
            </w:r>
            <w:r>
              <w:rPr>
                <w:noProof/>
                <w:webHidden/>
              </w:rPr>
              <w:fldChar w:fldCharType="separate"/>
            </w:r>
            <w:r>
              <w:rPr>
                <w:noProof/>
                <w:webHidden/>
              </w:rPr>
              <w:t>8</w:t>
            </w:r>
            <w:r>
              <w:rPr>
                <w:noProof/>
                <w:webHidden/>
              </w:rPr>
              <w:fldChar w:fldCharType="end"/>
            </w:r>
          </w:hyperlink>
        </w:p>
        <w:p w14:paraId="6CD3E103" w14:textId="7DA7890D"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56" w:history="1">
            <w:r w:rsidRPr="00B27000">
              <w:rPr>
                <w:rStyle w:val="Hyperlink"/>
                <w:rFonts w:cstheme="minorHAnsi"/>
                <w:noProof/>
              </w:rPr>
              <w:t>Análise dos Resultados</w:t>
            </w:r>
            <w:r>
              <w:rPr>
                <w:noProof/>
                <w:webHidden/>
              </w:rPr>
              <w:tab/>
            </w:r>
            <w:r>
              <w:rPr>
                <w:noProof/>
                <w:webHidden/>
              </w:rPr>
              <w:fldChar w:fldCharType="begin"/>
            </w:r>
            <w:r>
              <w:rPr>
                <w:noProof/>
                <w:webHidden/>
              </w:rPr>
              <w:instrText xml:space="preserve"> PAGEREF _Toc181716056 \h </w:instrText>
            </w:r>
            <w:r>
              <w:rPr>
                <w:noProof/>
                <w:webHidden/>
              </w:rPr>
            </w:r>
            <w:r>
              <w:rPr>
                <w:noProof/>
                <w:webHidden/>
              </w:rPr>
              <w:fldChar w:fldCharType="separate"/>
            </w:r>
            <w:r>
              <w:rPr>
                <w:noProof/>
                <w:webHidden/>
              </w:rPr>
              <w:t>9</w:t>
            </w:r>
            <w:r>
              <w:rPr>
                <w:noProof/>
                <w:webHidden/>
              </w:rPr>
              <w:fldChar w:fldCharType="end"/>
            </w:r>
          </w:hyperlink>
        </w:p>
        <w:p w14:paraId="176C26A1" w14:textId="51E6820B"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57" w:history="1">
            <w:r w:rsidRPr="00B27000">
              <w:rPr>
                <w:rStyle w:val="Hyperlink"/>
                <w:rFonts w:cstheme="minorHAnsi"/>
                <w:noProof/>
              </w:rPr>
              <w:t>Comparação Entre Modelos</w:t>
            </w:r>
            <w:r>
              <w:rPr>
                <w:noProof/>
                <w:webHidden/>
              </w:rPr>
              <w:tab/>
            </w:r>
            <w:r>
              <w:rPr>
                <w:noProof/>
                <w:webHidden/>
              </w:rPr>
              <w:fldChar w:fldCharType="begin"/>
            </w:r>
            <w:r>
              <w:rPr>
                <w:noProof/>
                <w:webHidden/>
              </w:rPr>
              <w:instrText xml:space="preserve"> PAGEREF _Toc181716057 \h </w:instrText>
            </w:r>
            <w:r>
              <w:rPr>
                <w:noProof/>
                <w:webHidden/>
              </w:rPr>
            </w:r>
            <w:r>
              <w:rPr>
                <w:noProof/>
                <w:webHidden/>
              </w:rPr>
              <w:fldChar w:fldCharType="separate"/>
            </w:r>
            <w:r>
              <w:rPr>
                <w:noProof/>
                <w:webHidden/>
              </w:rPr>
              <w:t>10</w:t>
            </w:r>
            <w:r>
              <w:rPr>
                <w:noProof/>
                <w:webHidden/>
              </w:rPr>
              <w:fldChar w:fldCharType="end"/>
            </w:r>
          </w:hyperlink>
        </w:p>
        <w:p w14:paraId="2B12AFC1" w14:textId="1C9EDEF6"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58" w:history="1">
            <w:r w:rsidRPr="00B27000">
              <w:rPr>
                <w:rStyle w:val="Hyperlink"/>
                <w:rFonts w:cstheme="minorHAnsi"/>
                <w:noProof/>
              </w:rPr>
              <w:t>Comparação Direta:</w:t>
            </w:r>
            <w:r>
              <w:rPr>
                <w:noProof/>
                <w:webHidden/>
              </w:rPr>
              <w:tab/>
            </w:r>
            <w:r>
              <w:rPr>
                <w:noProof/>
                <w:webHidden/>
              </w:rPr>
              <w:fldChar w:fldCharType="begin"/>
            </w:r>
            <w:r>
              <w:rPr>
                <w:noProof/>
                <w:webHidden/>
              </w:rPr>
              <w:instrText xml:space="preserve"> PAGEREF _Toc181716058 \h </w:instrText>
            </w:r>
            <w:r>
              <w:rPr>
                <w:noProof/>
                <w:webHidden/>
              </w:rPr>
            </w:r>
            <w:r>
              <w:rPr>
                <w:noProof/>
                <w:webHidden/>
              </w:rPr>
              <w:fldChar w:fldCharType="separate"/>
            </w:r>
            <w:r>
              <w:rPr>
                <w:noProof/>
                <w:webHidden/>
              </w:rPr>
              <w:t>10</w:t>
            </w:r>
            <w:r>
              <w:rPr>
                <w:noProof/>
                <w:webHidden/>
              </w:rPr>
              <w:fldChar w:fldCharType="end"/>
            </w:r>
          </w:hyperlink>
        </w:p>
        <w:p w14:paraId="06ED3A9C" w14:textId="3110D6BE" w:rsidR="00E70B61" w:rsidRDefault="00E70B61">
          <w:pPr>
            <w:pStyle w:val="TOC2"/>
            <w:tabs>
              <w:tab w:val="right" w:leader="dot" w:pos="8494"/>
            </w:tabs>
            <w:rPr>
              <w:rFonts w:eastAsiaTheme="minorEastAsia"/>
              <w:noProof/>
              <w:kern w:val="2"/>
              <w:sz w:val="24"/>
              <w:szCs w:val="24"/>
              <w:lang w:eastAsia="pt-BR"/>
              <w14:ligatures w14:val="standardContextual"/>
            </w:rPr>
          </w:pPr>
          <w:hyperlink w:anchor="_Toc181716059" w:history="1">
            <w:r w:rsidRPr="00B27000">
              <w:rPr>
                <w:rStyle w:val="Hyperlink"/>
                <w:noProof/>
              </w:rPr>
              <w:t>Forças e Fraquezas:</w:t>
            </w:r>
            <w:r>
              <w:rPr>
                <w:noProof/>
                <w:webHidden/>
              </w:rPr>
              <w:tab/>
            </w:r>
            <w:r>
              <w:rPr>
                <w:noProof/>
                <w:webHidden/>
              </w:rPr>
              <w:fldChar w:fldCharType="begin"/>
            </w:r>
            <w:r>
              <w:rPr>
                <w:noProof/>
                <w:webHidden/>
              </w:rPr>
              <w:instrText xml:space="preserve"> PAGEREF _Toc181716059 \h </w:instrText>
            </w:r>
            <w:r>
              <w:rPr>
                <w:noProof/>
                <w:webHidden/>
              </w:rPr>
            </w:r>
            <w:r>
              <w:rPr>
                <w:noProof/>
                <w:webHidden/>
              </w:rPr>
              <w:fldChar w:fldCharType="separate"/>
            </w:r>
            <w:r>
              <w:rPr>
                <w:noProof/>
                <w:webHidden/>
              </w:rPr>
              <w:t>10</w:t>
            </w:r>
            <w:r>
              <w:rPr>
                <w:noProof/>
                <w:webHidden/>
              </w:rPr>
              <w:fldChar w:fldCharType="end"/>
            </w:r>
          </w:hyperlink>
        </w:p>
        <w:p w14:paraId="55EE2EB0" w14:textId="500011AC"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0" w:history="1">
            <w:r w:rsidRPr="00B27000">
              <w:rPr>
                <w:rStyle w:val="Hyperlink"/>
                <w:rFonts w:cstheme="minorHAnsi"/>
                <w:noProof/>
              </w:rPr>
              <w:t>Ajustes Necessários</w:t>
            </w:r>
            <w:r>
              <w:rPr>
                <w:noProof/>
                <w:webHidden/>
              </w:rPr>
              <w:tab/>
            </w:r>
            <w:r>
              <w:rPr>
                <w:noProof/>
                <w:webHidden/>
              </w:rPr>
              <w:fldChar w:fldCharType="begin"/>
            </w:r>
            <w:r>
              <w:rPr>
                <w:noProof/>
                <w:webHidden/>
              </w:rPr>
              <w:instrText xml:space="preserve"> PAGEREF _Toc181716060 \h </w:instrText>
            </w:r>
            <w:r>
              <w:rPr>
                <w:noProof/>
                <w:webHidden/>
              </w:rPr>
            </w:r>
            <w:r>
              <w:rPr>
                <w:noProof/>
                <w:webHidden/>
              </w:rPr>
              <w:fldChar w:fldCharType="separate"/>
            </w:r>
            <w:r>
              <w:rPr>
                <w:noProof/>
                <w:webHidden/>
              </w:rPr>
              <w:t>10</w:t>
            </w:r>
            <w:r>
              <w:rPr>
                <w:noProof/>
                <w:webHidden/>
              </w:rPr>
              <w:fldChar w:fldCharType="end"/>
            </w:r>
          </w:hyperlink>
        </w:p>
        <w:p w14:paraId="2D8202BC" w14:textId="5BA64C65"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1" w:history="1">
            <w:r w:rsidRPr="00B27000">
              <w:rPr>
                <w:rStyle w:val="Hyperlink"/>
                <w:rFonts w:cstheme="minorHAnsi"/>
                <w:noProof/>
              </w:rPr>
              <w:t>Pré-processamento:</w:t>
            </w:r>
            <w:r>
              <w:rPr>
                <w:noProof/>
                <w:webHidden/>
              </w:rPr>
              <w:tab/>
            </w:r>
            <w:r>
              <w:rPr>
                <w:noProof/>
                <w:webHidden/>
              </w:rPr>
              <w:fldChar w:fldCharType="begin"/>
            </w:r>
            <w:r>
              <w:rPr>
                <w:noProof/>
                <w:webHidden/>
              </w:rPr>
              <w:instrText xml:space="preserve"> PAGEREF _Toc181716061 \h </w:instrText>
            </w:r>
            <w:r>
              <w:rPr>
                <w:noProof/>
                <w:webHidden/>
              </w:rPr>
            </w:r>
            <w:r>
              <w:rPr>
                <w:noProof/>
                <w:webHidden/>
              </w:rPr>
              <w:fldChar w:fldCharType="separate"/>
            </w:r>
            <w:r>
              <w:rPr>
                <w:noProof/>
                <w:webHidden/>
              </w:rPr>
              <w:t>10</w:t>
            </w:r>
            <w:r>
              <w:rPr>
                <w:noProof/>
                <w:webHidden/>
              </w:rPr>
              <w:fldChar w:fldCharType="end"/>
            </w:r>
          </w:hyperlink>
        </w:p>
        <w:p w14:paraId="6FAFB63E" w14:textId="26F3766B"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2" w:history="1">
            <w:r w:rsidRPr="00B27000">
              <w:rPr>
                <w:rStyle w:val="Hyperlink"/>
                <w:rFonts w:cstheme="minorHAnsi"/>
                <w:noProof/>
              </w:rPr>
              <w:t>Ajustes nos Modelos:</w:t>
            </w:r>
            <w:r>
              <w:rPr>
                <w:noProof/>
                <w:webHidden/>
              </w:rPr>
              <w:tab/>
            </w:r>
            <w:r>
              <w:rPr>
                <w:noProof/>
                <w:webHidden/>
              </w:rPr>
              <w:fldChar w:fldCharType="begin"/>
            </w:r>
            <w:r>
              <w:rPr>
                <w:noProof/>
                <w:webHidden/>
              </w:rPr>
              <w:instrText xml:space="preserve"> PAGEREF _Toc181716062 \h </w:instrText>
            </w:r>
            <w:r>
              <w:rPr>
                <w:noProof/>
                <w:webHidden/>
              </w:rPr>
            </w:r>
            <w:r>
              <w:rPr>
                <w:noProof/>
                <w:webHidden/>
              </w:rPr>
              <w:fldChar w:fldCharType="separate"/>
            </w:r>
            <w:r>
              <w:rPr>
                <w:noProof/>
                <w:webHidden/>
              </w:rPr>
              <w:t>10</w:t>
            </w:r>
            <w:r>
              <w:rPr>
                <w:noProof/>
                <w:webHidden/>
              </w:rPr>
              <w:fldChar w:fldCharType="end"/>
            </w:r>
          </w:hyperlink>
        </w:p>
        <w:p w14:paraId="42EF6175" w14:textId="36957E78"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3" w:history="1">
            <w:r w:rsidRPr="00B27000">
              <w:rPr>
                <w:rStyle w:val="Hyperlink"/>
                <w:rFonts w:cstheme="minorHAnsi"/>
                <w:noProof/>
              </w:rPr>
              <w:t>Impacto das Modificações</w:t>
            </w:r>
            <w:r>
              <w:rPr>
                <w:noProof/>
                <w:webHidden/>
              </w:rPr>
              <w:tab/>
            </w:r>
            <w:r>
              <w:rPr>
                <w:noProof/>
                <w:webHidden/>
              </w:rPr>
              <w:fldChar w:fldCharType="begin"/>
            </w:r>
            <w:r>
              <w:rPr>
                <w:noProof/>
                <w:webHidden/>
              </w:rPr>
              <w:instrText xml:space="preserve"> PAGEREF _Toc181716063 \h </w:instrText>
            </w:r>
            <w:r>
              <w:rPr>
                <w:noProof/>
                <w:webHidden/>
              </w:rPr>
            </w:r>
            <w:r>
              <w:rPr>
                <w:noProof/>
                <w:webHidden/>
              </w:rPr>
              <w:fldChar w:fldCharType="separate"/>
            </w:r>
            <w:r>
              <w:rPr>
                <w:noProof/>
                <w:webHidden/>
              </w:rPr>
              <w:t>10</w:t>
            </w:r>
            <w:r>
              <w:rPr>
                <w:noProof/>
                <w:webHidden/>
              </w:rPr>
              <w:fldChar w:fldCharType="end"/>
            </w:r>
          </w:hyperlink>
        </w:p>
        <w:p w14:paraId="747AA5EF" w14:textId="0AA35480"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4" w:history="1">
            <w:r w:rsidRPr="00B27000">
              <w:rPr>
                <w:rStyle w:val="Hyperlink"/>
                <w:rFonts w:cstheme="minorHAnsi"/>
                <w:noProof/>
              </w:rPr>
              <w:t>Conclusão</w:t>
            </w:r>
            <w:r>
              <w:rPr>
                <w:noProof/>
                <w:webHidden/>
              </w:rPr>
              <w:tab/>
            </w:r>
            <w:r>
              <w:rPr>
                <w:noProof/>
                <w:webHidden/>
              </w:rPr>
              <w:fldChar w:fldCharType="begin"/>
            </w:r>
            <w:r>
              <w:rPr>
                <w:noProof/>
                <w:webHidden/>
              </w:rPr>
              <w:instrText xml:space="preserve"> PAGEREF _Toc181716064 \h </w:instrText>
            </w:r>
            <w:r>
              <w:rPr>
                <w:noProof/>
                <w:webHidden/>
              </w:rPr>
            </w:r>
            <w:r>
              <w:rPr>
                <w:noProof/>
                <w:webHidden/>
              </w:rPr>
              <w:fldChar w:fldCharType="separate"/>
            </w:r>
            <w:r>
              <w:rPr>
                <w:noProof/>
                <w:webHidden/>
              </w:rPr>
              <w:t>11</w:t>
            </w:r>
            <w:r>
              <w:rPr>
                <w:noProof/>
                <w:webHidden/>
              </w:rPr>
              <w:fldChar w:fldCharType="end"/>
            </w:r>
          </w:hyperlink>
        </w:p>
        <w:p w14:paraId="203CB943" w14:textId="14A80776"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5" w:history="1">
            <w:r w:rsidRPr="00B27000">
              <w:rPr>
                <w:rStyle w:val="Hyperlink"/>
                <w:noProof/>
              </w:rPr>
              <w:t>Integração da IA no aplicativo</w:t>
            </w:r>
            <w:r>
              <w:rPr>
                <w:noProof/>
                <w:webHidden/>
              </w:rPr>
              <w:tab/>
            </w:r>
            <w:r>
              <w:rPr>
                <w:noProof/>
                <w:webHidden/>
              </w:rPr>
              <w:fldChar w:fldCharType="begin"/>
            </w:r>
            <w:r>
              <w:rPr>
                <w:noProof/>
                <w:webHidden/>
              </w:rPr>
              <w:instrText xml:space="preserve"> PAGEREF _Toc181716065 \h </w:instrText>
            </w:r>
            <w:r>
              <w:rPr>
                <w:noProof/>
                <w:webHidden/>
              </w:rPr>
            </w:r>
            <w:r>
              <w:rPr>
                <w:noProof/>
                <w:webHidden/>
              </w:rPr>
              <w:fldChar w:fldCharType="separate"/>
            </w:r>
            <w:r>
              <w:rPr>
                <w:noProof/>
                <w:webHidden/>
              </w:rPr>
              <w:t>13</w:t>
            </w:r>
            <w:r>
              <w:rPr>
                <w:noProof/>
                <w:webHidden/>
              </w:rPr>
              <w:fldChar w:fldCharType="end"/>
            </w:r>
          </w:hyperlink>
        </w:p>
        <w:p w14:paraId="549C077F" w14:textId="4DFEBE67" w:rsidR="00E70B61" w:rsidRDefault="00E70B61">
          <w:pPr>
            <w:pStyle w:val="TOC1"/>
            <w:tabs>
              <w:tab w:val="right" w:leader="dot" w:pos="8494"/>
            </w:tabs>
            <w:rPr>
              <w:rFonts w:eastAsiaTheme="minorEastAsia"/>
              <w:noProof/>
              <w:kern w:val="2"/>
              <w:sz w:val="24"/>
              <w:szCs w:val="24"/>
              <w:lang w:eastAsia="pt-BR"/>
              <w14:ligatures w14:val="standardContextual"/>
            </w:rPr>
          </w:pPr>
          <w:hyperlink w:anchor="_Toc181716066" w:history="1">
            <w:r w:rsidRPr="00B27000">
              <w:rPr>
                <w:rStyle w:val="Hyperlink"/>
                <w:noProof/>
              </w:rPr>
              <w:t>RPA para o banco</w:t>
            </w:r>
            <w:r>
              <w:rPr>
                <w:noProof/>
                <w:webHidden/>
              </w:rPr>
              <w:tab/>
            </w:r>
            <w:r>
              <w:rPr>
                <w:noProof/>
                <w:webHidden/>
              </w:rPr>
              <w:fldChar w:fldCharType="begin"/>
            </w:r>
            <w:r>
              <w:rPr>
                <w:noProof/>
                <w:webHidden/>
              </w:rPr>
              <w:instrText xml:space="preserve"> PAGEREF _Toc181716066 \h </w:instrText>
            </w:r>
            <w:r>
              <w:rPr>
                <w:noProof/>
                <w:webHidden/>
              </w:rPr>
            </w:r>
            <w:r>
              <w:rPr>
                <w:noProof/>
                <w:webHidden/>
              </w:rPr>
              <w:fldChar w:fldCharType="separate"/>
            </w:r>
            <w:r>
              <w:rPr>
                <w:noProof/>
                <w:webHidden/>
              </w:rPr>
              <w:t>13</w:t>
            </w:r>
            <w:r>
              <w:rPr>
                <w:noProof/>
                <w:webHidden/>
              </w:rPr>
              <w:fldChar w:fldCharType="end"/>
            </w:r>
          </w:hyperlink>
        </w:p>
        <w:p w14:paraId="658D2923" w14:textId="00D869E8" w:rsidR="00C47AAF" w:rsidRPr="009572A5" w:rsidRDefault="00C47AAF" w:rsidP="00C47AAF">
          <w:r w:rsidRPr="009572A5">
            <w:fldChar w:fldCharType="end"/>
          </w:r>
        </w:p>
      </w:sdtContent>
    </w:sdt>
    <w:p w14:paraId="45F6D469" w14:textId="3B3E9642" w:rsidR="0014186B" w:rsidRPr="009572A5" w:rsidRDefault="0014186B" w:rsidP="0014186B"/>
    <w:p w14:paraId="07F67195" w14:textId="77777777" w:rsidR="009568AF" w:rsidRPr="005B31BC" w:rsidRDefault="009568AF" w:rsidP="005B31BC">
      <w:pPr>
        <w:pStyle w:val="Heading1"/>
        <w:jc w:val="both"/>
        <w:rPr>
          <w:rFonts w:asciiTheme="minorHAnsi" w:hAnsiTheme="minorHAnsi" w:cstheme="minorHAnsi"/>
          <w:sz w:val="24"/>
          <w:szCs w:val="24"/>
        </w:rPr>
      </w:pPr>
      <w:bookmarkStart w:id="0" w:name="_Toc181716025"/>
      <w:r w:rsidRPr="005B31BC">
        <w:rPr>
          <w:rFonts w:asciiTheme="minorHAnsi" w:hAnsiTheme="minorHAnsi" w:cstheme="minorHAnsi"/>
          <w:sz w:val="24"/>
          <w:szCs w:val="24"/>
        </w:rPr>
        <w:t>Introdução</w:t>
      </w:r>
      <w:bookmarkEnd w:id="0"/>
    </w:p>
    <w:p w14:paraId="7DDF8A02" w14:textId="77777777" w:rsidR="007F1D83" w:rsidRPr="005B31BC" w:rsidRDefault="007F1D83" w:rsidP="005B31BC">
      <w:pPr>
        <w:spacing w:before="100" w:beforeAutospacing="1" w:after="100" w:afterAutospacing="1" w:line="240" w:lineRule="auto"/>
        <w:jc w:val="both"/>
        <w:rPr>
          <w:rFonts w:cstheme="minorHAnsi"/>
          <w:sz w:val="24"/>
          <w:szCs w:val="24"/>
        </w:rPr>
      </w:pPr>
      <w:r w:rsidRPr="005B31BC">
        <w:rPr>
          <w:rFonts w:cstheme="minorHAnsi"/>
          <w:sz w:val="24"/>
          <w:szCs w:val="24"/>
        </w:rPr>
        <w:t>Muitas costureiras independentes enfrentam desafios para expandir seu alcance e alcançar clientes que valorizam o trabalho artesanal e personalizado. A concorrência com grandes plataformas e a dificuldade de criar uma presença digital sólida podem ser barreiras significativas. Além disso, para clientes que buscam produtos exclusivos e personalizados, pode ser complicado encontrar artesãs confiáveis e se comunicar diretamente com elas para ajustar detalhes específicos.</w:t>
      </w:r>
    </w:p>
    <w:p w14:paraId="0DBFE3BC" w14:textId="3DC42290" w:rsidR="001C601C" w:rsidRPr="005B31BC" w:rsidRDefault="007F1D83" w:rsidP="005B31BC">
      <w:pPr>
        <w:spacing w:before="100" w:beforeAutospacing="1" w:after="100" w:afterAutospacing="1" w:line="240" w:lineRule="auto"/>
        <w:jc w:val="both"/>
        <w:rPr>
          <w:rFonts w:cstheme="minorHAnsi"/>
          <w:sz w:val="24"/>
          <w:szCs w:val="24"/>
        </w:rPr>
      </w:pPr>
      <w:r w:rsidRPr="005B31BC">
        <w:rPr>
          <w:rFonts w:cstheme="minorHAnsi"/>
          <w:sz w:val="24"/>
          <w:szCs w:val="24"/>
        </w:rPr>
        <w:t>O Khiata, desenvolvido pela TMJ, é uma plataforma voltada para conectar costureiras a clientes que valorizam moda e artesanato sob medida. Nosso público-alvo inclui aqueles que procuram produtos exclusivos e personalizados, além de costureiras que desejam expandir sua clientela e melhorar sua presença digital. Através do app, os usuários podem conversar diretamente com as costureiras, explorar o portfólio de produtos e encomendar peças de acordo com suas preferências, promovendo uma experiência de compra acessível e personalizada</w:t>
      </w:r>
      <w:r w:rsidR="001C601C" w:rsidRPr="005B31BC">
        <w:rPr>
          <w:rFonts w:cstheme="minorHAnsi"/>
          <w:sz w:val="24"/>
          <w:szCs w:val="24"/>
        </w:rPr>
        <w:t>.</w:t>
      </w:r>
    </w:p>
    <w:p w14:paraId="6D7DB2F4" w14:textId="77777777" w:rsidR="00BB6626" w:rsidRPr="005B31BC" w:rsidRDefault="00BB6626" w:rsidP="005B31BC">
      <w:pPr>
        <w:pStyle w:val="Heading2"/>
        <w:jc w:val="both"/>
        <w:rPr>
          <w:rFonts w:asciiTheme="minorHAnsi" w:hAnsiTheme="minorHAnsi" w:cstheme="minorHAnsi"/>
          <w:sz w:val="24"/>
          <w:szCs w:val="24"/>
        </w:rPr>
      </w:pPr>
    </w:p>
    <w:p w14:paraId="0B54AE6F" w14:textId="5AA455D5" w:rsidR="009568AF" w:rsidRPr="005B31BC" w:rsidRDefault="009568AF" w:rsidP="005B31BC">
      <w:pPr>
        <w:pStyle w:val="Heading2"/>
        <w:jc w:val="both"/>
        <w:rPr>
          <w:rFonts w:asciiTheme="minorHAnsi" w:hAnsiTheme="minorHAnsi" w:cstheme="minorHAnsi"/>
          <w:sz w:val="24"/>
          <w:szCs w:val="24"/>
        </w:rPr>
      </w:pPr>
      <w:bookmarkStart w:id="1" w:name="_Toc181716026"/>
      <w:r w:rsidRPr="005B31BC">
        <w:rPr>
          <w:rFonts w:asciiTheme="minorHAnsi" w:hAnsiTheme="minorHAnsi" w:cstheme="minorHAnsi"/>
          <w:sz w:val="24"/>
          <w:szCs w:val="24"/>
        </w:rPr>
        <w:t>Objetivo do aplicativo</w:t>
      </w:r>
      <w:bookmarkEnd w:id="1"/>
    </w:p>
    <w:p w14:paraId="1AF5E555" w14:textId="77777777" w:rsidR="00214662" w:rsidRPr="005B31BC" w:rsidRDefault="00214662" w:rsidP="005B31BC">
      <w:pPr>
        <w:spacing w:before="100" w:beforeAutospacing="1" w:after="100" w:afterAutospacing="1" w:line="240" w:lineRule="auto"/>
        <w:jc w:val="both"/>
        <w:rPr>
          <w:rFonts w:cstheme="minorHAnsi"/>
          <w:sz w:val="24"/>
          <w:szCs w:val="24"/>
        </w:rPr>
      </w:pPr>
      <w:r w:rsidRPr="005B31BC">
        <w:rPr>
          <w:rFonts w:cstheme="minorHAnsi"/>
          <w:sz w:val="24"/>
          <w:szCs w:val="24"/>
        </w:rPr>
        <w:t>O aplicativo Khiata conecta clientes a costureiras independentes em todo o Brasil, facilitando a compra de produtos artesanais e personalizados. Nosso objetivo é valorizar o trabalho artesanal, tornando a moda sob medida e a produção sustentável mais acessíveis a todos. No Khiata, os usuários podem encontrar costureiras que compartilhem seus valores e estilo, conversar diretamente com elas para ajustar detalhes de suas encomendas, e adquirir produtos que atendam exatamente às suas preferências e necessidades.</w:t>
      </w:r>
    </w:p>
    <w:p w14:paraId="666BA267" w14:textId="77777777" w:rsidR="00214662" w:rsidRPr="005B31BC" w:rsidRDefault="00214662" w:rsidP="005B31BC">
      <w:pPr>
        <w:spacing w:before="100" w:beforeAutospacing="1" w:after="100" w:afterAutospacing="1" w:line="240" w:lineRule="auto"/>
        <w:jc w:val="both"/>
        <w:rPr>
          <w:rFonts w:cstheme="minorHAnsi"/>
          <w:sz w:val="24"/>
          <w:szCs w:val="24"/>
        </w:rPr>
      </w:pPr>
      <w:r w:rsidRPr="005B31BC">
        <w:rPr>
          <w:rFonts w:cstheme="minorHAnsi"/>
          <w:sz w:val="24"/>
          <w:szCs w:val="24"/>
        </w:rPr>
        <w:t>O app funciona como uma vitrine digital para as costureiras, permitindo que elas publiquem seus produtos e se conectem com clientes que buscam peças únicas e sustentáveis. Além disso, o Khiata sugere "matches" entre clientes e costureiras, com base em preferências, estilo e necessidades, tornando o processo de compra e comunicação mais ágil e eficiente.</w:t>
      </w:r>
    </w:p>
    <w:p w14:paraId="67BDB841" w14:textId="77777777" w:rsidR="00BB6626" w:rsidRPr="005B31BC" w:rsidRDefault="00BB6626" w:rsidP="005B31BC">
      <w:pPr>
        <w:pStyle w:val="Heading1"/>
        <w:jc w:val="both"/>
        <w:rPr>
          <w:rFonts w:asciiTheme="minorHAnsi" w:hAnsiTheme="minorHAnsi" w:cstheme="minorHAnsi"/>
          <w:sz w:val="24"/>
          <w:szCs w:val="24"/>
        </w:rPr>
      </w:pPr>
    </w:p>
    <w:p w14:paraId="1EDA8CD6" w14:textId="0A472E09" w:rsidR="009568AF" w:rsidRPr="005B31BC" w:rsidRDefault="009568AF" w:rsidP="005B31BC">
      <w:pPr>
        <w:pStyle w:val="Heading1"/>
        <w:jc w:val="both"/>
        <w:rPr>
          <w:rFonts w:asciiTheme="minorHAnsi" w:hAnsiTheme="minorHAnsi" w:cstheme="minorHAnsi"/>
          <w:sz w:val="24"/>
          <w:szCs w:val="24"/>
        </w:rPr>
      </w:pPr>
      <w:bookmarkStart w:id="2" w:name="_Toc181716027"/>
      <w:r w:rsidRPr="005B31BC">
        <w:rPr>
          <w:rFonts w:asciiTheme="minorHAnsi" w:hAnsiTheme="minorHAnsi" w:cstheme="minorHAnsi"/>
          <w:sz w:val="24"/>
          <w:szCs w:val="24"/>
        </w:rPr>
        <w:t>Objetivo da Análise Exploratória de Dados</w:t>
      </w:r>
      <w:bookmarkEnd w:id="2"/>
    </w:p>
    <w:p w14:paraId="004B016E" w14:textId="77777777" w:rsidR="00EF52CD" w:rsidRPr="005B31BC" w:rsidRDefault="009568AF" w:rsidP="005B31BC">
      <w:pPr>
        <w:jc w:val="both"/>
        <w:rPr>
          <w:rFonts w:cstheme="minorHAnsi"/>
          <w:sz w:val="24"/>
          <w:szCs w:val="24"/>
        </w:rPr>
      </w:pPr>
      <w:r w:rsidRPr="005B31BC">
        <w:rPr>
          <w:rFonts w:cstheme="minorHAnsi"/>
          <w:sz w:val="24"/>
          <w:szCs w:val="24"/>
        </w:rPr>
        <w:t xml:space="preserve">Montar, analisar e limpar um conjunto de dados relacionado ao aplicativo para ser utilizado em análise de dados exploratória e também para fins de aprendizado de máquina (ML). </w:t>
      </w:r>
    </w:p>
    <w:p w14:paraId="02DCD69A" w14:textId="77777777" w:rsidR="00EF52CD" w:rsidRPr="005B31BC" w:rsidRDefault="00EF52CD" w:rsidP="005B31BC">
      <w:pPr>
        <w:jc w:val="both"/>
        <w:rPr>
          <w:rFonts w:cstheme="minorHAnsi"/>
          <w:sz w:val="24"/>
          <w:szCs w:val="24"/>
        </w:rPr>
      </w:pPr>
      <w:r w:rsidRPr="005B31BC">
        <w:rPr>
          <w:rFonts w:cstheme="minorHAnsi"/>
          <w:sz w:val="24"/>
          <w:szCs w:val="24"/>
        </w:rPr>
        <w:t>O objetivo da análise exploratória é melhorar a compreensão dos dados do conjunto sobre os usuários potenciais do aplicativo, encontrando padrões, tendências e discrepâncias possíveis. Essa etapa é crucial para identificar os recursos mais importantes na previsão do interesse do aplicativo e para otimizar os dados, melhorando a precisão de futuros modelos de aprendizado de máquina.</w:t>
      </w:r>
    </w:p>
    <w:p w14:paraId="4C16669B" w14:textId="77777777" w:rsidR="00023BF8" w:rsidRPr="005B31BC" w:rsidRDefault="00023BF8" w:rsidP="005B31BC">
      <w:pPr>
        <w:spacing w:before="100" w:beforeAutospacing="1" w:after="100" w:afterAutospacing="1" w:line="240" w:lineRule="auto"/>
        <w:jc w:val="both"/>
        <w:rPr>
          <w:rFonts w:cstheme="minorHAnsi"/>
          <w:sz w:val="24"/>
          <w:szCs w:val="24"/>
        </w:rPr>
      </w:pPr>
      <w:r w:rsidRPr="005B31BC">
        <w:rPr>
          <w:rFonts w:cstheme="minorHAnsi"/>
          <w:sz w:val="24"/>
          <w:szCs w:val="24"/>
        </w:rPr>
        <w:t>Nesta etapa, examinamos a distribuição dos dados e realizamos transformações nas variáveis categóricas para facilitar a interpretação dos modelos de machine learning. Também identificamos a necessidade de balancear as classes para garantir um treinamento mais justo. O pré-processamento das variáveis categóricas e o balanceamento das classes com SMOTE foram essenciais para alcançar um desempenho mais preciso e imparcial dos modelos.</w:t>
      </w:r>
    </w:p>
    <w:p w14:paraId="126B1902" w14:textId="77777777" w:rsidR="00023BF8" w:rsidRPr="005B31BC" w:rsidRDefault="00023BF8" w:rsidP="005B31BC">
      <w:pPr>
        <w:spacing w:before="100" w:beforeAutospacing="1" w:after="100" w:afterAutospacing="1" w:line="240" w:lineRule="auto"/>
        <w:jc w:val="both"/>
        <w:rPr>
          <w:rFonts w:eastAsia="Times New Roman" w:cstheme="minorHAnsi"/>
          <w:sz w:val="24"/>
          <w:szCs w:val="24"/>
          <w:lang w:eastAsia="pt-BR"/>
        </w:rPr>
      </w:pPr>
      <w:r w:rsidRPr="005B31BC">
        <w:rPr>
          <w:rFonts w:cstheme="minorHAnsi"/>
          <w:sz w:val="24"/>
          <w:szCs w:val="24"/>
        </w:rPr>
        <w:t>Em resumo, a análise exploratória proporcionou uma visão inicial do comportamento dos potenciais usuários, contribuindo para aprimorar tanto a estratégia de segmentação quanto os algoritmos de previsão a serem implementados</w:t>
      </w:r>
      <w:r w:rsidRPr="005B31BC">
        <w:rPr>
          <w:rFonts w:eastAsia="Times New Roman" w:cstheme="minorHAnsi"/>
          <w:sz w:val="24"/>
          <w:szCs w:val="24"/>
          <w:lang w:eastAsia="pt-BR"/>
        </w:rPr>
        <w:t>.</w:t>
      </w:r>
    </w:p>
    <w:p w14:paraId="4507627B" w14:textId="2318D47F" w:rsidR="009568AF" w:rsidRPr="005B31BC" w:rsidRDefault="009568AF" w:rsidP="005B31BC">
      <w:pPr>
        <w:pStyle w:val="Heading1"/>
        <w:jc w:val="both"/>
        <w:rPr>
          <w:rFonts w:asciiTheme="minorHAnsi" w:hAnsiTheme="minorHAnsi" w:cstheme="minorHAnsi"/>
          <w:sz w:val="24"/>
          <w:szCs w:val="24"/>
        </w:rPr>
      </w:pPr>
      <w:bookmarkStart w:id="3" w:name="_Toc181716028"/>
      <w:r w:rsidRPr="005B31BC">
        <w:rPr>
          <w:rFonts w:asciiTheme="minorHAnsi" w:hAnsiTheme="minorHAnsi" w:cstheme="minorHAnsi"/>
          <w:sz w:val="24"/>
          <w:szCs w:val="24"/>
        </w:rPr>
        <w:t>Objetivo da Análise de Dados (para Aprendizado de Máquina)</w:t>
      </w:r>
      <w:bookmarkEnd w:id="3"/>
    </w:p>
    <w:p w14:paraId="1207432E" w14:textId="77777777" w:rsidR="0071285C" w:rsidRPr="005B31BC" w:rsidRDefault="0071285C" w:rsidP="005B31BC">
      <w:pPr>
        <w:spacing w:before="100" w:beforeAutospacing="1" w:after="100" w:afterAutospacing="1" w:line="240" w:lineRule="auto"/>
        <w:jc w:val="both"/>
        <w:rPr>
          <w:rFonts w:cstheme="minorHAnsi"/>
          <w:sz w:val="24"/>
          <w:szCs w:val="24"/>
        </w:rPr>
      </w:pPr>
      <w:r w:rsidRPr="005B31BC">
        <w:rPr>
          <w:rFonts w:cstheme="minorHAnsi"/>
          <w:sz w:val="24"/>
          <w:szCs w:val="24"/>
        </w:rPr>
        <w:t>A análise de dados no Khiata visa identificar as variáveis que mais influenciam o interesse dos usuários pela plataforma, destacando os fatores que motivam alguém a explorar e utilizar o aplicativo. Buscamos entender quais características têm maior impacto na decisão, como idade, preferências de estilo, preocupação com sustentabilidade e familiaridade com compras de produtos artesanais. Esse processo envolve o processamento e a análise detalhada dos dados dos usuários e das costureiras.</w:t>
      </w:r>
    </w:p>
    <w:p w14:paraId="3BA8F03C" w14:textId="77777777" w:rsidR="0071285C" w:rsidRPr="005B31BC" w:rsidRDefault="0071285C" w:rsidP="005B31BC">
      <w:pPr>
        <w:spacing w:before="100" w:beforeAutospacing="1" w:after="100" w:afterAutospacing="1" w:line="240" w:lineRule="auto"/>
        <w:jc w:val="both"/>
        <w:rPr>
          <w:rFonts w:cstheme="minorHAnsi"/>
          <w:sz w:val="24"/>
          <w:szCs w:val="24"/>
        </w:rPr>
      </w:pPr>
      <w:r w:rsidRPr="005B31BC">
        <w:rPr>
          <w:rFonts w:cstheme="minorHAnsi"/>
          <w:sz w:val="24"/>
          <w:szCs w:val="24"/>
        </w:rPr>
        <w:t>Essas percepções são fundamentais para ajustar e aprimorar os modelos de aprendizado de máquina, garantindo a precisão e a confiabilidade das recomendações de produtos e das sugestões de "matches" entre clientes e costureiras. Além disso, a análise permite uma segmentação mais eficiente do público e auxilia no planejamento de estratégias específicas para atrair novos usuários e apoiar costureiras em sua jornada de crescimento no aplicativo.</w:t>
      </w:r>
    </w:p>
    <w:p w14:paraId="5F8D5241" w14:textId="77777777" w:rsidR="009568AF" w:rsidRPr="005B31BC" w:rsidRDefault="009568AF" w:rsidP="005B31BC">
      <w:pPr>
        <w:pStyle w:val="Heading1"/>
        <w:jc w:val="both"/>
        <w:rPr>
          <w:rFonts w:asciiTheme="minorHAnsi" w:hAnsiTheme="minorHAnsi" w:cstheme="minorHAnsi"/>
          <w:sz w:val="24"/>
          <w:szCs w:val="24"/>
        </w:rPr>
      </w:pPr>
      <w:bookmarkStart w:id="4" w:name="_Toc181716029"/>
      <w:r w:rsidRPr="005B31BC">
        <w:rPr>
          <w:rFonts w:asciiTheme="minorHAnsi" w:hAnsiTheme="minorHAnsi" w:cstheme="minorHAnsi"/>
          <w:sz w:val="24"/>
          <w:szCs w:val="24"/>
        </w:rPr>
        <w:t>Levantamento dos dados na análise exploratória</w:t>
      </w:r>
      <w:bookmarkEnd w:id="4"/>
    </w:p>
    <w:p w14:paraId="4B996C2B" w14:textId="77777777" w:rsidR="009568AF" w:rsidRPr="005B31BC" w:rsidRDefault="009568AF" w:rsidP="005B31BC">
      <w:pPr>
        <w:pStyle w:val="Heading2"/>
        <w:jc w:val="both"/>
        <w:rPr>
          <w:rFonts w:asciiTheme="minorHAnsi" w:hAnsiTheme="minorHAnsi" w:cstheme="minorHAnsi"/>
          <w:sz w:val="24"/>
          <w:szCs w:val="24"/>
        </w:rPr>
      </w:pPr>
      <w:bookmarkStart w:id="5" w:name="_Toc181716030"/>
      <w:r w:rsidRPr="005B31BC">
        <w:rPr>
          <w:rFonts w:asciiTheme="minorHAnsi" w:hAnsiTheme="minorHAnsi" w:cstheme="minorHAnsi"/>
          <w:sz w:val="24"/>
          <w:szCs w:val="24"/>
        </w:rPr>
        <w:t>Busca dos dados</w:t>
      </w:r>
      <w:bookmarkEnd w:id="5"/>
    </w:p>
    <w:p w14:paraId="48DB7132" w14:textId="77777777" w:rsidR="00A73847" w:rsidRPr="005B31BC" w:rsidRDefault="00A73847" w:rsidP="005B31BC">
      <w:pPr>
        <w:jc w:val="both"/>
        <w:rPr>
          <w:rFonts w:cstheme="minorHAnsi"/>
          <w:sz w:val="24"/>
          <w:szCs w:val="24"/>
        </w:rPr>
      </w:pPr>
      <w:r w:rsidRPr="005B31BC">
        <w:rPr>
          <w:rFonts w:cstheme="minorHAnsi"/>
          <w:sz w:val="24"/>
          <w:szCs w:val="24"/>
        </w:rPr>
        <w:t xml:space="preserve">As informações utilizadas foram coletadas por meio de formulários distribuídos em grupos de Facebook de costureiras, capturando dados reais de possíveis usuários do aplicativo. A base de dados contém características como faixa etária, frequência de consumo de produtos artesanais, interesse em tipos específicos de produtos e hábitos </w:t>
      </w:r>
      <w:r w:rsidRPr="005B31BC">
        <w:rPr>
          <w:rFonts w:cstheme="minorHAnsi"/>
          <w:sz w:val="24"/>
          <w:szCs w:val="24"/>
        </w:rPr>
        <w:lastRenderedPageBreak/>
        <w:t>de uso de aplicativos relacionados. Esses elementos foram estrategicamente escolhidos para oferecer uma visão detalhada dos fatores que podem impactar o interesse no aplicativo, como o nível de interesse em produtos artesanais, a faixa de preço preferida e a frequência de consumo. A análise visa identificar tendências e segmentações de perfil com maior probabilidade de adoção do aplicativo, possibilitando ajustes em estratégias de marketing e melhorias de funcionalidades conforme o perfil dos usuários potenciais.</w:t>
      </w:r>
    </w:p>
    <w:p w14:paraId="008EEEE1" w14:textId="77777777" w:rsidR="009568AF" w:rsidRPr="005B31BC" w:rsidRDefault="009568AF" w:rsidP="005B31BC">
      <w:pPr>
        <w:pStyle w:val="Heading2"/>
        <w:jc w:val="both"/>
        <w:rPr>
          <w:rFonts w:asciiTheme="minorHAnsi" w:hAnsiTheme="minorHAnsi" w:cstheme="minorHAnsi"/>
          <w:sz w:val="24"/>
          <w:szCs w:val="24"/>
        </w:rPr>
      </w:pPr>
      <w:bookmarkStart w:id="6" w:name="_Toc181716031"/>
      <w:r w:rsidRPr="005B31BC">
        <w:rPr>
          <w:rFonts w:asciiTheme="minorHAnsi" w:hAnsiTheme="minorHAnsi" w:cstheme="minorHAnsi"/>
          <w:sz w:val="24"/>
          <w:szCs w:val="24"/>
        </w:rPr>
        <w:t>Justificativa de uso</w:t>
      </w:r>
      <w:bookmarkEnd w:id="6"/>
    </w:p>
    <w:p w14:paraId="2B575CCA" w14:textId="77777777" w:rsidR="00DB359E" w:rsidRPr="005B31BC" w:rsidRDefault="00DB359E" w:rsidP="005B31BC">
      <w:pPr>
        <w:spacing w:before="100" w:beforeAutospacing="1" w:after="100" w:afterAutospacing="1" w:line="240" w:lineRule="auto"/>
        <w:jc w:val="both"/>
        <w:rPr>
          <w:rFonts w:cstheme="minorHAnsi"/>
          <w:sz w:val="24"/>
          <w:szCs w:val="24"/>
        </w:rPr>
      </w:pPr>
      <w:r w:rsidRPr="005B31BC">
        <w:rPr>
          <w:rFonts w:cstheme="minorHAnsi"/>
          <w:sz w:val="24"/>
          <w:szCs w:val="24"/>
        </w:rPr>
        <w:t>A seleção dos dados é fundamental para obter uma visão completa dos possíveis usuários do aplicativo Khiata, uma vez que cada atributo escolhido representa aspectos importantes que influenciam sua decisão de uso. Por exemplo, características como faixa etária e preferências de estilo ajudam a identificar o perfil dos usuários, enquanto fatores como interesse em produtos sustentáveis e familiaridade com plataformas de compra online oferecem insights sobre a probabilidade de engajamento com o aplicativo. Além disso, a confiança nas avaliações de outros clientes destaca o papel das recomendações na tomada de decisão.</w:t>
      </w:r>
    </w:p>
    <w:p w14:paraId="518F6D40" w14:textId="77777777" w:rsidR="00DB359E" w:rsidRPr="005B31BC" w:rsidRDefault="00DB359E" w:rsidP="005B31BC">
      <w:pPr>
        <w:spacing w:before="100" w:beforeAutospacing="1" w:after="100" w:afterAutospacing="1" w:line="240" w:lineRule="auto"/>
        <w:jc w:val="both"/>
        <w:rPr>
          <w:rFonts w:cstheme="minorHAnsi"/>
          <w:sz w:val="24"/>
          <w:szCs w:val="24"/>
        </w:rPr>
      </w:pPr>
      <w:r w:rsidRPr="005B31BC">
        <w:rPr>
          <w:rFonts w:cstheme="minorHAnsi"/>
          <w:sz w:val="24"/>
          <w:szCs w:val="24"/>
        </w:rPr>
        <w:t>Esses dados não apenas guiaram o desenvolvimento de estratégias para aumentar a adoção do aplicativo, mas também aprimoraram a precisão dos modelos de aprendizado de máquina, garantindo que a seleção seja fundamentada em informações altamente relevantes. Destacar essas justificativas em uma seção específica permite ao leitor entender o valor de cada característica e sua contribuição para o objetivo principal do projeto.</w:t>
      </w:r>
    </w:p>
    <w:p w14:paraId="3C2C80EF" w14:textId="77777777" w:rsidR="00EA46A0" w:rsidRPr="005B31BC" w:rsidRDefault="00EA46A0" w:rsidP="005B31BC">
      <w:pPr>
        <w:pStyle w:val="Heading1"/>
        <w:jc w:val="both"/>
        <w:rPr>
          <w:rFonts w:asciiTheme="minorHAnsi" w:hAnsiTheme="minorHAnsi" w:cstheme="minorHAnsi"/>
          <w:sz w:val="24"/>
          <w:szCs w:val="24"/>
        </w:rPr>
      </w:pPr>
      <w:bookmarkStart w:id="7" w:name="_Toc181716032"/>
      <w:r w:rsidRPr="005B31BC">
        <w:rPr>
          <w:rFonts w:asciiTheme="minorHAnsi" w:hAnsiTheme="minorHAnsi" w:cstheme="minorHAnsi"/>
          <w:sz w:val="24"/>
          <w:szCs w:val="24"/>
        </w:rPr>
        <w:t>Descrição da base de dados de trabalho</w:t>
      </w:r>
      <w:bookmarkEnd w:id="7"/>
    </w:p>
    <w:p w14:paraId="639CA9EF" w14:textId="77777777" w:rsidR="00B77E47" w:rsidRPr="005B31BC" w:rsidRDefault="00B77E47" w:rsidP="005B31BC">
      <w:pPr>
        <w:jc w:val="both"/>
        <w:rPr>
          <w:rFonts w:cstheme="minorHAnsi"/>
          <w:sz w:val="24"/>
          <w:szCs w:val="24"/>
        </w:rPr>
      </w:pPr>
      <w:r w:rsidRPr="005B31BC">
        <w:rPr>
          <w:rFonts w:cstheme="minorHAnsi"/>
          <w:sz w:val="24"/>
          <w:szCs w:val="24"/>
        </w:rPr>
        <w:t>A base de dados é composta por variáveis categóricas e numéricas, como faixa etária, frequência de compra de produtos artesanais, tipo de produto mais interessante e faixa de preço de interesse, todas essenciais para capturar os diferentes perfis dos usuários em potencial. Para utilizar essas variáveis categóricas nos modelos de machine learning, aplicamos o Label Encoding, convertendo-as em valores numéricos, mantendo o significado das categorias.</w:t>
      </w:r>
    </w:p>
    <w:p w14:paraId="0C301C8E" w14:textId="77777777" w:rsidR="00B77E47" w:rsidRPr="005B31BC" w:rsidRDefault="00B77E47" w:rsidP="005B31BC">
      <w:pPr>
        <w:jc w:val="both"/>
        <w:rPr>
          <w:rFonts w:cstheme="minorHAnsi"/>
          <w:sz w:val="24"/>
          <w:szCs w:val="24"/>
        </w:rPr>
      </w:pPr>
      <w:r w:rsidRPr="005B31BC">
        <w:rPr>
          <w:rFonts w:cstheme="minorHAnsi"/>
          <w:sz w:val="24"/>
          <w:szCs w:val="24"/>
        </w:rPr>
        <w:t>A coluna alvo, "Utilizaria_App_Costura", que indica a intenção dos usuários de adotar o aplicativo, apresentava um desbalanceamento, com uma predominância de uma das classes. Para corrigir isso, utilizamos a técnica SMOTE, que cria novas instâncias sintéticas da classe minoritária, equilibrando a base e favorecendo uma análise mais precisa e confiável dos modelos.</w:t>
      </w:r>
    </w:p>
    <w:p w14:paraId="2CC42830" w14:textId="47D5340B" w:rsidR="00B77E47" w:rsidRPr="005B31BC" w:rsidRDefault="00B77E47" w:rsidP="005B31BC">
      <w:pPr>
        <w:jc w:val="both"/>
        <w:rPr>
          <w:rFonts w:cstheme="minorHAnsi"/>
          <w:sz w:val="24"/>
          <w:szCs w:val="24"/>
        </w:rPr>
      </w:pPr>
      <w:r w:rsidRPr="005B31BC">
        <w:rPr>
          <w:rFonts w:cstheme="minorHAnsi"/>
          <w:sz w:val="24"/>
          <w:szCs w:val="24"/>
        </w:rPr>
        <w:t xml:space="preserve">Para avaliar o desempenho dos modelos, dividimos a base em treino e teste na proporção de </w:t>
      </w:r>
      <w:r w:rsidR="00E55A88" w:rsidRPr="005B31BC">
        <w:rPr>
          <w:rFonts w:cstheme="minorHAnsi"/>
          <w:sz w:val="24"/>
          <w:szCs w:val="24"/>
        </w:rPr>
        <w:t>80/20</w:t>
      </w:r>
      <w:r w:rsidRPr="005B31BC">
        <w:rPr>
          <w:rFonts w:cstheme="minorHAnsi"/>
          <w:sz w:val="24"/>
          <w:szCs w:val="24"/>
        </w:rPr>
        <w:t>. Essa divisão proporciona uma amostra ampla para o treino e uma quantidade adequada de dados para testar a eficácia dos modelos, evitando o overfitting e permitindo uma avaliação robusta dos resultados.</w:t>
      </w:r>
    </w:p>
    <w:p w14:paraId="180C21D4" w14:textId="77777777" w:rsidR="00EA46A0" w:rsidRPr="005B31BC" w:rsidRDefault="00EA46A0" w:rsidP="005B31BC">
      <w:pPr>
        <w:pStyle w:val="Heading1"/>
        <w:jc w:val="both"/>
        <w:rPr>
          <w:rFonts w:asciiTheme="minorHAnsi" w:hAnsiTheme="minorHAnsi" w:cstheme="minorHAnsi"/>
          <w:sz w:val="24"/>
          <w:szCs w:val="24"/>
        </w:rPr>
      </w:pPr>
      <w:bookmarkStart w:id="8" w:name="_Toc181716033"/>
      <w:r w:rsidRPr="005B31BC">
        <w:rPr>
          <w:rFonts w:asciiTheme="minorHAnsi" w:hAnsiTheme="minorHAnsi" w:cstheme="minorHAnsi"/>
          <w:sz w:val="24"/>
          <w:szCs w:val="24"/>
        </w:rPr>
        <w:lastRenderedPageBreak/>
        <w:t>Limpeza dos dados</w:t>
      </w:r>
      <w:bookmarkEnd w:id="8"/>
    </w:p>
    <w:p w14:paraId="27C9D466" w14:textId="77777777" w:rsidR="00B021B6" w:rsidRPr="005B31BC" w:rsidRDefault="00B021B6" w:rsidP="005B31BC">
      <w:pPr>
        <w:jc w:val="both"/>
        <w:rPr>
          <w:rFonts w:cstheme="minorHAnsi"/>
          <w:sz w:val="24"/>
          <w:szCs w:val="24"/>
        </w:rPr>
      </w:pPr>
      <w:r w:rsidRPr="005B31BC">
        <w:rPr>
          <w:rFonts w:cstheme="minorHAnsi"/>
          <w:sz w:val="24"/>
          <w:szCs w:val="24"/>
        </w:rPr>
        <w:t>O processo de preparação dos dados foi fundamental para a análise e o treinamento dos modelos. Primeiro, as variáveis categóricas, como "faixa etária" e "tipo de produto de maior interesse", foram convertidas em valores numéricos usando OrdinalEncoder e LabelEncoder. Dessa forma, mantivemos o significado das categorias enquanto permitimos que o modelo interpretasse esses dados de forma consistente, possibilitando comparações eficazes entre diferentes perfis.</w:t>
      </w:r>
    </w:p>
    <w:p w14:paraId="04E606D4" w14:textId="77777777" w:rsidR="00B021B6" w:rsidRPr="005B31BC" w:rsidRDefault="00B021B6" w:rsidP="005B31BC">
      <w:pPr>
        <w:jc w:val="both"/>
        <w:rPr>
          <w:rFonts w:cstheme="minorHAnsi"/>
          <w:sz w:val="24"/>
          <w:szCs w:val="24"/>
        </w:rPr>
      </w:pPr>
      <w:r w:rsidRPr="005B31BC">
        <w:rPr>
          <w:rFonts w:cstheme="minorHAnsi"/>
          <w:sz w:val="24"/>
          <w:szCs w:val="24"/>
        </w:rPr>
        <w:t>Também foi essencial equilibrar as classes da variável alvo, "Utilizaria_App_Costura". Esta coluna estava desbalanceada, com uma maioria de respostas tendendo para uma das opções ("Sim" ou "Não"). Para lidar com isso, aplicamos o SMOTE, gerando exemplos sintéticos da classe minoritária. Esse procedimento ajuda o modelo a aprender igualmente sobre ambas as classes, evitando que ele fique "viciado" em prever a classe majoritária, o que poderia prejudicar a precisão e a capacidade de generalizar.</w:t>
      </w:r>
    </w:p>
    <w:p w14:paraId="21678848" w14:textId="77777777" w:rsidR="00EA46A0" w:rsidRPr="005B31BC" w:rsidRDefault="00EA46A0" w:rsidP="005B31BC">
      <w:pPr>
        <w:jc w:val="both"/>
        <w:rPr>
          <w:rFonts w:cstheme="minorHAnsi"/>
          <w:sz w:val="24"/>
          <w:szCs w:val="24"/>
        </w:rPr>
      </w:pPr>
    </w:p>
    <w:p w14:paraId="1BE406D4" w14:textId="77777777" w:rsidR="00EA46A0" w:rsidRPr="005B31BC" w:rsidRDefault="00EA46A0" w:rsidP="005B31BC">
      <w:pPr>
        <w:pStyle w:val="Heading1"/>
        <w:jc w:val="both"/>
        <w:rPr>
          <w:rFonts w:asciiTheme="minorHAnsi" w:hAnsiTheme="minorHAnsi" w:cstheme="minorHAnsi"/>
          <w:sz w:val="24"/>
          <w:szCs w:val="24"/>
        </w:rPr>
      </w:pPr>
      <w:bookmarkStart w:id="9" w:name="_Toc173743814"/>
      <w:bookmarkStart w:id="10" w:name="_Toc181716034"/>
      <w:r w:rsidRPr="005B31BC">
        <w:rPr>
          <w:rFonts w:asciiTheme="minorHAnsi" w:hAnsiTheme="minorHAnsi" w:cstheme="minorHAnsi"/>
          <w:sz w:val="24"/>
          <w:szCs w:val="24"/>
        </w:rPr>
        <w:t>Condicionamento para alimentar o modelo de ML</w:t>
      </w:r>
      <w:bookmarkEnd w:id="9"/>
      <w:bookmarkEnd w:id="10"/>
    </w:p>
    <w:p w14:paraId="1B44BE35" w14:textId="77777777" w:rsidR="009A3229" w:rsidRPr="005B31BC" w:rsidRDefault="009A3229" w:rsidP="005B31BC">
      <w:pPr>
        <w:jc w:val="both"/>
        <w:rPr>
          <w:rFonts w:cstheme="minorHAnsi"/>
          <w:sz w:val="24"/>
          <w:szCs w:val="24"/>
        </w:rPr>
      </w:pPr>
      <w:r w:rsidRPr="005B31BC">
        <w:rPr>
          <w:rFonts w:cstheme="minorHAnsi"/>
          <w:sz w:val="24"/>
          <w:szCs w:val="24"/>
        </w:rPr>
        <w:t>Os dados passaram pelas seguintes etapas de preparação antes de serem aplicados aos modelos de machine learning:</w:t>
      </w:r>
    </w:p>
    <w:p w14:paraId="3741C8ED" w14:textId="77777777" w:rsidR="009A3229" w:rsidRPr="005B31BC" w:rsidRDefault="009A3229" w:rsidP="005B31BC">
      <w:pPr>
        <w:jc w:val="both"/>
        <w:rPr>
          <w:rFonts w:cstheme="minorHAnsi"/>
          <w:sz w:val="24"/>
          <w:szCs w:val="24"/>
        </w:rPr>
      </w:pPr>
      <w:r w:rsidRPr="005B31BC">
        <w:rPr>
          <w:rFonts w:cstheme="minorHAnsi"/>
          <w:sz w:val="24"/>
          <w:szCs w:val="24"/>
        </w:rPr>
        <w:t>Transformação de Variáveis: As variáveis categóricas, como perfil de interesse e frequência de compra, foram convertidas em valores numéricos usando Label Encoding, permitindo que o modelo interpretasse essas informações de maneira adequada.</w:t>
      </w:r>
    </w:p>
    <w:p w14:paraId="71C6057C" w14:textId="77777777" w:rsidR="009A3229" w:rsidRPr="005B31BC" w:rsidRDefault="009A3229" w:rsidP="005B31BC">
      <w:pPr>
        <w:jc w:val="both"/>
        <w:rPr>
          <w:rFonts w:cstheme="minorHAnsi"/>
          <w:sz w:val="24"/>
          <w:szCs w:val="24"/>
        </w:rPr>
      </w:pPr>
      <w:r w:rsidRPr="005B31BC">
        <w:rPr>
          <w:rFonts w:cstheme="minorHAnsi"/>
          <w:sz w:val="24"/>
          <w:szCs w:val="24"/>
        </w:rPr>
        <w:t>Balanceamento de Classes: Aplicamos o SMOTE para evitar um viés em relação à classe majoritária na variável "Utilizaria_App_Costura", garantindo que o modelo tivesse aprendizado equilibrado entre usuários que utilizariam e não utilizariam o aplicativo.</w:t>
      </w:r>
    </w:p>
    <w:p w14:paraId="54CD5AA2" w14:textId="77777777" w:rsidR="009A3229" w:rsidRPr="005B31BC" w:rsidRDefault="009A3229" w:rsidP="005B31BC">
      <w:pPr>
        <w:jc w:val="both"/>
        <w:rPr>
          <w:rFonts w:cstheme="minorHAnsi"/>
          <w:sz w:val="24"/>
          <w:szCs w:val="24"/>
        </w:rPr>
      </w:pPr>
      <w:r w:rsidRPr="005B31BC">
        <w:rPr>
          <w:rFonts w:cstheme="minorHAnsi"/>
          <w:sz w:val="24"/>
          <w:szCs w:val="24"/>
        </w:rPr>
        <w:t>Normalização/Escalonamento: As variáveis numéricas foram normalizadas para uma escala comum, de modo que nenhuma característica tivesse peso excessivo, assegurando que todas as variáveis contribuam de maneira equilibrada para o desempenho do modelo.</w:t>
      </w:r>
    </w:p>
    <w:p w14:paraId="7E9C1196" w14:textId="77777777" w:rsidR="00EA46A0" w:rsidRPr="005B31BC" w:rsidRDefault="00EA46A0" w:rsidP="005B31BC">
      <w:pPr>
        <w:pStyle w:val="Heading2"/>
        <w:jc w:val="both"/>
        <w:rPr>
          <w:rFonts w:asciiTheme="minorHAnsi" w:hAnsiTheme="minorHAnsi" w:cstheme="minorHAnsi"/>
          <w:sz w:val="24"/>
          <w:szCs w:val="24"/>
        </w:rPr>
      </w:pPr>
      <w:bookmarkStart w:id="11" w:name="_Toc181716035"/>
      <w:r w:rsidRPr="005B31BC">
        <w:rPr>
          <w:rFonts w:asciiTheme="minorHAnsi" w:hAnsiTheme="minorHAnsi" w:cstheme="minorHAnsi"/>
          <w:sz w:val="24"/>
          <w:szCs w:val="24"/>
        </w:rPr>
        <w:t>Condicionamento inicial</w:t>
      </w:r>
      <w:bookmarkEnd w:id="11"/>
    </w:p>
    <w:p w14:paraId="39463469" w14:textId="08DF8A76" w:rsidR="00F80893" w:rsidRPr="005B31BC" w:rsidRDefault="00F80893" w:rsidP="005B31BC">
      <w:pPr>
        <w:jc w:val="both"/>
        <w:rPr>
          <w:rFonts w:cstheme="minorHAnsi"/>
          <w:sz w:val="24"/>
          <w:szCs w:val="24"/>
        </w:rPr>
      </w:pPr>
      <w:r w:rsidRPr="005B31BC">
        <w:rPr>
          <w:rFonts w:cstheme="minorHAnsi"/>
          <w:sz w:val="24"/>
          <w:szCs w:val="24"/>
        </w:rPr>
        <w:t>Redução de Dimensionalidade: Foi aplicado o método de Análise de Componentes Principais (PCA) para reduzir a dimensionalidade dos dados. Esse processo simplifica o modelo ao preservar variáveis essenciais e remover variáveis redundantes, o que melhora a eficiência do modelo sem perda significativa de informações relevantes sobre os interesses e comportamentos dos usuários.</w:t>
      </w:r>
    </w:p>
    <w:p w14:paraId="26E2BBC1" w14:textId="705F6192" w:rsidR="00EA46A0" w:rsidRPr="005B31BC" w:rsidRDefault="00F80893" w:rsidP="005B31BC">
      <w:pPr>
        <w:jc w:val="both"/>
        <w:rPr>
          <w:rFonts w:cstheme="minorHAnsi"/>
          <w:sz w:val="24"/>
          <w:szCs w:val="24"/>
        </w:rPr>
      </w:pPr>
      <w:r w:rsidRPr="005B31BC">
        <w:rPr>
          <w:rFonts w:cstheme="minorHAnsi"/>
          <w:sz w:val="24"/>
          <w:szCs w:val="24"/>
        </w:rPr>
        <w:t>Seleção de Variáveis com Alta Correlação: Com base nos dados analisados, foi identificada a correlação mais alta entre variáveis, o que permite identificar padrões sutis, como a relação entre preferências do usuário e seu interesse em moda sob medida. Isso auxilia na criação de "matches" mais precisos entre clientes e costureiras.</w:t>
      </w:r>
    </w:p>
    <w:p w14:paraId="0E87C099" w14:textId="77777777" w:rsidR="00651EC3" w:rsidRPr="005B31BC" w:rsidRDefault="00651EC3" w:rsidP="005B31BC">
      <w:pPr>
        <w:jc w:val="both"/>
        <w:rPr>
          <w:rFonts w:cstheme="minorHAnsi"/>
          <w:color w:val="4472C4" w:themeColor="accent1"/>
          <w:sz w:val="24"/>
          <w:szCs w:val="24"/>
          <w:highlight w:val="yellow"/>
        </w:rPr>
      </w:pPr>
    </w:p>
    <w:p w14:paraId="63499EC6" w14:textId="51E66399" w:rsidR="00EA46A0" w:rsidRPr="005B31BC" w:rsidRDefault="00EA46A0" w:rsidP="005B31BC">
      <w:pPr>
        <w:pStyle w:val="Heading1"/>
        <w:jc w:val="both"/>
        <w:rPr>
          <w:rFonts w:asciiTheme="minorHAnsi" w:hAnsiTheme="minorHAnsi" w:cstheme="minorHAnsi"/>
          <w:color w:val="4472C4" w:themeColor="accent1"/>
          <w:sz w:val="24"/>
          <w:szCs w:val="24"/>
        </w:rPr>
      </w:pPr>
      <w:bookmarkStart w:id="12" w:name="_Toc181716036"/>
      <w:r w:rsidRPr="005B31BC">
        <w:rPr>
          <w:rFonts w:asciiTheme="minorHAnsi" w:hAnsiTheme="minorHAnsi" w:cstheme="minorHAnsi"/>
          <w:sz w:val="24"/>
          <w:szCs w:val="24"/>
        </w:rPr>
        <w:lastRenderedPageBreak/>
        <w:t>ANÁLISE DE DADOS</w:t>
      </w:r>
      <w:bookmarkEnd w:id="12"/>
      <w:r w:rsidRPr="005B31BC">
        <w:rPr>
          <w:rFonts w:asciiTheme="minorHAnsi" w:hAnsiTheme="minorHAnsi" w:cstheme="minorHAnsi"/>
          <w:sz w:val="24"/>
          <w:szCs w:val="24"/>
        </w:rPr>
        <w:t xml:space="preserve"> </w:t>
      </w:r>
    </w:p>
    <w:p w14:paraId="1A5CEC98" w14:textId="77777777" w:rsidR="00EA46A0" w:rsidRPr="005B31BC" w:rsidRDefault="00EA46A0" w:rsidP="005B31BC">
      <w:pPr>
        <w:pStyle w:val="Heading1"/>
        <w:jc w:val="both"/>
        <w:rPr>
          <w:rFonts w:asciiTheme="minorHAnsi" w:hAnsiTheme="minorHAnsi" w:cstheme="minorHAnsi"/>
          <w:sz w:val="24"/>
          <w:szCs w:val="24"/>
        </w:rPr>
      </w:pPr>
      <w:bookmarkStart w:id="13" w:name="_Toc181716037"/>
      <w:r w:rsidRPr="005B31BC">
        <w:rPr>
          <w:rFonts w:asciiTheme="minorHAnsi" w:hAnsiTheme="minorHAnsi" w:cstheme="minorHAnsi"/>
          <w:sz w:val="24"/>
          <w:szCs w:val="24"/>
        </w:rPr>
        <w:t>Definição dos objetivos e das classes</w:t>
      </w:r>
      <w:bookmarkEnd w:id="13"/>
    </w:p>
    <w:p w14:paraId="1142A6AD" w14:textId="77777777" w:rsidR="00602620" w:rsidRPr="005B31BC" w:rsidRDefault="00066BD5" w:rsidP="005B31BC">
      <w:pPr>
        <w:jc w:val="both"/>
        <w:rPr>
          <w:rFonts w:cstheme="minorHAnsi"/>
          <w:sz w:val="24"/>
          <w:szCs w:val="24"/>
        </w:rPr>
      </w:pPr>
      <w:r w:rsidRPr="005B31BC">
        <w:rPr>
          <w:rFonts w:cstheme="minorHAnsi"/>
          <w:sz w:val="24"/>
          <w:szCs w:val="24"/>
        </w:rPr>
        <w:t>Previsão de Adesão ao Uso do Aplicativo</w:t>
      </w:r>
    </w:p>
    <w:p w14:paraId="6F454685" w14:textId="389D9AA6" w:rsidR="00255DC9" w:rsidRPr="005B31BC" w:rsidRDefault="00255DC9" w:rsidP="005B31BC">
      <w:pPr>
        <w:jc w:val="both"/>
        <w:rPr>
          <w:rFonts w:cstheme="minorHAnsi"/>
          <w:sz w:val="24"/>
          <w:szCs w:val="24"/>
        </w:rPr>
      </w:pPr>
      <w:r w:rsidRPr="005B31BC">
        <w:rPr>
          <w:rFonts w:cstheme="minorHAnsi"/>
          <w:sz w:val="24"/>
          <w:szCs w:val="24"/>
        </w:rPr>
        <w:t>Previsão de Adesão ao App: Avaliar a probabilidade de um cliente usar o app Khiata para adquirir produtos artesanais e personalizados.</w:t>
      </w:r>
    </w:p>
    <w:p w14:paraId="4FAF5121" w14:textId="77777777" w:rsidR="00255DC9" w:rsidRPr="005B31BC" w:rsidRDefault="00255DC9" w:rsidP="005B31BC">
      <w:pPr>
        <w:jc w:val="both"/>
        <w:rPr>
          <w:rFonts w:cstheme="minorHAnsi"/>
          <w:sz w:val="24"/>
          <w:szCs w:val="24"/>
        </w:rPr>
      </w:pPr>
      <w:r w:rsidRPr="005B31BC">
        <w:rPr>
          <w:rFonts w:cstheme="minorHAnsi"/>
          <w:sz w:val="24"/>
          <w:szCs w:val="24"/>
        </w:rPr>
        <w:t>Identificação de Fatores de Influência: Avaliar quais variáveis, como idade e interesse por produtos artesanais, impactam mais a decisão de uso do app.</w:t>
      </w:r>
    </w:p>
    <w:p w14:paraId="13C83FB9" w14:textId="77777777" w:rsidR="00255DC9" w:rsidRPr="005B31BC" w:rsidRDefault="00255DC9" w:rsidP="005B31BC">
      <w:pPr>
        <w:jc w:val="both"/>
        <w:rPr>
          <w:rFonts w:cstheme="minorHAnsi"/>
          <w:sz w:val="24"/>
          <w:szCs w:val="24"/>
        </w:rPr>
      </w:pPr>
      <w:r w:rsidRPr="005B31BC">
        <w:rPr>
          <w:rFonts w:cstheme="minorHAnsi"/>
          <w:sz w:val="24"/>
          <w:szCs w:val="24"/>
        </w:rPr>
        <w:t>Classes da Resposta (y):</w:t>
      </w:r>
    </w:p>
    <w:p w14:paraId="044162CB" w14:textId="77777777" w:rsidR="00255DC9" w:rsidRPr="005B31BC" w:rsidRDefault="00255DC9" w:rsidP="005B31BC">
      <w:pPr>
        <w:jc w:val="both"/>
        <w:rPr>
          <w:rFonts w:cstheme="minorHAnsi"/>
          <w:sz w:val="24"/>
          <w:szCs w:val="24"/>
        </w:rPr>
      </w:pPr>
      <w:r w:rsidRPr="005B31BC">
        <w:rPr>
          <w:rFonts w:cstheme="minorHAnsi"/>
          <w:sz w:val="24"/>
          <w:szCs w:val="24"/>
        </w:rPr>
        <w:t>Classe 1: Sim - Clientes que afirmam que usariam o app, sendo um grupo potencial para campanhas de engajamento.</w:t>
      </w:r>
    </w:p>
    <w:p w14:paraId="5A59D378" w14:textId="77777777" w:rsidR="00602620" w:rsidRPr="005B31BC" w:rsidRDefault="00255DC9" w:rsidP="005B31BC">
      <w:pPr>
        <w:jc w:val="both"/>
        <w:rPr>
          <w:rFonts w:cstheme="minorHAnsi"/>
          <w:sz w:val="24"/>
          <w:szCs w:val="24"/>
        </w:rPr>
      </w:pPr>
      <w:r w:rsidRPr="005B31BC">
        <w:rPr>
          <w:rFonts w:cstheme="minorHAnsi"/>
          <w:sz w:val="24"/>
          <w:szCs w:val="24"/>
        </w:rPr>
        <w:t>Classe 2: Não - Clientes que indicam não querer usar o app, permitindo o desenvolvimento de estratégias para aumentar seu interesse.</w:t>
      </w:r>
    </w:p>
    <w:p w14:paraId="25164E97" w14:textId="6503B594" w:rsidR="00EA46A0" w:rsidRPr="005B31BC" w:rsidRDefault="00EA46A0" w:rsidP="005B31BC">
      <w:pPr>
        <w:pStyle w:val="Heading1"/>
        <w:jc w:val="both"/>
        <w:rPr>
          <w:rFonts w:asciiTheme="minorHAnsi" w:hAnsiTheme="minorHAnsi" w:cstheme="minorHAnsi"/>
          <w:sz w:val="24"/>
          <w:szCs w:val="24"/>
        </w:rPr>
      </w:pPr>
      <w:bookmarkStart w:id="14" w:name="_Toc181716038"/>
      <w:r w:rsidRPr="005B31BC">
        <w:rPr>
          <w:rFonts w:asciiTheme="minorHAnsi" w:hAnsiTheme="minorHAnsi" w:cstheme="minorHAnsi"/>
          <w:sz w:val="24"/>
          <w:szCs w:val="24"/>
        </w:rPr>
        <w:t>Definição dos modelos mais adequados para analisar os dados</w:t>
      </w:r>
      <w:bookmarkEnd w:id="14"/>
    </w:p>
    <w:p w14:paraId="1584398F" w14:textId="77777777" w:rsidR="00506879" w:rsidRPr="005B31BC" w:rsidRDefault="00506879" w:rsidP="005B31BC">
      <w:pPr>
        <w:jc w:val="both"/>
        <w:rPr>
          <w:rFonts w:cstheme="minorHAnsi"/>
          <w:sz w:val="24"/>
          <w:szCs w:val="24"/>
        </w:rPr>
      </w:pPr>
      <w:r w:rsidRPr="005B31BC">
        <w:rPr>
          <w:rFonts w:cstheme="minorHAnsi"/>
          <w:sz w:val="24"/>
          <w:szCs w:val="24"/>
        </w:rPr>
        <w:t>Com base nas características dos dados do Khiata, foram selecionados quatro modelos de machine learning para análise e comparação, cada um escolhido por suas qualidades de interpretação, eficiência e capacidade de segmentação:</w:t>
      </w:r>
    </w:p>
    <w:p w14:paraId="0CA0EEC8" w14:textId="77777777" w:rsidR="00506879" w:rsidRPr="005B31BC" w:rsidRDefault="00506879" w:rsidP="005B31BC">
      <w:pPr>
        <w:jc w:val="both"/>
        <w:rPr>
          <w:rFonts w:cstheme="minorHAnsi"/>
          <w:sz w:val="24"/>
          <w:szCs w:val="24"/>
        </w:rPr>
      </w:pPr>
      <w:r w:rsidRPr="005B31BC">
        <w:rPr>
          <w:rFonts w:cstheme="minorHAnsi"/>
          <w:sz w:val="24"/>
          <w:szCs w:val="24"/>
        </w:rPr>
        <w:t>Árvore de Decisão: Este modelo é eficaz para interpretar decisões complexas e identificar padrões significativos. Sua estrutura hierárquica permite uma fácil interpretação, o que o torna especialmente útil para categorizar usuários do Khiata com base em suas preferências, perfil de consumo e disposição em consumir moda artesanal. Ao utilizar o critério Gini ajustado, o modelo foi capaz de equilibrar as previsões entre as classes “Sim” e “Não”, alcançando uma acurácia média de 0.65 conforme a validação cruzada e mostrando menor tendência a enviesamentos em relação a outros modelos, como o Naive Bayes.</w:t>
      </w:r>
    </w:p>
    <w:p w14:paraId="14F51B3E" w14:textId="77777777" w:rsidR="00506879" w:rsidRPr="005B31BC" w:rsidRDefault="00506879" w:rsidP="005B31BC">
      <w:pPr>
        <w:jc w:val="both"/>
        <w:rPr>
          <w:rFonts w:cstheme="minorHAnsi"/>
          <w:sz w:val="24"/>
          <w:szCs w:val="24"/>
        </w:rPr>
      </w:pPr>
      <w:r w:rsidRPr="005B31BC">
        <w:rPr>
          <w:rFonts w:cstheme="minorHAnsi"/>
          <w:sz w:val="24"/>
          <w:szCs w:val="24"/>
        </w:rPr>
        <w:t>Naive Bayes: Este é um modelo eficiente e bem adequado para dados categóricos, como aqueles usados para avaliar o interesse por moda artesanal e a propensão de uso do app Khiata. Ele é ideal para identificar potenciais usuários, já que faz suposições independentes que simplificam o processo de classificação. No entanto, apresentou um certo enviesamento ao favorecer uma das classes, o que pode limitar a imparcialidade das previsões.</w:t>
      </w:r>
    </w:p>
    <w:p w14:paraId="2FF22CAF" w14:textId="77777777" w:rsidR="00651EC3" w:rsidRPr="005B31BC" w:rsidRDefault="00506879" w:rsidP="005B31BC">
      <w:pPr>
        <w:jc w:val="both"/>
        <w:rPr>
          <w:rFonts w:cstheme="minorHAnsi"/>
          <w:sz w:val="24"/>
          <w:szCs w:val="24"/>
        </w:rPr>
      </w:pPr>
      <w:r w:rsidRPr="005B31BC">
        <w:rPr>
          <w:rFonts w:cstheme="minorHAnsi"/>
          <w:sz w:val="24"/>
          <w:szCs w:val="24"/>
        </w:rPr>
        <w:t>K-Nearest Neighbors (KNN): Este modelo é eficaz para segmentar perfis similares de clientes, permitindo que o Khiata recomende costureiras com base no estilo e nas preferências do cliente. A proximidade entre os dados torna o KNN ideal para capturar sutilezas nos gostos dos usuários e oferecer sugestões personalizadas. No entanto, sua aplicabilidade pode ser limitada para grandes volumes de dados, onde a computação de distâncias pode se tornar custosa.</w:t>
      </w:r>
    </w:p>
    <w:p w14:paraId="0E9C70C0" w14:textId="15F9EC7D" w:rsidR="00EA46A0" w:rsidRPr="005B31BC" w:rsidRDefault="00EA46A0" w:rsidP="005B31BC">
      <w:pPr>
        <w:pStyle w:val="Heading1"/>
        <w:jc w:val="both"/>
        <w:rPr>
          <w:rFonts w:asciiTheme="minorHAnsi" w:hAnsiTheme="minorHAnsi" w:cstheme="minorHAnsi"/>
          <w:sz w:val="24"/>
          <w:szCs w:val="24"/>
        </w:rPr>
      </w:pPr>
      <w:bookmarkStart w:id="15" w:name="_Toc181716039"/>
      <w:r w:rsidRPr="005B31BC">
        <w:rPr>
          <w:rFonts w:asciiTheme="minorHAnsi" w:hAnsiTheme="minorHAnsi" w:cstheme="minorHAnsi"/>
          <w:sz w:val="24"/>
          <w:szCs w:val="24"/>
        </w:rPr>
        <w:lastRenderedPageBreak/>
        <w:t>Descrição dos modelos selecionados</w:t>
      </w:r>
      <w:bookmarkEnd w:id="15"/>
    </w:p>
    <w:p w14:paraId="5F804067" w14:textId="77777777" w:rsidR="00C414E9" w:rsidRPr="005B31BC" w:rsidRDefault="00C414E9" w:rsidP="005B31BC">
      <w:pPr>
        <w:jc w:val="both"/>
        <w:rPr>
          <w:rFonts w:cstheme="minorHAnsi"/>
          <w:sz w:val="24"/>
          <w:szCs w:val="24"/>
        </w:rPr>
      </w:pPr>
      <w:r w:rsidRPr="005B31BC">
        <w:rPr>
          <w:rFonts w:cstheme="minorHAnsi"/>
          <w:sz w:val="24"/>
          <w:szCs w:val="24"/>
        </w:rPr>
        <w:t>Cada modelo foi ajustado com hiperparâmetros específicos usando GridSearchCV para otimizar o desempenho nas previsões de adesão e preferências dos usuários no Khiata:</w:t>
      </w:r>
    </w:p>
    <w:p w14:paraId="5633A5BB" w14:textId="77777777" w:rsidR="00C414E9" w:rsidRPr="005B31BC" w:rsidRDefault="00C414E9" w:rsidP="005B31BC">
      <w:pPr>
        <w:pStyle w:val="Heading2"/>
        <w:jc w:val="both"/>
        <w:rPr>
          <w:rFonts w:asciiTheme="minorHAnsi" w:hAnsiTheme="minorHAnsi" w:cstheme="minorHAnsi"/>
          <w:sz w:val="24"/>
          <w:szCs w:val="24"/>
        </w:rPr>
      </w:pPr>
      <w:bookmarkStart w:id="16" w:name="_Toc181716040"/>
      <w:r w:rsidRPr="005B31BC">
        <w:rPr>
          <w:rFonts w:asciiTheme="minorHAnsi" w:hAnsiTheme="minorHAnsi" w:cstheme="minorHAnsi"/>
          <w:sz w:val="24"/>
          <w:szCs w:val="24"/>
        </w:rPr>
        <w:t>Decision Tree:</w:t>
      </w:r>
      <w:bookmarkEnd w:id="16"/>
    </w:p>
    <w:p w14:paraId="1669C982" w14:textId="77777777" w:rsidR="00C414E9" w:rsidRPr="005B31BC" w:rsidRDefault="00C414E9" w:rsidP="005B31BC">
      <w:pPr>
        <w:jc w:val="both"/>
        <w:rPr>
          <w:rFonts w:cstheme="minorHAnsi"/>
          <w:sz w:val="24"/>
          <w:szCs w:val="24"/>
        </w:rPr>
      </w:pPr>
      <w:bookmarkStart w:id="17" w:name="_Toc181716041"/>
      <w:r w:rsidRPr="005B31BC">
        <w:rPr>
          <w:rStyle w:val="Heading3Char"/>
          <w:rFonts w:asciiTheme="minorHAnsi" w:hAnsiTheme="minorHAnsi" w:cstheme="minorHAnsi"/>
        </w:rPr>
        <w:t>Ajuste:</w:t>
      </w:r>
      <w:bookmarkEnd w:id="17"/>
      <w:r w:rsidRPr="005B31BC">
        <w:rPr>
          <w:rFonts w:cstheme="minorHAnsi"/>
          <w:sz w:val="24"/>
          <w:szCs w:val="24"/>
        </w:rPr>
        <w:t xml:space="preserve"> O modelo foi otimizado com diferentes critérios de divisão, como Gini e Entropia, e variadas profundidades, o que melhorou a precisão e reduziu o risco de overfitting.</w:t>
      </w:r>
    </w:p>
    <w:p w14:paraId="73643A25" w14:textId="77777777" w:rsidR="00C414E9" w:rsidRPr="005B31BC" w:rsidRDefault="00C414E9" w:rsidP="005B31BC">
      <w:pPr>
        <w:jc w:val="both"/>
        <w:rPr>
          <w:rFonts w:cstheme="minorHAnsi"/>
          <w:sz w:val="24"/>
          <w:szCs w:val="24"/>
        </w:rPr>
      </w:pPr>
      <w:bookmarkStart w:id="18" w:name="_Toc181716042"/>
      <w:r w:rsidRPr="005B31BC">
        <w:rPr>
          <w:rStyle w:val="Heading3Char"/>
          <w:rFonts w:asciiTheme="minorHAnsi" w:hAnsiTheme="minorHAnsi" w:cstheme="minorHAnsi"/>
        </w:rPr>
        <w:t>Precisão e Robustez:</w:t>
      </w:r>
      <w:bookmarkEnd w:id="18"/>
      <w:r w:rsidRPr="005B31BC">
        <w:rPr>
          <w:rFonts w:cstheme="minorHAnsi"/>
          <w:sz w:val="24"/>
          <w:szCs w:val="24"/>
        </w:rPr>
        <w:t xml:space="preserve"> O Decision Tree demonstrou boa capacidade de classificar corretamente os dados, mantendo um equilíbrio entre precisão e recall, especialmente para prever o interesse dos usuários em produtos personalizados.</w:t>
      </w:r>
    </w:p>
    <w:p w14:paraId="671786F0" w14:textId="77777777" w:rsidR="00C414E9" w:rsidRPr="005B31BC" w:rsidRDefault="00C414E9" w:rsidP="005B31BC">
      <w:pPr>
        <w:jc w:val="both"/>
        <w:rPr>
          <w:rFonts w:cstheme="minorHAnsi"/>
          <w:sz w:val="24"/>
          <w:szCs w:val="24"/>
        </w:rPr>
      </w:pPr>
      <w:bookmarkStart w:id="19" w:name="_Toc181716043"/>
      <w:r w:rsidRPr="005B31BC">
        <w:rPr>
          <w:rStyle w:val="Heading3Char"/>
          <w:rFonts w:asciiTheme="minorHAnsi" w:hAnsiTheme="minorHAnsi" w:cstheme="minorHAnsi"/>
        </w:rPr>
        <w:t>Interpretação e Explicabilidade:</w:t>
      </w:r>
      <w:bookmarkEnd w:id="19"/>
      <w:r w:rsidRPr="005B31BC">
        <w:rPr>
          <w:rFonts w:cstheme="minorHAnsi"/>
          <w:sz w:val="24"/>
          <w:szCs w:val="24"/>
        </w:rPr>
        <w:t xml:space="preserve"> A estrutura em árvore facilita a visualização das decisões, tornando o modelo altamente interpretável, o que ajuda a compreender como variáveis como faixa etária e interesse em artesanato impactam a decisão de uso do app.</w:t>
      </w:r>
    </w:p>
    <w:p w14:paraId="0CA09BCD" w14:textId="77777777" w:rsidR="00C414E9" w:rsidRPr="005B31BC" w:rsidRDefault="00C414E9" w:rsidP="005B31BC">
      <w:pPr>
        <w:jc w:val="both"/>
        <w:rPr>
          <w:rFonts w:cstheme="minorHAnsi"/>
          <w:sz w:val="24"/>
          <w:szCs w:val="24"/>
        </w:rPr>
      </w:pPr>
      <w:bookmarkStart w:id="20" w:name="_Toc181716044"/>
      <w:r w:rsidRPr="005B31BC">
        <w:rPr>
          <w:rStyle w:val="Heading3Char"/>
          <w:rFonts w:asciiTheme="minorHAnsi" w:hAnsiTheme="minorHAnsi" w:cstheme="minorHAnsi"/>
        </w:rPr>
        <w:t>Desempenho Computacional:</w:t>
      </w:r>
      <w:bookmarkEnd w:id="20"/>
      <w:r w:rsidRPr="005B31BC">
        <w:rPr>
          <w:rFonts w:cstheme="minorHAnsi"/>
          <w:sz w:val="24"/>
          <w:szCs w:val="24"/>
        </w:rPr>
        <w:t xml:space="preserve"> Relativamente eficiente, o modelo não requer muitos recursos para treinar e aplicar, mantendo bom desempenho mesmo com um conjunto de dados extenso.</w:t>
      </w:r>
    </w:p>
    <w:p w14:paraId="0885CF8F" w14:textId="77777777" w:rsidR="00C414E9" w:rsidRPr="005B31BC" w:rsidRDefault="00C414E9" w:rsidP="005B31BC">
      <w:pPr>
        <w:jc w:val="both"/>
        <w:rPr>
          <w:rFonts w:cstheme="minorHAnsi"/>
          <w:sz w:val="24"/>
          <w:szCs w:val="24"/>
        </w:rPr>
      </w:pPr>
      <w:bookmarkStart w:id="21" w:name="_Toc181716045"/>
      <w:r w:rsidRPr="005B31BC">
        <w:rPr>
          <w:rStyle w:val="Heading3Char"/>
          <w:rFonts w:asciiTheme="minorHAnsi" w:hAnsiTheme="minorHAnsi" w:cstheme="minorHAnsi"/>
        </w:rPr>
        <w:t>Capacidade de Generalização:</w:t>
      </w:r>
      <w:bookmarkEnd w:id="21"/>
      <w:r w:rsidRPr="005B31BC">
        <w:rPr>
          <w:rFonts w:cstheme="minorHAnsi"/>
          <w:sz w:val="24"/>
          <w:szCs w:val="24"/>
        </w:rPr>
        <w:t xml:space="preserve"> O ajuste de hiperparâmetros melhorou a generalização, permitindo que o modelo mantenha um desempenho consistente em novos dados, como os de futuros usuários.</w:t>
      </w:r>
    </w:p>
    <w:p w14:paraId="16D30E59" w14:textId="77777777" w:rsidR="00495E11" w:rsidRPr="005B31BC" w:rsidRDefault="00495E11" w:rsidP="005B31BC">
      <w:pPr>
        <w:jc w:val="both"/>
        <w:rPr>
          <w:rFonts w:cstheme="minorHAnsi"/>
          <w:sz w:val="24"/>
          <w:szCs w:val="24"/>
        </w:rPr>
      </w:pPr>
    </w:p>
    <w:p w14:paraId="10784A63" w14:textId="77777777" w:rsidR="00C414E9" w:rsidRPr="005B31BC" w:rsidRDefault="00C414E9" w:rsidP="005B31BC">
      <w:pPr>
        <w:jc w:val="both"/>
        <w:rPr>
          <w:rFonts w:cstheme="minorHAnsi"/>
          <w:sz w:val="24"/>
          <w:szCs w:val="24"/>
        </w:rPr>
      </w:pPr>
      <w:r w:rsidRPr="005B31BC">
        <w:rPr>
          <w:rFonts w:cstheme="minorHAnsi"/>
          <w:sz w:val="24"/>
          <w:szCs w:val="24"/>
        </w:rPr>
        <w:t>K-Nearest Neighbors (KNN):</w:t>
      </w:r>
    </w:p>
    <w:p w14:paraId="71CA7C99" w14:textId="77777777" w:rsidR="00C414E9" w:rsidRPr="005B31BC" w:rsidRDefault="00C414E9" w:rsidP="005B31BC">
      <w:pPr>
        <w:jc w:val="both"/>
        <w:rPr>
          <w:rFonts w:cstheme="minorHAnsi"/>
          <w:sz w:val="24"/>
          <w:szCs w:val="24"/>
        </w:rPr>
      </w:pPr>
      <w:bookmarkStart w:id="22" w:name="_Toc181716046"/>
      <w:r w:rsidRPr="005B31BC">
        <w:rPr>
          <w:rStyle w:val="Heading3Char"/>
          <w:rFonts w:asciiTheme="minorHAnsi" w:hAnsiTheme="minorHAnsi" w:cstheme="minorHAnsi"/>
        </w:rPr>
        <w:t>Ajuste:</w:t>
      </w:r>
      <w:bookmarkEnd w:id="22"/>
      <w:r w:rsidRPr="005B31BC">
        <w:rPr>
          <w:rFonts w:cstheme="minorHAnsi"/>
          <w:sz w:val="24"/>
          <w:szCs w:val="24"/>
        </w:rPr>
        <w:t xml:space="preserve"> Foram testados diferentes números de vizinhos próximos para avaliar o impacto nas classificações, ajudando a definir a quantidade ideal para segmentar perfis semelhantes no Khiata.</w:t>
      </w:r>
    </w:p>
    <w:p w14:paraId="001AE21C" w14:textId="77777777" w:rsidR="00C414E9" w:rsidRPr="005B31BC" w:rsidRDefault="00C414E9" w:rsidP="005B31BC">
      <w:pPr>
        <w:jc w:val="both"/>
        <w:rPr>
          <w:rFonts w:cstheme="minorHAnsi"/>
          <w:sz w:val="24"/>
          <w:szCs w:val="24"/>
        </w:rPr>
      </w:pPr>
      <w:bookmarkStart w:id="23" w:name="_Toc181716047"/>
      <w:r w:rsidRPr="005B31BC">
        <w:rPr>
          <w:rStyle w:val="Heading3Char"/>
          <w:rFonts w:asciiTheme="minorHAnsi" w:hAnsiTheme="minorHAnsi" w:cstheme="minorHAnsi"/>
        </w:rPr>
        <w:t>Precisão e Robustez:</w:t>
      </w:r>
      <w:bookmarkEnd w:id="23"/>
      <w:r w:rsidRPr="005B31BC">
        <w:rPr>
          <w:rFonts w:cstheme="minorHAnsi"/>
          <w:sz w:val="24"/>
          <w:szCs w:val="24"/>
        </w:rPr>
        <w:t xml:space="preserve"> KNN apresentou boa precisão ao classificar usuários com perfis semelhantes, especialmente útil para recomendar costureiras com estilos que combinam com o do cliente.</w:t>
      </w:r>
    </w:p>
    <w:p w14:paraId="22610EA3" w14:textId="77777777" w:rsidR="00C414E9" w:rsidRPr="005B31BC" w:rsidRDefault="00C414E9" w:rsidP="005B31BC">
      <w:pPr>
        <w:jc w:val="both"/>
        <w:rPr>
          <w:rFonts w:cstheme="minorHAnsi"/>
          <w:sz w:val="24"/>
          <w:szCs w:val="24"/>
        </w:rPr>
      </w:pPr>
      <w:r w:rsidRPr="005B31BC">
        <w:rPr>
          <w:rFonts w:cstheme="minorHAnsi"/>
          <w:sz w:val="24"/>
          <w:szCs w:val="24"/>
        </w:rPr>
        <w:t>Interpretação e Explicabilidade: Embora intuitivo para entender a lógica de "proximidade", o KNN pode ser menos interpretável quando aplicado a dados de alta dimensionalidade.</w:t>
      </w:r>
    </w:p>
    <w:p w14:paraId="007B3B1E" w14:textId="77777777" w:rsidR="00C414E9" w:rsidRPr="005B31BC" w:rsidRDefault="00C414E9" w:rsidP="005B31BC">
      <w:pPr>
        <w:jc w:val="both"/>
        <w:rPr>
          <w:rFonts w:cstheme="minorHAnsi"/>
          <w:sz w:val="24"/>
          <w:szCs w:val="24"/>
        </w:rPr>
      </w:pPr>
      <w:bookmarkStart w:id="24" w:name="_Toc181716048"/>
      <w:r w:rsidRPr="005B31BC">
        <w:rPr>
          <w:rStyle w:val="Heading3Char"/>
          <w:rFonts w:asciiTheme="minorHAnsi" w:hAnsiTheme="minorHAnsi" w:cstheme="minorHAnsi"/>
        </w:rPr>
        <w:t>Desempenho Computacional:</w:t>
      </w:r>
      <w:bookmarkEnd w:id="24"/>
      <w:r w:rsidRPr="005B31BC">
        <w:rPr>
          <w:rFonts w:cstheme="minorHAnsi"/>
          <w:sz w:val="24"/>
          <w:szCs w:val="24"/>
        </w:rPr>
        <w:t xml:space="preserve"> KNN pode se tornar custoso para grandes volumes de dados, pois precisa calcular distâncias para cada previsão; portanto, é mais adequado para conjuntos de dados menores ou segmentados.</w:t>
      </w:r>
    </w:p>
    <w:p w14:paraId="12979CBB" w14:textId="77777777" w:rsidR="00C414E9" w:rsidRPr="005B31BC" w:rsidRDefault="00C414E9" w:rsidP="005B31BC">
      <w:pPr>
        <w:jc w:val="both"/>
        <w:rPr>
          <w:rFonts w:cstheme="minorHAnsi"/>
          <w:sz w:val="24"/>
          <w:szCs w:val="24"/>
        </w:rPr>
      </w:pPr>
      <w:bookmarkStart w:id="25" w:name="_Toc181716049"/>
      <w:r w:rsidRPr="005B31BC">
        <w:rPr>
          <w:rStyle w:val="Heading3Char"/>
          <w:rFonts w:asciiTheme="minorHAnsi" w:hAnsiTheme="minorHAnsi" w:cstheme="minorHAnsi"/>
        </w:rPr>
        <w:t>Capacidade de Generalização:</w:t>
      </w:r>
      <w:bookmarkEnd w:id="25"/>
      <w:r w:rsidRPr="005B31BC">
        <w:rPr>
          <w:rFonts w:cstheme="minorHAnsi"/>
          <w:sz w:val="24"/>
          <w:szCs w:val="24"/>
        </w:rPr>
        <w:t xml:space="preserve"> A generalização do KNN é limitada para dados altamente variáveis; no entanto, com ajustes adequados, ele é eficaz para previsões personalizadas no app.</w:t>
      </w:r>
    </w:p>
    <w:p w14:paraId="01BAE617" w14:textId="77777777" w:rsidR="00495E11" w:rsidRPr="005B31BC" w:rsidRDefault="00495E11" w:rsidP="005B31BC">
      <w:pPr>
        <w:jc w:val="both"/>
        <w:rPr>
          <w:rFonts w:cstheme="minorHAnsi"/>
          <w:sz w:val="24"/>
          <w:szCs w:val="24"/>
        </w:rPr>
      </w:pPr>
    </w:p>
    <w:p w14:paraId="5D647991" w14:textId="77777777" w:rsidR="00C414E9" w:rsidRPr="005B31BC" w:rsidRDefault="00C414E9" w:rsidP="005B31BC">
      <w:pPr>
        <w:jc w:val="both"/>
        <w:rPr>
          <w:rFonts w:cstheme="minorHAnsi"/>
          <w:sz w:val="24"/>
          <w:szCs w:val="24"/>
        </w:rPr>
      </w:pPr>
      <w:r w:rsidRPr="005B31BC">
        <w:rPr>
          <w:rFonts w:cstheme="minorHAnsi"/>
          <w:sz w:val="24"/>
          <w:szCs w:val="24"/>
        </w:rPr>
        <w:t>Naive Bayes:</w:t>
      </w:r>
    </w:p>
    <w:p w14:paraId="72988787" w14:textId="77777777" w:rsidR="00C414E9" w:rsidRPr="005B31BC" w:rsidRDefault="00C414E9" w:rsidP="005B31BC">
      <w:pPr>
        <w:jc w:val="both"/>
        <w:rPr>
          <w:rFonts w:cstheme="minorHAnsi"/>
          <w:sz w:val="24"/>
          <w:szCs w:val="24"/>
        </w:rPr>
      </w:pPr>
      <w:bookmarkStart w:id="26" w:name="_Toc181716050"/>
      <w:r w:rsidRPr="005B31BC">
        <w:rPr>
          <w:rStyle w:val="Heading3Char"/>
          <w:rFonts w:asciiTheme="minorHAnsi" w:hAnsiTheme="minorHAnsi" w:cstheme="minorHAnsi"/>
        </w:rPr>
        <w:lastRenderedPageBreak/>
        <w:t>Ajuste:</w:t>
      </w:r>
      <w:bookmarkEnd w:id="26"/>
      <w:r w:rsidRPr="005B31BC">
        <w:rPr>
          <w:rFonts w:cstheme="minorHAnsi"/>
          <w:sz w:val="24"/>
          <w:szCs w:val="24"/>
        </w:rPr>
        <w:t xml:space="preserve"> Selecionado como modelo base, o Naive Bayes não exigiu muitos ajustes, sendo rápido e eficiente para lidar com variáveis categóricas do Khiata.</w:t>
      </w:r>
    </w:p>
    <w:p w14:paraId="60943217" w14:textId="77777777" w:rsidR="00C414E9" w:rsidRPr="005B31BC" w:rsidRDefault="00C414E9" w:rsidP="005B31BC">
      <w:pPr>
        <w:jc w:val="both"/>
        <w:rPr>
          <w:rFonts w:cstheme="minorHAnsi"/>
          <w:sz w:val="24"/>
          <w:szCs w:val="24"/>
        </w:rPr>
      </w:pPr>
      <w:bookmarkStart w:id="27" w:name="_Toc181716051"/>
      <w:r w:rsidRPr="005B31BC">
        <w:rPr>
          <w:rStyle w:val="Heading3Char"/>
          <w:rFonts w:asciiTheme="minorHAnsi" w:hAnsiTheme="minorHAnsi" w:cstheme="minorHAnsi"/>
        </w:rPr>
        <w:t>Precisão e Robustez:</w:t>
      </w:r>
      <w:bookmarkEnd w:id="27"/>
      <w:r w:rsidRPr="005B31BC">
        <w:rPr>
          <w:rFonts w:cstheme="minorHAnsi"/>
          <w:sz w:val="24"/>
          <w:szCs w:val="24"/>
        </w:rPr>
        <w:t xml:space="preserve"> Apresentou desempenho consistente em dados categóricos e uma precisão aceitável para prever usuários potenciais. No entanto, o modelo mostrou certa tendência a enviesamento devido à suposição de independência entre as variáveis.</w:t>
      </w:r>
    </w:p>
    <w:p w14:paraId="68CB6928" w14:textId="2F3E72D0" w:rsidR="00360568" w:rsidRPr="005B31BC" w:rsidRDefault="00C414E9" w:rsidP="005B31BC">
      <w:pPr>
        <w:jc w:val="both"/>
        <w:rPr>
          <w:rFonts w:cstheme="minorHAnsi"/>
          <w:sz w:val="24"/>
          <w:szCs w:val="24"/>
        </w:rPr>
      </w:pPr>
      <w:bookmarkStart w:id="28" w:name="_Toc181716052"/>
      <w:r w:rsidRPr="005B31BC">
        <w:rPr>
          <w:rStyle w:val="Heading3Char"/>
          <w:rFonts w:asciiTheme="minorHAnsi" w:hAnsiTheme="minorHAnsi" w:cstheme="minorHAnsi"/>
        </w:rPr>
        <w:t>Interpretação e Explicabilidade:</w:t>
      </w:r>
      <w:bookmarkEnd w:id="28"/>
      <w:r w:rsidRPr="005B31BC">
        <w:rPr>
          <w:rFonts w:cstheme="minorHAnsi"/>
          <w:sz w:val="24"/>
          <w:szCs w:val="24"/>
        </w:rPr>
        <w:t xml:space="preserve"> Extremamente interpretável, o Naive Bayes facilita a compreensão das previsões com base em probabilidades explícitas.</w:t>
      </w:r>
    </w:p>
    <w:p w14:paraId="6625B27D" w14:textId="77777777" w:rsidR="00C414E9" w:rsidRPr="005B31BC" w:rsidRDefault="00C414E9" w:rsidP="005B31BC">
      <w:pPr>
        <w:jc w:val="both"/>
        <w:rPr>
          <w:rFonts w:cstheme="minorHAnsi"/>
          <w:sz w:val="24"/>
          <w:szCs w:val="24"/>
        </w:rPr>
      </w:pPr>
      <w:bookmarkStart w:id="29" w:name="_Toc181716053"/>
      <w:r w:rsidRPr="005B31BC">
        <w:rPr>
          <w:rStyle w:val="Heading3Char"/>
          <w:rFonts w:asciiTheme="minorHAnsi" w:hAnsiTheme="minorHAnsi" w:cstheme="minorHAnsi"/>
        </w:rPr>
        <w:t>Desempenho Computacional:</w:t>
      </w:r>
      <w:bookmarkEnd w:id="29"/>
      <w:r w:rsidRPr="005B31BC">
        <w:rPr>
          <w:rFonts w:cstheme="minorHAnsi"/>
          <w:sz w:val="24"/>
          <w:szCs w:val="24"/>
        </w:rPr>
        <w:t xml:space="preserve"> O modelo é altamente eficiente em termos de tempo e recursos, tornando-o ideal para grandes conjuntos de dados categóricos e para aplicação em tempo real.</w:t>
      </w:r>
    </w:p>
    <w:p w14:paraId="4F3D6011" w14:textId="77777777" w:rsidR="00C414E9" w:rsidRPr="005B31BC" w:rsidRDefault="00C414E9" w:rsidP="005B31BC">
      <w:pPr>
        <w:jc w:val="both"/>
        <w:rPr>
          <w:rFonts w:cstheme="minorHAnsi"/>
          <w:sz w:val="24"/>
          <w:szCs w:val="24"/>
        </w:rPr>
      </w:pPr>
      <w:bookmarkStart w:id="30" w:name="_Toc181716054"/>
      <w:r w:rsidRPr="005B31BC">
        <w:rPr>
          <w:rStyle w:val="Heading3Char"/>
          <w:rFonts w:asciiTheme="minorHAnsi" w:hAnsiTheme="minorHAnsi" w:cstheme="minorHAnsi"/>
        </w:rPr>
        <w:t>Capacidade de Generalização:</w:t>
      </w:r>
      <w:bookmarkEnd w:id="30"/>
      <w:r w:rsidRPr="005B31BC">
        <w:rPr>
          <w:rFonts w:cstheme="minorHAnsi"/>
          <w:sz w:val="24"/>
          <w:szCs w:val="24"/>
        </w:rPr>
        <w:t xml:space="preserve"> Embora limitado em dados complexos e com variáveis correlacionadas, o Naive Bayes é útil para problemas de classificação binária, como identificar a propensão ao uso do app.</w:t>
      </w:r>
    </w:p>
    <w:p w14:paraId="68FB4730" w14:textId="77777777" w:rsidR="00EA46A0" w:rsidRPr="005B31BC" w:rsidRDefault="00EA46A0" w:rsidP="005B31BC">
      <w:pPr>
        <w:jc w:val="both"/>
        <w:rPr>
          <w:rFonts w:cstheme="minorHAnsi"/>
          <w:sz w:val="24"/>
          <w:szCs w:val="24"/>
        </w:rPr>
      </w:pPr>
    </w:p>
    <w:p w14:paraId="507FE6AF" w14:textId="77777777" w:rsidR="00864785" w:rsidRPr="005B31BC" w:rsidRDefault="00864785" w:rsidP="005B31BC">
      <w:pPr>
        <w:pStyle w:val="Heading1"/>
        <w:jc w:val="both"/>
        <w:rPr>
          <w:rFonts w:asciiTheme="minorHAnsi" w:hAnsiTheme="minorHAnsi" w:cstheme="minorHAnsi"/>
          <w:sz w:val="24"/>
          <w:szCs w:val="24"/>
        </w:rPr>
      </w:pPr>
      <w:bookmarkStart w:id="31" w:name="_Toc181716055"/>
      <w:r w:rsidRPr="005B31BC">
        <w:rPr>
          <w:rFonts w:asciiTheme="minorHAnsi" w:hAnsiTheme="minorHAnsi" w:cstheme="minorHAnsi"/>
          <w:sz w:val="24"/>
          <w:szCs w:val="24"/>
        </w:rPr>
        <w:t>Aplicação dos Modelos Selecionados</w:t>
      </w:r>
      <w:bookmarkEnd w:id="31"/>
    </w:p>
    <w:p w14:paraId="55C1A010"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Cada modelo foi treinado e avaliado de acordo com o processo a seguir para prever a probabilidade de adesão ao app Khiata e melhorar as recomendações de "matches":</w:t>
      </w:r>
    </w:p>
    <w:p w14:paraId="00267383"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Divisão dos Dados: O conjunto de dados foi dividido em 70% para treino e 30% para teste. Essa divisão fornece uma base ampla para treinar os modelos, mantendo uma amostra representativa para avaliar a eficácia e garantir que o modelo possa generalizar para novos dados.</w:t>
      </w:r>
    </w:p>
    <w:p w14:paraId="5E2A1911"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Treinamento: Para cada modelo, aplicamos o GridSearchCV para otimizar os hiperparâmetros. Além disso, utilizamos o SMOTE (Synthetic Minority Over-sampling Technique) para balancear as classes e evitar que o modelo favoreça uma classe em detrimento da outra.</w:t>
      </w:r>
    </w:p>
    <w:p w14:paraId="10108F06"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Métricas de Avaliação: Foram utilizadas as métricas Acurácia, Recall, Precisão e F1-score para avaliar o desempenho dos modelos:</w:t>
      </w:r>
    </w:p>
    <w:p w14:paraId="254A64B7" w14:textId="77777777" w:rsidR="007F40D2" w:rsidRPr="005B31BC" w:rsidRDefault="00864785" w:rsidP="005B31BC">
      <w:pPr>
        <w:pStyle w:val="ListParagraph"/>
        <w:numPr>
          <w:ilvl w:val="0"/>
          <w:numId w:val="46"/>
        </w:numPr>
        <w:jc w:val="both"/>
        <w:rPr>
          <w:rFonts w:eastAsiaTheme="majorEastAsia" w:cstheme="minorHAnsi"/>
          <w:sz w:val="24"/>
          <w:szCs w:val="24"/>
        </w:rPr>
      </w:pPr>
      <w:r w:rsidRPr="005B31BC">
        <w:rPr>
          <w:rFonts w:eastAsiaTheme="majorEastAsia" w:cstheme="minorHAnsi"/>
          <w:sz w:val="24"/>
          <w:szCs w:val="24"/>
        </w:rPr>
        <w:t>Acurácia mede a proporção de previsões corretas.</w:t>
      </w:r>
    </w:p>
    <w:p w14:paraId="4A492629" w14:textId="77777777" w:rsidR="000108B6" w:rsidRPr="005B31BC" w:rsidRDefault="00864785" w:rsidP="005B31BC">
      <w:pPr>
        <w:pStyle w:val="ListParagraph"/>
        <w:numPr>
          <w:ilvl w:val="0"/>
          <w:numId w:val="46"/>
        </w:numPr>
        <w:jc w:val="both"/>
        <w:rPr>
          <w:rFonts w:eastAsiaTheme="majorEastAsia" w:cstheme="minorHAnsi"/>
          <w:sz w:val="24"/>
          <w:szCs w:val="24"/>
        </w:rPr>
      </w:pPr>
      <w:r w:rsidRPr="005B31BC">
        <w:rPr>
          <w:rFonts w:eastAsiaTheme="majorEastAsia" w:cstheme="minorHAnsi"/>
          <w:sz w:val="24"/>
          <w:szCs w:val="24"/>
        </w:rPr>
        <w:t>Recall avalia a capacidade do modelo de identificar a classe "Sim" (usuários interessados), essencial para capturar o público-alvo do Khiata.</w:t>
      </w:r>
    </w:p>
    <w:p w14:paraId="19A393EF" w14:textId="77777777" w:rsidR="0041784A" w:rsidRPr="005B31BC" w:rsidRDefault="00864785" w:rsidP="005B31BC">
      <w:pPr>
        <w:pStyle w:val="ListParagraph"/>
        <w:numPr>
          <w:ilvl w:val="0"/>
          <w:numId w:val="46"/>
        </w:numPr>
        <w:jc w:val="both"/>
        <w:rPr>
          <w:rFonts w:eastAsiaTheme="majorEastAsia" w:cstheme="minorHAnsi"/>
          <w:sz w:val="24"/>
          <w:szCs w:val="24"/>
        </w:rPr>
      </w:pPr>
      <w:r w:rsidRPr="005B31BC">
        <w:rPr>
          <w:rFonts w:eastAsiaTheme="majorEastAsia" w:cstheme="minorHAnsi"/>
          <w:sz w:val="24"/>
          <w:szCs w:val="24"/>
        </w:rPr>
        <w:t>Precisão verifica quantas das previsões positivas são realmente corretas.</w:t>
      </w:r>
    </w:p>
    <w:p w14:paraId="04C41F7F" w14:textId="1EE3864A" w:rsidR="00864785" w:rsidRPr="005B31BC" w:rsidRDefault="00864785" w:rsidP="005B31BC">
      <w:pPr>
        <w:pStyle w:val="ListParagraph"/>
        <w:numPr>
          <w:ilvl w:val="0"/>
          <w:numId w:val="46"/>
        </w:numPr>
        <w:jc w:val="both"/>
        <w:rPr>
          <w:rFonts w:eastAsiaTheme="majorEastAsia" w:cstheme="minorHAnsi"/>
          <w:sz w:val="24"/>
          <w:szCs w:val="24"/>
        </w:rPr>
      </w:pPr>
      <w:r w:rsidRPr="005B31BC">
        <w:rPr>
          <w:rFonts w:eastAsiaTheme="majorEastAsia" w:cstheme="minorHAnsi"/>
          <w:sz w:val="24"/>
          <w:szCs w:val="24"/>
        </w:rPr>
        <w:t>F1-score oferece uma média harmônica entre precisão e recall, proporcionando uma visão mais equilibrada da performance.</w:t>
      </w:r>
    </w:p>
    <w:p w14:paraId="11E9E0A0" w14:textId="77777777" w:rsidR="00495E11" w:rsidRPr="005B31BC" w:rsidRDefault="00495E11" w:rsidP="005B31BC">
      <w:pPr>
        <w:pStyle w:val="ListParagraph"/>
        <w:jc w:val="both"/>
        <w:rPr>
          <w:rFonts w:eastAsiaTheme="majorEastAsia" w:cstheme="minorHAnsi"/>
          <w:sz w:val="24"/>
          <w:szCs w:val="24"/>
        </w:rPr>
      </w:pPr>
    </w:p>
    <w:p w14:paraId="72F8F671" w14:textId="77777777" w:rsidR="00864785" w:rsidRPr="005B31BC" w:rsidRDefault="00864785" w:rsidP="005B31BC">
      <w:pPr>
        <w:pStyle w:val="Heading1"/>
        <w:jc w:val="both"/>
        <w:rPr>
          <w:rFonts w:asciiTheme="minorHAnsi" w:hAnsiTheme="minorHAnsi" w:cstheme="minorHAnsi"/>
          <w:sz w:val="24"/>
          <w:szCs w:val="24"/>
        </w:rPr>
      </w:pPr>
      <w:bookmarkStart w:id="32" w:name="_Toc181716056"/>
      <w:r w:rsidRPr="005B31BC">
        <w:rPr>
          <w:rFonts w:asciiTheme="minorHAnsi" w:hAnsiTheme="minorHAnsi" w:cstheme="minorHAnsi"/>
          <w:sz w:val="24"/>
          <w:szCs w:val="24"/>
        </w:rPr>
        <w:t>Análise dos Resultados</w:t>
      </w:r>
      <w:bookmarkEnd w:id="32"/>
    </w:p>
    <w:p w14:paraId="54134CCD"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Abaixo estão os resultados de desempenho e análise de cada modelo:</w:t>
      </w:r>
    </w:p>
    <w:p w14:paraId="03764924"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KNN (K-Nearest Neighbors):</w:t>
      </w:r>
    </w:p>
    <w:p w14:paraId="6BE0966F"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lastRenderedPageBreak/>
        <w:t>Métricas de Avaliação: Obteve uma acurácia moderada, mas mostrou limitação em recall, especialmente em grandes volumes de dados.</w:t>
      </w:r>
    </w:p>
    <w:p w14:paraId="21F80E8C"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Discussão dos Resultados: O KNN apresentou desempenho adequado como baseline para segmentar clientes com perfis similares. No entanto, devido ao custo computacional elevado ao lidar com grandes volumes, ele é mais adequado para conjuntos de dados menores.</w:t>
      </w:r>
    </w:p>
    <w:p w14:paraId="4452CBD4"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Equilíbrio entre Precisão e Recall: Houve um certo desbalanceamento entre precisão e recall, com melhor desempenho para identificar clientes que não usariam o app ("Não").</w:t>
      </w:r>
    </w:p>
    <w:p w14:paraId="37625BFB"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Erro e Overfitting: KNN mostrou certa dificuldade de generalização, especialmente em dados de alta dimensionalidade.</w:t>
      </w:r>
    </w:p>
    <w:p w14:paraId="5C664EE2" w14:textId="77777777" w:rsidR="0041784A" w:rsidRPr="005B31BC" w:rsidRDefault="0041784A" w:rsidP="005B31BC">
      <w:pPr>
        <w:jc w:val="both"/>
        <w:rPr>
          <w:rFonts w:eastAsiaTheme="majorEastAsia" w:cstheme="minorHAnsi"/>
          <w:sz w:val="24"/>
          <w:szCs w:val="24"/>
        </w:rPr>
      </w:pPr>
    </w:p>
    <w:p w14:paraId="536F8F76" w14:textId="7CFEF768"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Decision Tree:</w:t>
      </w:r>
    </w:p>
    <w:p w14:paraId="79DF958E"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Métricas de Avaliação: O modelo obteve um bom equilíbrio entre precisão e recall, com uma acurácia média de 0.65, proporcionando confiabilidade e boa capacidade de generalização.</w:t>
      </w:r>
    </w:p>
    <w:p w14:paraId="117953D0"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Discussão dos Resultados: A Decision Tree com critério Gini ajustado demonstrou-se ideal para identificar fatores que influenciam o uso do Khiata, apresentando bom desempenho em ambas as classes. Esse modelo destaca-se pela facilidade de interpretação, auxiliando no entendimento dos principais interesses do usuário.</w:t>
      </w:r>
    </w:p>
    <w:p w14:paraId="76910356"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Equilíbrio entre Precisão e Recall: Conseguiu um bom balanceamento entre ambas as métricas.</w:t>
      </w:r>
    </w:p>
    <w:p w14:paraId="343A03F6"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Erro e Overfitting: O modelo mostrou baixo risco de overfitting devido ao ajuste dos hiperparâmetros, mantendo bom desempenho em novos dados.</w:t>
      </w:r>
    </w:p>
    <w:p w14:paraId="480831DF" w14:textId="77777777" w:rsidR="00495E11" w:rsidRPr="005B31BC" w:rsidRDefault="00495E11" w:rsidP="005B31BC">
      <w:pPr>
        <w:jc w:val="both"/>
        <w:rPr>
          <w:rFonts w:eastAsiaTheme="majorEastAsia" w:cstheme="minorHAnsi"/>
          <w:sz w:val="24"/>
          <w:szCs w:val="24"/>
        </w:rPr>
      </w:pPr>
    </w:p>
    <w:p w14:paraId="30B6C8D0"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Naive Bayes:</w:t>
      </w:r>
    </w:p>
    <w:p w14:paraId="6F42A23C"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Métricas de Avaliação: Apresentou precisão aceitável para dados categóricos, mas com enviesamento em favor da classe majoritária.</w:t>
      </w:r>
    </w:p>
    <w:p w14:paraId="6A56CD5B"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Discussão dos Resultados: O Naive Bayes é simples e rápido, ideal para identificar potenciais usuários do app. Entretanto, a suposição de independência das variáveis comprometeu a acurácia em dados complexos.</w:t>
      </w:r>
    </w:p>
    <w:p w14:paraId="1F111C1D"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Equilíbrio entre Precisão e Recall: Teve uma ligeira tendência a obter alta precisão, mas recall menor, indicando dificuldade em identificar adequadamente os clientes da classe minoritária.</w:t>
      </w:r>
    </w:p>
    <w:p w14:paraId="6E6ABD63" w14:textId="511C64FC" w:rsidR="00357F46" w:rsidRPr="005B31BC" w:rsidRDefault="00864785" w:rsidP="005B31BC">
      <w:pPr>
        <w:jc w:val="both"/>
        <w:rPr>
          <w:rFonts w:eastAsiaTheme="majorEastAsia" w:cstheme="minorHAnsi"/>
          <w:sz w:val="24"/>
          <w:szCs w:val="24"/>
        </w:rPr>
      </w:pPr>
      <w:r w:rsidRPr="005B31BC">
        <w:rPr>
          <w:rFonts w:eastAsiaTheme="majorEastAsia" w:cstheme="minorHAnsi"/>
          <w:sz w:val="24"/>
          <w:szCs w:val="24"/>
        </w:rPr>
        <w:t>Erro e Overfitting: Como o modelo é menos complexo, ele não apresentou problemas significativos de overfitting, mas teve dificuldade em lidar com correlações entre variáveis.</w:t>
      </w:r>
    </w:p>
    <w:p w14:paraId="649160B2" w14:textId="596AB9E7" w:rsidR="00864785" w:rsidRPr="005B31BC" w:rsidRDefault="00864785" w:rsidP="005B31BC">
      <w:pPr>
        <w:pStyle w:val="Heading1"/>
        <w:jc w:val="both"/>
        <w:rPr>
          <w:rFonts w:asciiTheme="minorHAnsi" w:hAnsiTheme="minorHAnsi" w:cstheme="minorHAnsi"/>
          <w:sz w:val="24"/>
          <w:szCs w:val="24"/>
        </w:rPr>
      </w:pPr>
      <w:bookmarkStart w:id="33" w:name="_Toc181716057"/>
      <w:r w:rsidRPr="005B31BC">
        <w:rPr>
          <w:rFonts w:asciiTheme="minorHAnsi" w:hAnsiTheme="minorHAnsi" w:cstheme="minorHAnsi"/>
          <w:sz w:val="24"/>
          <w:szCs w:val="24"/>
        </w:rPr>
        <w:lastRenderedPageBreak/>
        <w:t>Comparação Entre Modelos</w:t>
      </w:r>
      <w:bookmarkEnd w:id="33"/>
    </w:p>
    <w:p w14:paraId="38378094" w14:textId="77777777" w:rsidR="00864785" w:rsidRPr="005B31BC" w:rsidRDefault="00864785" w:rsidP="005B31BC">
      <w:pPr>
        <w:pStyle w:val="Heading2"/>
        <w:jc w:val="both"/>
        <w:rPr>
          <w:rFonts w:asciiTheme="minorHAnsi" w:hAnsiTheme="minorHAnsi" w:cstheme="minorHAnsi"/>
          <w:sz w:val="24"/>
          <w:szCs w:val="24"/>
        </w:rPr>
      </w:pPr>
      <w:bookmarkStart w:id="34" w:name="_Toc181716058"/>
      <w:r w:rsidRPr="005B31BC">
        <w:rPr>
          <w:rFonts w:asciiTheme="minorHAnsi" w:hAnsiTheme="minorHAnsi" w:cstheme="minorHAnsi"/>
          <w:sz w:val="24"/>
          <w:szCs w:val="24"/>
        </w:rPr>
        <w:t>Comparação Direta:</w:t>
      </w:r>
      <w:bookmarkEnd w:id="34"/>
    </w:p>
    <w:p w14:paraId="444C8788"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Decision Tree apresentou o melhor desempenho geral, mostrando-se equilibrado entre precisão e recall, além de ser fácil de interpretar.</w:t>
      </w:r>
    </w:p>
    <w:p w14:paraId="46F8371C"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KNN teve um desempenho aceitável como baseline, útil para segmentação de perfis, mas limitado para grandes volumes de dados.</w:t>
      </w:r>
    </w:p>
    <w:p w14:paraId="3B670AAF"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Naive Bayes foi rápido e eficiente para dados categóricos, mas teve limitação em dados correlacionados.</w:t>
      </w:r>
    </w:p>
    <w:p w14:paraId="7B11A96C" w14:textId="77777777" w:rsidR="00864785" w:rsidRPr="005B31BC" w:rsidRDefault="00864785" w:rsidP="005B31BC">
      <w:pPr>
        <w:pStyle w:val="Heading2"/>
        <w:jc w:val="both"/>
        <w:rPr>
          <w:rFonts w:asciiTheme="minorHAnsi" w:hAnsiTheme="minorHAnsi" w:cstheme="minorHAnsi"/>
          <w:sz w:val="24"/>
          <w:szCs w:val="24"/>
        </w:rPr>
      </w:pPr>
      <w:bookmarkStart w:id="35" w:name="_Toc181716059"/>
      <w:r w:rsidRPr="005B31BC">
        <w:rPr>
          <w:rFonts w:asciiTheme="minorHAnsi" w:hAnsiTheme="minorHAnsi" w:cstheme="minorHAnsi"/>
          <w:sz w:val="24"/>
          <w:szCs w:val="24"/>
        </w:rPr>
        <w:t>Forças e Fraquezas:</w:t>
      </w:r>
      <w:bookmarkEnd w:id="35"/>
    </w:p>
    <w:p w14:paraId="6F9D89DF"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Decision Tree: Equilibrado e interpretável, com bom desempenho em categorias complexas e uma estrutura que facilita a visualização das decisões.</w:t>
      </w:r>
    </w:p>
    <w:p w14:paraId="09BF10BF"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KNN: Útil para segmentação de perfis semelhantes, porém apresenta dificuldades computacionais em grandes conjuntos de dados.</w:t>
      </w:r>
    </w:p>
    <w:p w14:paraId="01F2360C"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Naive Bayes: Simples e eficiente para dados categóricos, mas limitado para dados correlacionados e complexos.</w:t>
      </w:r>
    </w:p>
    <w:p w14:paraId="2A7AECBD" w14:textId="77777777" w:rsidR="006F0A10" w:rsidRPr="005B31BC" w:rsidRDefault="006F0A10" w:rsidP="005B31BC">
      <w:pPr>
        <w:jc w:val="both"/>
        <w:rPr>
          <w:rFonts w:eastAsiaTheme="majorEastAsia" w:cstheme="minorHAnsi"/>
          <w:sz w:val="24"/>
          <w:szCs w:val="24"/>
        </w:rPr>
      </w:pPr>
    </w:p>
    <w:p w14:paraId="441028DA" w14:textId="77777777" w:rsidR="00864785" w:rsidRPr="005B31BC" w:rsidRDefault="00864785" w:rsidP="005B31BC">
      <w:pPr>
        <w:pStyle w:val="Heading1"/>
        <w:jc w:val="both"/>
        <w:rPr>
          <w:rFonts w:asciiTheme="minorHAnsi" w:hAnsiTheme="minorHAnsi" w:cstheme="minorHAnsi"/>
          <w:sz w:val="24"/>
          <w:szCs w:val="24"/>
        </w:rPr>
      </w:pPr>
      <w:bookmarkStart w:id="36" w:name="_Toc181716060"/>
      <w:r w:rsidRPr="005B31BC">
        <w:rPr>
          <w:rFonts w:asciiTheme="minorHAnsi" w:hAnsiTheme="minorHAnsi" w:cstheme="minorHAnsi"/>
          <w:sz w:val="24"/>
          <w:szCs w:val="24"/>
        </w:rPr>
        <w:t>Ajustes Necessários</w:t>
      </w:r>
      <w:bookmarkEnd w:id="36"/>
    </w:p>
    <w:p w14:paraId="3AFBF968"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Para aprimorar os resultados, foram feitas modificações na base de dados e nos modelos:</w:t>
      </w:r>
    </w:p>
    <w:p w14:paraId="6F9BDCD3"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Problemas de Desempenho: KNN apresentou baixo recall para classes menos frequentes, enquanto Naive Bayes favoreceu a classe majoritária.</w:t>
      </w:r>
    </w:p>
    <w:p w14:paraId="497386E2"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Dados Desbalanceados: Foi aplicado SMOTE para balancear as classes, melhorando o desempenho do modelo em identificar usuários interessados.</w:t>
      </w:r>
    </w:p>
    <w:p w14:paraId="5F6B86C5" w14:textId="77777777" w:rsidR="006F0A10" w:rsidRPr="005B31BC" w:rsidRDefault="006F0A10" w:rsidP="005B31BC">
      <w:pPr>
        <w:jc w:val="both"/>
        <w:rPr>
          <w:rFonts w:eastAsiaTheme="majorEastAsia" w:cstheme="minorHAnsi"/>
          <w:sz w:val="24"/>
          <w:szCs w:val="24"/>
        </w:rPr>
      </w:pPr>
    </w:p>
    <w:p w14:paraId="700A6C3B" w14:textId="77777777" w:rsidR="00864785" w:rsidRPr="005B31BC" w:rsidRDefault="00864785" w:rsidP="005B31BC">
      <w:pPr>
        <w:pStyle w:val="Heading1"/>
        <w:jc w:val="both"/>
        <w:rPr>
          <w:rFonts w:asciiTheme="minorHAnsi" w:hAnsiTheme="minorHAnsi" w:cstheme="minorHAnsi"/>
          <w:sz w:val="24"/>
          <w:szCs w:val="24"/>
        </w:rPr>
      </w:pPr>
      <w:bookmarkStart w:id="37" w:name="_Toc181716061"/>
      <w:r w:rsidRPr="005B31BC">
        <w:rPr>
          <w:rFonts w:asciiTheme="minorHAnsi" w:hAnsiTheme="minorHAnsi" w:cstheme="minorHAnsi"/>
          <w:sz w:val="24"/>
          <w:szCs w:val="24"/>
        </w:rPr>
        <w:t>Pré-processamento:</w:t>
      </w:r>
      <w:bookmarkEnd w:id="37"/>
    </w:p>
    <w:p w14:paraId="5AE7155C"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Limpeza de Dados: Remoção de outliers e erros de entrada.</w:t>
      </w:r>
    </w:p>
    <w:p w14:paraId="6E2B430F"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Transformação de Dados: Aplicação de normalização para manter variáveis na mesma escala.</w:t>
      </w:r>
    </w:p>
    <w:p w14:paraId="0CB89216"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Engenharia de Características: Criação de novas variáveis para capturar melhor as preferências de consumo.</w:t>
      </w:r>
    </w:p>
    <w:p w14:paraId="3946458C" w14:textId="77777777" w:rsidR="006F0A10" w:rsidRPr="005B31BC" w:rsidRDefault="006F0A10" w:rsidP="005B31BC">
      <w:pPr>
        <w:jc w:val="both"/>
        <w:rPr>
          <w:rFonts w:eastAsiaTheme="majorEastAsia" w:cstheme="minorHAnsi"/>
          <w:sz w:val="24"/>
          <w:szCs w:val="24"/>
        </w:rPr>
      </w:pPr>
    </w:p>
    <w:p w14:paraId="1FC8FE61" w14:textId="77777777" w:rsidR="00864785" w:rsidRPr="005B31BC" w:rsidRDefault="00864785" w:rsidP="005B31BC">
      <w:pPr>
        <w:pStyle w:val="Heading1"/>
        <w:jc w:val="both"/>
        <w:rPr>
          <w:rFonts w:asciiTheme="minorHAnsi" w:hAnsiTheme="minorHAnsi" w:cstheme="minorHAnsi"/>
          <w:sz w:val="24"/>
          <w:szCs w:val="24"/>
        </w:rPr>
      </w:pPr>
      <w:bookmarkStart w:id="38" w:name="_Toc181716062"/>
      <w:r w:rsidRPr="005B31BC">
        <w:rPr>
          <w:rFonts w:asciiTheme="minorHAnsi" w:hAnsiTheme="minorHAnsi" w:cstheme="minorHAnsi"/>
          <w:sz w:val="24"/>
          <w:szCs w:val="24"/>
        </w:rPr>
        <w:t>Ajustes nos Modelos:</w:t>
      </w:r>
      <w:bookmarkEnd w:id="38"/>
    </w:p>
    <w:p w14:paraId="7CD3A567"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Hiperparâmetros: Foram ajustados para cada modelo usando GridSearchCV.</w:t>
      </w:r>
    </w:p>
    <w:p w14:paraId="5E7D5C46"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Validação Cruzada: Aplicada para avaliar o desempenho dos modelos de forma robusta e evitar overfitting.</w:t>
      </w:r>
    </w:p>
    <w:p w14:paraId="022B132E" w14:textId="77777777" w:rsidR="006F0A10" w:rsidRPr="005B31BC" w:rsidRDefault="006F0A10" w:rsidP="005B31BC">
      <w:pPr>
        <w:jc w:val="both"/>
        <w:rPr>
          <w:rFonts w:eastAsiaTheme="majorEastAsia" w:cstheme="minorHAnsi"/>
          <w:sz w:val="24"/>
          <w:szCs w:val="24"/>
        </w:rPr>
      </w:pPr>
    </w:p>
    <w:p w14:paraId="0A49CD03" w14:textId="77777777" w:rsidR="00864785" w:rsidRPr="005B31BC" w:rsidRDefault="00864785" w:rsidP="005B31BC">
      <w:pPr>
        <w:pStyle w:val="Heading1"/>
        <w:jc w:val="both"/>
        <w:rPr>
          <w:rFonts w:asciiTheme="minorHAnsi" w:hAnsiTheme="minorHAnsi" w:cstheme="minorHAnsi"/>
          <w:sz w:val="24"/>
          <w:szCs w:val="24"/>
        </w:rPr>
      </w:pPr>
      <w:bookmarkStart w:id="39" w:name="_Toc181716063"/>
      <w:r w:rsidRPr="005B31BC">
        <w:rPr>
          <w:rFonts w:asciiTheme="minorHAnsi" w:hAnsiTheme="minorHAnsi" w:cstheme="minorHAnsi"/>
          <w:sz w:val="24"/>
          <w:szCs w:val="24"/>
        </w:rPr>
        <w:t>Impacto das Modificações</w:t>
      </w:r>
      <w:bookmarkEnd w:id="39"/>
    </w:p>
    <w:p w14:paraId="4C4AAEED"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Cada modelo foi aprimorado com as mudanças realizadas:</w:t>
      </w:r>
    </w:p>
    <w:p w14:paraId="682594D5"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Decision Tree: Com ajustes nos hiperparâmetros, o modelo melhorou sua precisão e capacidade de generalização, apresentando resultados mais equilibrados entre as classes.</w:t>
      </w:r>
    </w:p>
    <w:p w14:paraId="04CBAE50"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Naive Bayes: Com a normalização e balanceamento de dados, o modelo conseguiu melhorar o recall, embora continue sendo limitado para dados correlacionados.</w:t>
      </w:r>
    </w:p>
    <w:p w14:paraId="14EADB01"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KNN: Com ajustes nos parâmetros de vizinhança e balanceamento de classes, houve melhora na precisão, embora o custo computacional continue sendo um fator limitante.</w:t>
      </w:r>
    </w:p>
    <w:p w14:paraId="546CEEF4" w14:textId="77777777" w:rsidR="006F0A10" w:rsidRPr="005B31BC" w:rsidRDefault="006F0A10" w:rsidP="005B31BC">
      <w:pPr>
        <w:jc w:val="both"/>
        <w:rPr>
          <w:rFonts w:eastAsiaTheme="majorEastAsia" w:cstheme="minorHAnsi"/>
          <w:sz w:val="24"/>
          <w:szCs w:val="24"/>
        </w:rPr>
      </w:pPr>
    </w:p>
    <w:p w14:paraId="10E061B9" w14:textId="77777777" w:rsidR="00864785" w:rsidRPr="005B31BC" w:rsidRDefault="00864785" w:rsidP="005B31BC">
      <w:pPr>
        <w:pStyle w:val="Heading1"/>
        <w:jc w:val="both"/>
        <w:rPr>
          <w:rFonts w:asciiTheme="minorHAnsi" w:hAnsiTheme="minorHAnsi" w:cstheme="minorHAnsi"/>
          <w:sz w:val="24"/>
          <w:szCs w:val="24"/>
        </w:rPr>
      </w:pPr>
      <w:bookmarkStart w:id="40" w:name="_Toc181716064"/>
      <w:r w:rsidRPr="005B31BC">
        <w:rPr>
          <w:rFonts w:asciiTheme="minorHAnsi" w:hAnsiTheme="minorHAnsi" w:cstheme="minorHAnsi"/>
          <w:sz w:val="24"/>
          <w:szCs w:val="24"/>
        </w:rPr>
        <w:t>Conclusão</w:t>
      </w:r>
      <w:bookmarkEnd w:id="40"/>
    </w:p>
    <w:p w14:paraId="0B11BE11" w14:textId="77777777" w:rsidR="00864785" w:rsidRPr="005B31BC" w:rsidRDefault="00864785" w:rsidP="005B31BC">
      <w:pPr>
        <w:jc w:val="both"/>
        <w:rPr>
          <w:rFonts w:eastAsiaTheme="majorEastAsia" w:cstheme="minorHAnsi"/>
          <w:sz w:val="24"/>
          <w:szCs w:val="24"/>
        </w:rPr>
      </w:pPr>
      <w:r w:rsidRPr="005B31BC">
        <w:rPr>
          <w:rFonts w:eastAsiaTheme="majorEastAsia" w:cstheme="minorHAnsi"/>
          <w:sz w:val="24"/>
          <w:szCs w:val="24"/>
        </w:rPr>
        <w:t>A análise mostrou que o Decision Tree é o modelo mais adequado para o Khiata devido ao seu equilíbrio entre precisão e recall e sua facilidade de interpretação. Ele é ideal para compreender os fatores que influenciam o interesse dos usuários e oferece uma segmentação confiável, essencial para recomendar "matches" entre clientes e costureiras. O Khiata poderá, assim, utilizar os insights gerados para fortalecer a personalização de recomendações, alinhando os interesses dos usuários às características das costureiras e promovendo uma experiência satisfatória na plataforma.</w:t>
      </w:r>
    </w:p>
    <w:p w14:paraId="321A11C4" w14:textId="5577DBFB" w:rsidR="00373F7B" w:rsidRDefault="00864785" w:rsidP="005B31BC">
      <w:pPr>
        <w:jc w:val="both"/>
        <w:rPr>
          <w:rFonts w:eastAsiaTheme="majorEastAsia" w:cstheme="minorHAnsi"/>
          <w:sz w:val="24"/>
          <w:szCs w:val="24"/>
        </w:rPr>
      </w:pPr>
      <w:r w:rsidRPr="005B31BC">
        <w:rPr>
          <w:rFonts w:eastAsiaTheme="majorEastAsia" w:cstheme="minorHAnsi"/>
          <w:sz w:val="24"/>
          <w:szCs w:val="24"/>
        </w:rPr>
        <w:t>Recomenda-se que o Khiata continue monitorando o desempenho dos modelos em novos dados e explore melhorias na base de dados e nas técnicas de pré-processamento para garantir a precisão e a relevân</w:t>
      </w:r>
      <w:r w:rsidR="00373F7B">
        <w:rPr>
          <w:rFonts w:eastAsiaTheme="majorEastAsia" w:cstheme="minorHAnsi"/>
          <w:sz w:val="24"/>
          <w:szCs w:val="24"/>
        </w:rPr>
        <w:t>cia das previsões</w:t>
      </w:r>
    </w:p>
    <w:p w14:paraId="7BD5AC4B" w14:textId="77777777" w:rsidR="00373F7B" w:rsidRDefault="00373F7B" w:rsidP="005B31BC">
      <w:pPr>
        <w:jc w:val="both"/>
        <w:rPr>
          <w:rFonts w:eastAsiaTheme="majorEastAsia" w:cstheme="minorHAnsi"/>
          <w:sz w:val="24"/>
          <w:szCs w:val="24"/>
        </w:rPr>
      </w:pPr>
    </w:p>
    <w:p w14:paraId="10162F03" w14:textId="4A9C9B21" w:rsidR="00373F7B" w:rsidRDefault="00373F7B" w:rsidP="005B31BC">
      <w:pPr>
        <w:jc w:val="both"/>
        <w:rPr>
          <w:rFonts w:eastAsiaTheme="majorEastAsia" w:cstheme="minorHAnsi"/>
          <w:sz w:val="24"/>
          <w:szCs w:val="24"/>
        </w:rPr>
      </w:pPr>
      <w:r w:rsidRPr="005B31BC">
        <w:rPr>
          <w:rFonts w:cstheme="minorHAnsi"/>
          <w:b/>
          <w:bCs/>
          <w:sz w:val="24"/>
          <w:szCs w:val="24"/>
        </w:rPr>
        <w:t>Gráficos feitos para a IA escolhida</w:t>
      </w:r>
    </w:p>
    <w:p w14:paraId="462B96AC" w14:textId="6597B570" w:rsidR="00373F7B" w:rsidRDefault="00373F7B" w:rsidP="00373F7B">
      <w:pPr>
        <w:jc w:val="center"/>
        <w:rPr>
          <w:rFonts w:eastAsiaTheme="majorEastAsia" w:cstheme="minorHAnsi"/>
          <w:sz w:val="24"/>
          <w:szCs w:val="24"/>
        </w:rPr>
      </w:pPr>
      <w:r w:rsidRPr="00532390">
        <w:rPr>
          <w:b/>
          <w:bCs/>
          <w:noProof/>
        </w:rPr>
        <w:drawing>
          <wp:inline distT="0" distB="0" distL="0" distR="0" wp14:anchorId="3FC1F326" wp14:editId="2CDCB8D8">
            <wp:extent cx="3882335" cy="2508250"/>
            <wp:effectExtent l="0" t="0" r="4445" b="6350"/>
            <wp:docPr id="1088627262" name="Picture 1" descr="A red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27262" name="Picture 1" descr="A red and white flag&#10;&#10;Description automatically generated"/>
                    <pic:cNvPicPr/>
                  </pic:nvPicPr>
                  <pic:blipFill>
                    <a:blip r:embed="rId11"/>
                    <a:stretch>
                      <a:fillRect/>
                    </a:stretch>
                  </pic:blipFill>
                  <pic:spPr>
                    <a:xfrm>
                      <a:off x="0" y="0"/>
                      <a:ext cx="3885767" cy="2510467"/>
                    </a:xfrm>
                    <a:prstGeom prst="rect">
                      <a:avLst/>
                    </a:prstGeom>
                  </pic:spPr>
                </pic:pic>
              </a:graphicData>
            </a:graphic>
          </wp:inline>
        </w:drawing>
      </w:r>
    </w:p>
    <w:p w14:paraId="6FD2254F" w14:textId="12C259FC" w:rsidR="00207169" w:rsidRDefault="00746D64" w:rsidP="00373F7B">
      <w:pPr>
        <w:jc w:val="center"/>
        <w:rPr>
          <w:b/>
          <w:bCs/>
        </w:rPr>
      </w:pPr>
      <w:r w:rsidRPr="00831E5E">
        <w:rPr>
          <w:b/>
          <w:bCs/>
          <w:noProof/>
        </w:rPr>
        <w:lastRenderedPageBreak/>
        <w:drawing>
          <wp:inline distT="0" distB="0" distL="0" distR="0" wp14:anchorId="04631915" wp14:editId="68C5FDFD">
            <wp:extent cx="4406900" cy="3181350"/>
            <wp:effectExtent l="0" t="0" r="0" b="0"/>
            <wp:docPr id="1953146679" name="Picture 1" descr="A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46679" name="Picture 1" descr="A blue squares with numbers&#10;&#10;Description automatically generated"/>
                    <pic:cNvPicPr/>
                  </pic:nvPicPr>
                  <pic:blipFill>
                    <a:blip r:embed="rId12"/>
                    <a:stretch>
                      <a:fillRect/>
                    </a:stretch>
                  </pic:blipFill>
                  <pic:spPr>
                    <a:xfrm>
                      <a:off x="0" y="0"/>
                      <a:ext cx="4406900" cy="3181350"/>
                    </a:xfrm>
                    <a:prstGeom prst="rect">
                      <a:avLst/>
                    </a:prstGeom>
                  </pic:spPr>
                </pic:pic>
              </a:graphicData>
            </a:graphic>
          </wp:inline>
        </w:drawing>
      </w:r>
    </w:p>
    <w:p w14:paraId="3B07FA25" w14:textId="3173BB51" w:rsidR="00207169" w:rsidRPr="00207169" w:rsidRDefault="00746D64" w:rsidP="00373F7B">
      <w:pPr>
        <w:jc w:val="center"/>
        <w:rPr>
          <w:b/>
          <w:bCs/>
        </w:rPr>
      </w:pPr>
      <w:r w:rsidRPr="00746D64">
        <w:rPr>
          <w:rFonts w:cstheme="minorHAnsi"/>
          <w:noProof/>
        </w:rPr>
        <w:drawing>
          <wp:inline distT="0" distB="0" distL="0" distR="0" wp14:anchorId="7F4AAED6" wp14:editId="071E0AC1">
            <wp:extent cx="4235450" cy="2392045"/>
            <wp:effectExtent l="0" t="0" r="0" b="8255"/>
            <wp:docPr id="1844169904" name="Picture 1" descr="A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69904" name="Picture 1" descr="A blue and orange squares&#10;&#10;Description automatically generated"/>
                    <pic:cNvPicPr/>
                  </pic:nvPicPr>
                  <pic:blipFill>
                    <a:blip r:embed="rId13"/>
                    <a:stretch>
                      <a:fillRect/>
                    </a:stretch>
                  </pic:blipFill>
                  <pic:spPr>
                    <a:xfrm>
                      <a:off x="0" y="0"/>
                      <a:ext cx="4245178" cy="2397539"/>
                    </a:xfrm>
                    <a:prstGeom prst="rect">
                      <a:avLst/>
                    </a:prstGeom>
                  </pic:spPr>
                </pic:pic>
              </a:graphicData>
            </a:graphic>
          </wp:inline>
        </w:drawing>
      </w:r>
    </w:p>
    <w:p w14:paraId="002D95B5" w14:textId="5350F92B" w:rsidR="00EA3E76" w:rsidRPr="006B4BA7" w:rsidRDefault="00373F7B" w:rsidP="00373F7B">
      <w:pPr>
        <w:pStyle w:val="Title"/>
        <w:jc w:val="center"/>
        <w:rPr>
          <w:rFonts w:asciiTheme="minorHAnsi" w:hAnsiTheme="minorHAnsi" w:cstheme="minorHAnsi"/>
          <w:sz w:val="22"/>
          <w:szCs w:val="22"/>
        </w:rPr>
      </w:pPr>
      <w:r w:rsidRPr="007034D2">
        <w:rPr>
          <w:rFonts w:cstheme="minorHAnsi"/>
          <w:noProof/>
        </w:rPr>
        <w:drawing>
          <wp:inline distT="0" distB="0" distL="0" distR="0" wp14:anchorId="6473CD45" wp14:editId="56AF2C9D">
            <wp:extent cx="4704715" cy="2927240"/>
            <wp:effectExtent l="0" t="0" r="635" b="6985"/>
            <wp:docPr id="1254870058" name="Picture 1" descr="A red green and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70058" name="Picture 1" descr="A red green and blue rectangles&#10;&#10;Description automatically generated"/>
                    <pic:cNvPicPr/>
                  </pic:nvPicPr>
                  <pic:blipFill>
                    <a:blip r:embed="rId14"/>
                    <a:stretch>
                      <a:fillRect/>
                    </a:stretch>
                  </pic:blipFill>
                  <pic:spPr>
                    <a:xfrm>
                      <a:off x="0" y="0"/>
                      <a:ext cx="4735459" cy="2946368"/>
                    </a:xfrm>
                    <a:prstGeom prst="rect">
                      <a:avLst/>
                    </a:prstGeom>
                  </pic:spPr>
                </pic:pic>
              </a:graphicData>
            </a:graphic>
          </wp:inline>
        </w:drawing>
      </w:r>
    </w:p>
    <w:p w14:paraId="799ECE47" w14:textId="0E68E76D" w:rsidR="00D22CA5" w:rsidRDefault="00D22CA5">
      <w:pPr>
        <w:rPr>
          <w:rFonts w:cstheme="minorHAnsi"/>
        </w:rPr>
      </w:pPr>
    </w:p>
    <w:p w14:paraId="371DC32A" w14:textId="7CD0BBA0" w:rsidR="007034D2" w:rsidRDefault="00ED7B5A" w:rsidP="00373F7B">
      <w:pPr>
        <w:jc w:val="center"/>
        <w:rPr>
          <w:rFonts w:cstheme="minorHAnsi"/>
        </w:rPr>
      </w:pPr>
      <w:r w:rsidRPr="00ED7B5A">
        <w:rPr>
          <w:rFonts w:cstheme="minorHAnsi"/>
          <w:noProof/>
        </w:rPr>
        <w:drawing>
          <wp:inline distT="0" distB="0" distL="0" distR="0" wp14:anchorId="4AC99F53" wp14:editId="786D03CC">
            <wp:extent cx="3873500" cy="2647950"/>
            <wp:effectExtent l="0" t="0" r="0" b="0"/>
            <wp:docPr id="121528620" name="Picture 1" descr="A purple and white col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8620" name="Picture 1" descr="A purple and white color&#10;&#10;Description automatically generated"/>
                    <pic:cNvPicPr/>
                  </pic:nvPicPr>
                  <pic:blipFill>
                    <a:blip r:embed="rId15"/>
                    <a:stretch>
                      <a:fillRect/>
                    </a:stretch>
                  </pic:blipFill>
                  <pic:spPr>
                    <a:xfrm>
                      <a:off x="0" y="0"/>
                      <a:ext cx="3873500" cy="2647950"/>
                    </a:xfrm>
                    <a:prstGeom prst="rect">
                      <a:avLst/>
                    </a:prstGeom>
                  </pic:spPr>
                </pic:pic>
              </a:graphicData>
            </a:graphic>
          </wp:inline>
        </w:drawing>
      </w:r>
    </w:p>
    <w:p w14:paraId="10FB79AF" w14:textId="77777777" w:rsidR="00532390" w:rsidRDefault="00532390">
      <w:pPr>
        <w:rPr>
          <w:rFonts w:cstheme="minorHAnsi"/>
        </w:rPr>
      </w:pPr>
    </w:p>
    <w:p w14:paraId="03F420BA" w14:textId="0D7C6E1D" w:rsidR="00532390" w:rsidRDefault="00532390" w:rsidP="00E70B61">
      <w:pPr>
        <w:pStyle w:val="Heading1"/>
      </w:pPr>
      <w:bookmarkStart w:id="41" w:name="_Toc181716065"/>
      <w:r>
        <w:t>Integração da IA no aplicativo</w:t>
      </w:r>
      <w:bookmarkEnd w:id="41"/>
    </w:p>
    <w:p w14:paraId="7FBAEA11" w14:textId="2D62A0FA" w:rsidR="00532390" w:rsidRPr="00373F7B" w:rsidRDefault="004E7D37" w:rsidP="00373F7B">
      <w:pPr>
        <w:jc w:val="both"/>
        <w:rPr>
          <w:rFonts w:cstheme="minorHAnsi"/>
          <w:sz w:val="24"/>
          <w:szCs w:val="24"/>
        </w:rPr>
      </w:pPr>
      <w:r w:rsidRPr="00373F7B">
        <w:rPr>
          <w:rFonts w:cstheme="minorHAnsi"/>
          <w:sz w:val="24"/>
          <w:szCs w:val="24"/>
        </w:rPr>
        <w:t>Para fazer a integração da IA, nós</w:t>
      </w:r>
      <w:r w:rsidR="005D231B" w:rsidRPr="00373F7B">
        <w:rPr>
          <w:rFonts w:cstheme="minorHAnsi"/>
          <w:sz w:val="24"/>
          <w:szCs w:val="24"/>
        </w:rPr>
        <w:t xml:space="preserve"> enviamos o resultado do formulário realizado </w:t>
      </w:r>
      <w:r w:rsidR="00823CBA" w:rsidRPr="00373F7B">
        <w:rPr>
          <w:rFonts w:cstheme="minorHAnsi"/>
          <w:sz w:val="24"/>
          <w:szCs w:val="24"/>
        </w:rPr>
        <w:t>pela</w:t>
      </w:r>
      <w:r w:rsidR="005D231B" w:rsidRPr="00373F7B">
        <w:rPr>
          <w:rFonts w:cstheme="minorHAnsi"/>
          <w:sz w:val="24"/>
          <w:szCs w:val="24"/>
        </w:rPr>
        <w:t xml:space="preserve"> pessoa ao mongoDB, </w:t>
      </w:r>
      <w:r w:rsidR="005F67BB" w:rsidRPr="00373F7B">
        <w:rPr>
          <w:rFonts w:cstheme="minorHAnsi"/>
          <w:sz w:val="24"/>
          <w:szCs w:val="24"/>
        </w:rPr>
        <w:t xml:space="preserve">e através deste Banco de Dados nós pegamos </w:t>
      </w:r>
      <w:r w:rsidR="00823CBA" w:rsidRPr="00373F7B">
        <w:rPr>
          <w:rFonts w:cstheme="minorHAnsi"/>
          <w:sz w:val="24"/>
          <w:szCs w:val="24"/>
        </w:rPr>
        <w:t>a última inserção realizada</w:t>
      </w:r>
      <w:r w:rsidR="00373F7B">
        <w:rPr>
          <w:rFonts w:cstheme="minorHAnsi"/>
          <w:sz w:val="24"/>
          <w:szCs w:val="24"/>
        </w:rPr>
        <w:t>, utilizamos o pré-processamento que estava serializado para preparar as informações</w:t>
      </w:r>
      <w:r w:rsidR="008E6DEC">
        <w:rPr>
          <w:rFonts w:cstheme="minorHAnsi"/>
          <w:sz w:val="24"/>
          <w:szCs w:val="24"/>
        </w:rPr>
        <w:t xml:space="preserve"> e realizar</w:t>
      </w:r>
      <w:r w:rsidR="00823CBA" w:rsidRPr="00373F7B">
        <w:rPr>
          <w:rFonts w:cstheme="minorHAnsi"/>
          <w:sz w:val="24"/>
          <w:szCs w:val="24"/>
        </w:rPr>
        <w:t xml:space="preserve"> a previsão com a IA</w:t>
      </w:r>
      <w:r w:rsidR="008E6DEC">
        <w:rPr>
          <w:rFonts w:cstheme="minorHAnsi"/>
          <w:sz w:val="24"/>
          <w:szCs w:val="24"/>
        </w:rPr>
        <w:t>, r</w:t>
      </w:r>
      <w:r w:rsidR="00823CBA" w:rsidRPr="00373F7B">
        <w:rPr>
          <w:rFonts w:cstheme="minorHAnsi"/>
          <w:sz w:val="24"/>
          <w:szCs w:val="24"/>
        </w:rPr>
        <w:t>etorna</w:t>
      </w:r>
      <w:r w:rsidR="008E6DEC">
        <w:rPr>
          <w:rFonts w:cstheme="minorHAnsi"/>
          <w:sz w:val="24"/>
          <w:szCs w:val="24"/>
        </w:rPr>
        <w:t xml:space="preserve">ndo </w:t>
      </w:r>
      <w:r w:rsidR="00823CBA" w:rsidRPr="00373F7B">
        <w:rPr>
          <w:rFonts w:cstheme="minorHAnsi"/>
          <w:sz w:val="24"/>
          <w:szCs w:val="24"/>
        </w:rPr>
        <w:t>ao banco o resultado</w:t>
      </w:r>
      <w:r w:rsidR="008E6DEC">
        <w:rPr>
          <w:rFonts w:cstheme="minorHAnsi"/>
          <w:sz w:val="24"/>
          <w:szCs w:val="24"/>
        </w:rPr>
        <w:t xml:space="preserve"> previsto e </w:t>
      </w:r>
      <w:r w:rsidR="00823CBA" w:rsidRPr="00373F7B">
        <w:rPr>
          <w:rFonts w:cstheme="minorHAnsi"/>
          <w:sz w:val="24"/>
          <w:szCs w:val="24"/>
        </w:rPr>
        <w:t xml:space="preserve">mostrando para o usuário </w:t>
      </w:r>
      <w:r w:rsidR="00B54409" w:rsidRPr="00373F7B">
        <w:rPr>
          <w:rFonts w:cstheme="minorHAnsi"/>
          <w:sz w:val="24"/>
          <w:szCs w:val="24"/>
        </w:rPr>
        <w:t xml:space="preserve">a </w:t>
      </w:r>
      <w:r w:rsidR="00823CBA" w:rsidRPr="00373F7B">
        <w:rPr>
          <w:rFonts w:cstheme="minorHAnsi"/>
          <w:sz w:val="24"/>
          <w:szCs w:val="24"/>
        </w:rPr>
        <w:t>análise</w:t>
      </w:r>
      <w:r w:rsidR="00B54409" w:rsidRPr="00373F7B">
        <w:rPr>
          <w:rFonts w:cstheme="minorHAnsi"/>
          <w:sz w:val="24"/>
          <w:szCs w:val="24"/>
        </w:rPr>
        <w:t xml:space="preserve"> da nossa inteligência artificial</w:t>
      </w:r>
      <w:r w:rsidR="00823CBA" w:rsidRPr="00373F7B">
        <w:rPr>
          <w:rFonts w:cstheme="minorHAnsi"/>
          <w:sz w:val="24"/>
          <w:szCs w:val="24"/>
        </w:rPr>
        <w:t>.</w:t>
      </w:r>
    </w:p>
    <w:p w14:paraId="57BA1678" w14:textId="77777777" w:rsidR="00E70B61" w:rsidRDefault="00E70B61">
      <w:pPr>
        <w:rPr>
          <w:rFonts w:cstheme="minorHAnsi"/>
        </w:rPr>
      </w:pPr>
    </w:p>
    <w:p w14:paraId="375C0E95" w14:textId="37F8B8ED" w:rsidR="00E70B61" w:rsidRPr="006B4BA7" w:rsidRDefault="00E70B61" w:rsidP="00E70B61">
      <w:pPr>
        <w:pStyle w:val="Heading1"/>
      </w:pPr>
      <w:bookmarkStart w:id="42" w:name="_Toc181716066"/>
      <w:r>
        <w:t>RPA para o banco</w:t>
      </w:r>
      <w:bookmarkEnd w:id="42"/>
      <w:r>
        <w:br/>
      </w:r>
    </w:p>
    <w:sectPr w:rsidR="00E70B61" w:rsidRPr="006B4BA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C7C68" w14:textId="77777777" w:rsidR="00AF17B4" w:rsidRDefault="00AF17B4" w:rsidP="002A16A7">
      <w:pPr>
        <w:spacing w:after="0" w:line="240" w:lineRule="auto"/>
      </w:pPr>
      <w:r>
        <w:separator/>
      </w:r>
    </w:p>
  </w:endnote>
  <w:endnote w:type="continuationSeparator" w:id="0">
    <w:p w14:paraId="567FCBA3" w14:textId="77777777" w:rsidR="00AF17B4" w:rsidRDefault="00AF17B4" w:rsidP="002A16A7">
      <w:pPr>
        <w:spacing w:after="0" w:line="240" w:lineRule="auto"/>
      </w:pPr>
      <w:r>
        <w:continuationSeparator/>
      </w:r>
    </w:p>
  </w:endnote>
  <w:endnote w:type="continuationNotice" w:id="1">
    <w:p w14:paraId="3C472B7F" w14:textId="77777777" w:rsidR="00AF17B4" w:rsidRDefault="00AF17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CB7B2" w14:textId="77777777" w:rsidR="00AF17B4" w:rsidRDefault="00AF17B4" w:rsidP="002A16A7">
      <w:pPr>
        <w:spacing w:after="0" w:line="240" w:lineRule="auto"/>
      </w:pPr>
      <w:r>
        <w:separator/>
      </w:r>
    </w:p>
  </w:footnote>
  <w:footnote w:type="continuationSeparator" w:id="0">
    <w:p w14:paraId="3EC62844" w14:textId="77777777" w:rsidR="00AF17B4" w:rsidRDefault="00AF17B4" w:rsidP="002A16A7">
      <w:pPr>
        <w:spacing w:after="0" w:line="240" w:lineRule="auto"/>
      </w:pPr>
      <w:r>
        <w:continuationSeparator/>
      </w:r>
    </w:p>
  </w:footnote>
  <w:footnote w:type="continuationNotice" w:id="1">
    <w:p w14:paraId="4839D146" w14:textId="77777777" w:rsidR="00AF17B4" w:rsidRDefault="00AF17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1F2B"/>
    <w:multiLevelType w:val="multilevel"/>
    <w:tmpl w:val="DCCC1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1796B"/>
    <w:multiLevelType w:val="hybridMultilevel"/>
    <w:tmpl w:val="BBC623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31A2982"/>
    <w:multiLevelType w:val="multilevel"/>
    <w:tmpl w:val="45C4D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AB70F8"/>
    <w:multiLevelType w:val="hybridMultilevel"/>
    <w:tmpl w:val="376449E0"/>
    <w:lvl w:ilvl="0" w:tplc="DED406A4">
      <w:numFmt w:val="bullet"/>
      <w:lvlText w:val="•"/>
      <w:lvlJc w:val="left"/>
      <w:pPr>
        <w:ind w:left="720" w:hanging="360"/>
      </w:pPr>
      <w:rPr>
        <w:rFonts w:ascii="Aptos" w:eastAsiaTheme="minorHAnsi" w:hAnsi="Aptos" w:cs="Apto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88220B8"/>
    <w:multiLevelType w:val="multilevel"/>
    <w:tmpl w:val="B6A0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A35FF"/>
    <w:multiLevelType w:val="multilevel"/>
    <w:tmpl w:val="81CC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26B8F"/>
    <w:multiLevelType w:val="multilevel"/>
    <w:tmpl w:val="498E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D05C2"/>
    <w:multiLevelType w:val="multilevel"/>
    <w:tmpl w:val="10C0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12F00"/>
    <w:multiLevelType w:val="multilevel"/>
    <w:tmpl w:val="C2E4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071EE"/>
    <w:multiLevelType w:val="hybridMultilevel"/>
    <w:tmpl w:val="6DBAE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0D797C19"/>
    <w:multiLevelType w:val="hybridMultilevel"/>
    <w:tmpl w:val="3D7C1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FC40A1B"/>
    <w:multiLevelType w:val="multilevel"/>
    <w:tmpl w:val="E41ED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2B7110"/>
    <w:multiLevelType w:val="multilevel"/>
    <w:tmpl w:val="7D28E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A42887"/>
    <w:multiLevelType w:val="multilevel"/>
    <w:tmpl w:val="E7B49F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9050BF7"/>
    <w:multiLevelType w:val="hybridMultilevel"/>
    <w:tmpl w:val="7E3889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3302EEE"/>
    <w:multiLevelType w:val="hybridMultilevel"/>
    <w:tmpl w:val="3C526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50A3D1C"/>
    <w:multiLevelType w:val="hybridMultilevel"/>
    <w:tmpl w:val="2A369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5AD278D"/>
    <w:multiLevelType w:val="multilevel"/>
    <w:tmpl w:val="F84C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82EB9"/>
    <w:multiLevelType w:val="hybridMultilevel"/>
    <w:tmpl w:val="36FCF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A523D19"/>
    <w:multiLevelType w:val="multilevel"/>
    <w:tmpl w:val="310E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D618CC"/>
    <w:multiLevelType w:val="multilevel"/>
    <w:tmpl w:val="D984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2F1783"/>
    <w:multiLevelType w:val="hybridMultilevel"/>
    <w:tmpl w:val="DE6437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3755718A"/>
    <w:multiLevelType w:val="hybridMultilevel"/>
    <w:tmpl w:val="09DEF6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8315C9A"/>
    <w:multiLevelType w:val="hybridMultilevel"/>
    <w:tmpl w:val="1CBA8B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91926EA"/>
    <w:multiLevelType w:val="hybridMultilevel"/>
    <w:tmpl w:val="3C608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92C1909"/>
    <w:multiLevelType w:val="multilevel"/>
    <w:tmpl w:val="4CAA6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81574A"/>
    <w:multiLevelType w:val="hybridMultilevel"/>
    <w:tmpl w:val="E40C2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08E451B"/>
    <w:multiLevelType w:val="hybridMultilevel"/>
    <w:tmpl w:val="B4D60B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7012645"/>
    <w:multiLevelType w:val="hybridMultilevel"/>
    <w:tmpl w:val="B3B25F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9FB6068"/>
    <w:multiLevelType w:val="hybridMultilevel"/>
    <w:tmpl w:val="B9E63F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ECF265E"/>
    <w:multiLevelType w:val="multilevel"/>
    <w:tmpl w:val="50EA8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CA707B"/>
    <w:multiLevelType w:val="hybridMultilevel"/>
    <w:tmpl w:val="CB66C4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8FA42F7"/>
    <w:multiLevelType w:val="multilevel"/>
    <w:tmpl w:val="847C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554C9A"/>
    <w:multiLevelType w:val="hybridMultilevel"/>
    <w:tmpl w:val="0AD6F2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9F8470A"/>
    <w:multiLevelType w:val="hybridMultilevel"/>
    <w:tmpl w:val="CD9088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1D914E3"/>
    <w:multiLevelType w:val="hybridMultilevel"/>
    <w:tmpl w:val="D8D84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4641C82"/>
    <w:multiLevelType w:val="multilevel"/>
    <w:tmpl w:val="A208B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A967C0"/>
    <w:multiLevelType w:val="multilevel"/>
    <w:tmpl w:val="1E52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7D14B4"/>
    <w:multiLevelType w:val="hybridMultilevel"/>
    <w:tmpl w:val="C3B690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DC1611C"/>
    <w:multiLevelType w:val="multilevel"/>
    <w:tmpl w:val="65A61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304BDA"/>
    <w:multiLevelType w:val="multilevel"/>
    <w:tmpl w:val="4F54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1467A1"/>
    <w:multiLevelType w:val="hybridMultilevel"/>
    <w:tmpl w:val="8BB294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14C4464"/>
    <w:multiLevelType w:val="multilevel"/>
    <w:tmpl w:val="F554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B721E"/>
    <w:multiLevelType w:val="multilevel"/>
    <w:tmpl w:val="7E2A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5B4F70"/>
    <w:multiLevelType w:val="multilevel"/>
    <w:tmpl w:val="87CA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A08F5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56349275">
    <w:abstractNumId w:val="45"/>
  </w:num>
  <w:num w:numId="2" w16cid:durableId="639000706">
    <w:abstractNumId w:val="26"/>
  </w:num>
  <w:num w:numId="3" w16cid:durableId="520436578">
    <w:abstractNumId w:val="3"/>
  </w:num>
  <w:num w:numId="4" w16cid:durableId="1947036644">
    <w:abstractNumId w:val="33"/>
  </w:num>
  <w:num w:numId="5" w16cid:durableId="1256092236">
    <w:abstractNumId w:val="16"/>
  </w:num>
  <w:num w:numId="6" w16cid:durableId="2017491994">
    <w:abstractNumId w:val="31"/>
  </w:num>
  <w:num w:numId="7" w16cid:durableId="1996059846">
    <w:abstractNumId w:val="21"/>
  </w:num>
  <w:num w:numId="8" w16cid:durableId="240139141">
    <w:abstractNumId w:val="18"/>
  </w:num>
  <w:num w:numId="9" w16cid:durableId="1110508111">
    <w:abstractNumId w:val="24"/>
  </w:num>
  <w:num w:numId="10" w16cid:durableId="329456053">
    <w:abstractNumId w:val="41"/>
  </w:num>
  <w:num w:numId="11" w16cid:durableId="1464812290">
    <w:abstractNumId w:val="35"/>
  </w:num>
  <w:num w:numId="12" w16cid:durableId="1176576475">
    <w:abstractNumId w:val="10"/>
  </w:num>
  <w:num w:numId="13" w16cid:durableId="1070731817">
    <w:abstractNumId w:val="25"/>
  </w:num>
  <w:num w:numId="14" w16cid:durableId="498615713">
    <w:abstractNumId w:val="37"/>
  </w:num>
  <w:num w:numId="15" w16cid:durableId="1610746322">
    <w:abstractNumId w:val="12"/>
  </w:num>
  <w:num w:numId="16" w16cid:durableId="1251698326">
    <w:abstractNumId w:val="40"/>
  </w:num>
  <w:num w:numId="17" w16cid:durableId="1001160308">
    <w:abstractNumId w:val="2"/>
  </w:num>
  <w:num w:numId="18" w16cid:durableId="7551875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89972534">
    <w:abstractNumId w:val="9"/>
  </w:num>
  <w:num w:numId="20" w16cid:durableId="2072846347">
    <w:abstractNumId w:val="5"/>
  </w:num>
  <w:num w:numId="21" w16cid:durableId="1266770626">
    <w:abstractNumId w:val="7"/>
  </w:num>
  <w:num w:numId="22" w16cid:durableId="1090813710">
    <w:abstractNumId w:val="8"/>
  </w:num>
  <w:num w:numId="23" w16cid:durableId="859468772">
    <w:abstractNumId w:val="6"/>
  </w:num>
  <w:num w:numId="24" w16cid:durableId="353506412">
    <w:abstractNumId w:val="23"/>
  </w:num>
  <w:num w:numId="25" w16cid:durableId="1259871301">
    <w:abstractNumId w:val="28"/>
  </w:num>
  <w:num w:numId="26" w16cid:durableId="445344400">
    <w:abstractNumId w:val="38"/>
  </w:num>
  <w:num w:numId="27" w16cid:durableId="283972042">
    <w:abstractNumId w:val="15"/>
  </w:num>
  <w:num w:numId="28" w16cid:durableId="840463572">
    <w:abstractNumId w:val="29"/>
  </w:num>
  <w:num w:numId="29" w16cid:durableId="2050718057">
    <w:abstractNumId w:val="42"/>
  </w:num>
  <w:num w:numId="30" w16cid:durableId="1008096646">
    <w:abstractNumId w:val="44"/>
  </w:num>
  <w:num w:numId="31" w16cid:durableId="1359769766">
    <w:abstractNumId w:val="34"/>
  </w:num>
  <w:num w:numId="32" w16cid:durableId="233274052">
    <w:abstractNumId w:val="19"/>
  </w:num>
  <w:num w:numId="33" w16cid:durableId="816414075">
    <w:abstractNumId w:val="14"/>
  </w:num>
  <w:num w:numId="34" w16cid:durableId="1469010607">
    <w:abstractNumId w:val="4"/>
  </w:num>
  <w:num w:numId="35" w16cid:durableId="1703627883">
    <w:abstractNumId w:val="20"/>
  </w:num>
  <w:num w:numId="36" w16cid:durableId="1478033441">
    <w:abstractNumId w:val="17"/>
  </w:num>
  <w:num w:numId="37" w16cid:durableId="1434790209">
    <w:abstractNumId w:val="43"/>
  </w:num>
  <w:num w:numId="38" w16cid:durableId="1485777960">
    <w:abstractNumId w:val="22"/>
  </w:num>
  <w:num w:numId="39" w16cid:durableId="680157662">
    <w:abstractNumId w:val="27"/>
  </w:num>
  <w:num w:numId="40" w16cid:durableId="301544670">
    <w:abstractNumId w:val="0"/>
  </w:num>
  <w:num w:numId="41" w16cid:durableId="1035424315">
    <w:abstractNumId w:val="11"/>
  </w:num>
  <w:num w:numId="42" w16cid:durableId="1051921017">
    <w:abstractNumId w:val="36"/>
  </w:num>
  <w:num w:numId="43" w16cid:durableId="525287202">
    <w:abstractNumId w:val="39"/>
  </w:num>
  <w:num w:numId="44" w16cid:durableId="1133064453">
    <w:abstractNumId w:val="30"/>
  </w:num>
  <w:num w:numId="45" w16cid:durableId="308755530">
    <w:abstractNumId w:val="32"/>
  </w:num>
  <w:num w:numId="46" w16cid:durableId="87801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0E"/>
    <w:rsid w:val="000038CE"/>
    <w:rsid w:val="000108B6"/>
    <w:rsid w:val="00010C71"/>
    <w:rsid w:val="00011DCE"/>
    <w:rsid w:val="0001225E"/>
    <w:rsid w:val="000135AB"/>
    <w:rsid w:val="000139E3"/>
    <w:rsid w:val="000148EA"/>
    <w:rsid w:val="0001729B"/>
    <w:rsid w:val="000172A9"/>
    <w:rsid w:val="00021F39"/>
    <w:rsid w:val="00023BF8"/>
    <w:rsid w:val="00034259"/>
    <w:rsid w:val="00034C83"/>
    <w:rsid w:val="00036310"/>
    <w:rsid w:val="000417D9"/>
    <w:rsid w:val="00047266"/>
    <w:rsid w:val="000475EE"/>
    <w:rsid w:val="00062AFE"/>
    <w:rsid w:val="0006343B"/>
    <w:rsid w:val="00066BD5"/>
    <w:rsid w:val="0006715D"/>
    <w:rsid w:val="0007044C"/>
    <w:rsid w:val="00070897"/>
    <w:rsid w:val="0007319D"/>
    <w:rsid w:val="00076BD5"/>
    <w:rsid w:val="00080A98"/>
    <w:rsid w:val="00083875"/>
    <w:rsid w:val="00084358"/>
    <w:rsid w:val="00084E4D"/>
    <w:rsid w:val="00087FB8"/>
    <w:rsid w:val="0009396D"/>
    <w:rsid w:val="00094C5D"/>
    <w:rsid w:val="00095502"/>
    <w:rsid w:val="000A482E"/>
    <w:rsid w:val="000A6A6B"/>
    <w:rsid w:val="000A74C6"/>
    <w:rsid w:val="000B6084"/>
    <w:rsid w:val="000C0CBE"/>
    <w:rsid w:val="000C27F5"/>
    <w:rsid w:val="000C3149"/>
    <w:rsid w:val="000C3AF7"/>
    <w:rsid w:val="000C5A20"/>
    <w:rsid w:val="000C5EAC"/>
    <w:rsid w:val="000D439C"/>
    <w:rsid w:val="000E294A"/>
    <w:rsid w:val="000E2F64"/>
    <w:rsid w:val="000E32F8"/>
    <w:rsid w:val="000E4753"/>
    <w:rsid w:val="000E6C5C"/>
    <w:rsid w:val="000F27FE"/>
    <w:rsid w:val="000F7453"/>
    <w:rsid w:val="001005E2"/>
    <w:rsid w:val="001047CA"/>
    <w:rsid w:val="001063FD"/>
    <w:rsid w:val="001114B7"/>
    <w:rsid w:val="001126B0"/>
    <w:rsid w:val="0012718D"/>
    <w:rsid w:val="001302C2"/>
    <w:rsid w:val="0013077E"/>
    <w:rsid w:val="0013731D"/>
    <w:rsid w:val="0014186B"/>
    <w:rsid w:val="0014457D"/>
    <w:rsid w:val="001664E6"/>
    <w:rsid w:val="00166BC2"/>
    <w:rsid w:val="001703B7"/>
    <w:rsid w:val="001712EE"/>
    <w:rsid w:val="00185D7C"/>
    <w:rsid w:val="00186BFB"/>
    <w:rsid w:val="00196EE1"/>
    <w:rsid w:val="00197FA7"/>
    <w:rsid w:val="001A67E6"/>
    <w:rsid w:val="001A7298"/>
    <w:rsid w:val="001C084E"/>
    <w:rsid w:val="001C601C"/>
    <w:rsid w:val="001D03C3"/>
    <w:rsid w:val="001D1CD4"/>
    <w:rsid w:val="001D3D0F"/>
    <w:rsid w:val="001E3C07"/>
    <w:rsid w:val="001F1EB6"/>
    <w:rsid w:val="001F5ACA"/>
    <w:rsid w:val="00202044"/>
    <w:rsid w:val="00207169"/>
    <w:rsid w:val="00210D32"/>
    <w:rsid w:val="00212AC2"/>
    <w:rsid w:val="00212D7D"/>
    <w:rsid w:val="00214051"/>
    <w:rsid w:val="00214662"/>
    <w:rsid w:val="00223134"/>
    <w:rsid w:val="00224DA3"/>
    <w:rsid w:val="00224DFB"/>
    <w:rsid w:val="00225463"/>
    <w:rsid w:val="002315A4"/>
    <w:rsid w:val="00232D53"/>
    <w:rsid w:val="002348FA"/>
    <w:rsid w:val="00236F83"/>
    <w:rsid w:val="00237E41"/>
    <w:rsid w:val="00245DDF"/>
    <w:rsid w:val="00246F57"/>
    <w:rsid w:val="00253356"/>
    <w:rsid w:val="00255DC9"/>
    <w:rsid w:val="00270289"/>
    <w:rsid w:val="00287102"/>
    <w:rsid w:val="0028718A"/>
    <w:rsid w:val="00292E3F"/>
    <w:rsid w:val="002A16A7"/>
    <w:rsid w:val="002A4122"/>
    <w:rsid w:val="002A4501"/>
    <w:rsid w:val="002A6148"/>
    <w:rsid w:val="002A759F"/>
    <w:rsid w:val="002B6B2F"/>
    <w:rsid w:val="002C26A7"/>
    <w:rsid w:val="002D221F"/>
    <w:rsid w:val="002E044E"/>
    <w:rsid w:val="002E3E1D"/>
    <w:rsid w:val="002E7B45"/>
    <w:rsid w:val="002F0B93"/>
    <w:rsid w:val="002F19D1"/>
    <w:rsid w:val="002F2E63"/>
    <w:rsid w:val="002F42D8"/>
    <w:rsid w:val="00317279"/>
    <w:rsid w:val="003200F2"/>
    <w:rsid w:val="003236B4"/>
    <w:rsid w:val="00323B91"/>
    <w:rsid w:val="003350E1"/>
    <w:rsid w:val="003369FF"/>
    <w:rsid w:val="00353606"/>
    <w:rsid w:val="00353AE6"/>
    <w:rsid w:val="00354BE2"/>
    <w:rsid w:val="00354FE8"/>
    <w:rsid w:val="00355571"/>
    <w:rsid w:val="0035696B"/>
    <w:rsid w:val="00357F46"/>
    <w:rsid w:val="003600F0"/>
    <w:rsid w:val="00360568"/>
    <w:rsid w:val="00361912"/>
    <w:rsid w:val="00361E46"/>
    <w:rsid w:val="00371131"/>
    <w:rsid w:val="0037180E"/>
    <w:rsid w:val="00372D8C"/>
    <w:rsid w:val="00373F7B"/>
    <w:rsid w:val="00374626"/>
    <w:rsid w:val="003805C6"/>
    <w:rsid w:val="00385C77"/>
    <w:rsid w:val="003A183B"/>
    <w:rsid w:val="003A3499"/>
    <w:rsid w:val="003A4079"/>
    <w:rsid w:val="003B3092"/>
    <w:rsid w:val="003B7EA1"/>
    <w:rsid w:val="003C1C14"/>
    <w:rsid w:val="003C1E89"/>
    <w:rsid w:val="003C5536"/>
    <w:rsid w:val="003C6CE7"/>
    <w:rsid w:val="003C7003"/>
    <w:rsid w:val="003D050D"/>
    <w:rsid w:val="003D05AC"/>
    <w:rsid w:val="003D06A3"/>
    <w:rsid w:val="003D3E6F"/>
    <w:rsid w:val="003D66EA"/>
    <w:rsid w:val="003E2EAD"/>
    <w:rsid w:val="003E64C0"/>
    <w:rsid w:val="003E64FE"/>
    <w:rsid w:val="003F4EF9"/>
    <w:rsid w:val="004041A7"/>
    <w:rsid w:val="00405C9F"/>
    <w:rsid w:val="0041420B"/>
    <w:rsid w:val="0041784A"/>
    <w:rsid w:val="00421873"/>
    <w:rsid w:val="004218BF"/>
    <w:rsid w:val="00422C9E"/>
    <w:rsid w:val="004300A9"/>
    <w:rsid w:val="00433448"/>
    <w:rsid w:val="00436705"/>
    <w:rsid w:val="00441B93"/>
    <w:rsid w:val="00450F6B"/>
    <w:rsid w:val="00457CA6"/>
    <w:rsid w:val="004600C4"/>
    <w:rsid w:val="00462C9C"/>
    <w:rsid w:val="00462ED3"/>
    <w:rsid w:val="00464AD5"/>
    <w:rsid w:val="004650A0"/>
    <w:rsid w:val="004744F5"/>
    <w:rsid w:val="0048455A"/>
    <w:rsid w:val="00484E43"/>
    <w:rsid w:val="0048798B"/>
    <w:rsid w:val="00490616"/>
    <w:rsid w:val="004932E9"/>
    <w:rsid w:val="00495E11"/>
    <w:rsid w:val="004A6837"/>
    <w:rsid w:val="004B0C26"/>
    <w:rsid w:val="004B2513"/>
    <w:rsid w:val="004B2BAE"/>
    <w:rsid w:val="004C4451"/>
    <w:rsid w:val="004C486D"/>
    <w:rsid w:val="004C6E7F"/>
    <w:rsid w:val="004C7A25"/>
    <w:rsid w:val="004D3BE0"/>
    <w:rsid w:val="004D3DCC"/>
    <w:rsid w:val="004D4FCD"/>
    <w:rsid w:val="004E3121"/>
    <w:rsid w:val="004E362C"/>
    <w:rsid w:val="004E7D37"/>
    <w:rsid w:val="004F0FC1"/>
    <w:rsid w:val="004F53FD"/>
    <w:rsid w:val="005024D1"/>
    <w:rsid w:val="00505DF8"/>
    <w:rsid w:val="00506786"/>
    <w:rsid w:val="00506879"/>
    <w:rsid w:val="00525DB4"/>
    <w:rsid w:val="00530EBD"/>
    <w:rsid w:val="00532390"/>
    <w:rsid w:val="00533DB0"/>
    <w:rsid w:val="00534C57"/>
    <w:rsid w:val="00547B27"/>
    <w:rsid w:val="00552E14"/>
    <w:rsid w:val="005546EB"/>
    <w:rsid w:val="0056212C"/>
    <w:rsid w:val="00570BA4"/>
    <w:rsid w:val="0057342E"/>
    <w:rsid w:val="00573C70"/>
    <w:rsid w:val="00573E35"/>
    <w:rsid w:val="00576DD4"/>
    <w:rsid w:val="00577746"/>
    <w:rsid w:val="00577E6F"/>
    <w:rsid w:val="005857BB"/>
    <w:rsid w:val="00591885"/>
    <w:rsid w:val="005924EA"/>
    <w:rsid w:val="005A4475"/>
    <w:rsid w:val="005A4A48"/>
    <w:rsid w:val="005A4DBE"/>
    <w:rsid w:val="005A7FEE"/>
    <w:rsid w:val="005B2CEF"/>
    <w:rsid w:val="005B31BC"/>
    <w:rsid w:val="005B438D"/>
    <w:rsid w:val="005B59BE"/>
    <w:rsid w:val="005B67AD"/>
    <w:rsid w:val="005C0EB7"/>
    <w:rsid w:val="005C52E4"/>
    <w:rsid w:val="005D231B"/>
    <w:rsid w:val="005D2354"/>
    <w:rsid w:val="005E2429"/>
    <w:rsid w:val="005E37B7"/>
    <w:rsid w:val="005F0867"/>
    <w:rsid w:val="005F13E9"/>
    <w:rsid w:val="005F1A1C"/>
    <w:rsid w:val="005F59BC"/>
    <w:rsid w:val="005F60DA"/>
    <w:rsid w:val="005F67BB"/>
    <w:rsid w:val="005F7D5F"/>
    <w:rsid w:val="00602620"/>
    <w:rsid w:val="00602D26"/>
    <w:rsid w:val="006032BC"/>
    <w:rsid w:val="00603B18"/>
    <w:rsid w:val="00604321"/>
    <w:rsid w:val="00615A44"/>
    <w:rsid w:val="00630817"/>
    <w:rsid w:val="006339BD"/>
    <w:rsid w:val="00636B31"/>
    <w:rsid w:val="006430DB"/>
    <w:rsid w:val="00645DFA"/>
    <w:rsid w:val="006501B7"/>
    <w:rsid w:val="00651EC3"/>
    <w:rsid w:val="00654D27"/>
    <w:rsid w:val="006701EE"/>
    <w:rsid w:val="00670325"/>
    <w:rsid w:val="0067520E"/>
    <w:rsid w:val="00677B39"/>
    <w:rsid w:val="00680970"/>
    <w:rsid w:val="00680FF6"/>
    <w:rsid w:val="00693185"/>
    <w:rsid w:val="006939CA"/>
    <w:rsid w:val="00693E4B"/>
    <w:rsid w:val="00693E5F"/>
    <w:rsid w:val="006950E3"/>
    <w:rsid w:val="006961D9"/>
    <w:rsid w:val="006A2D93"/>
    <w:rsid w:val="006A419B"/>
    <w:rsid w:val="006A7531"/>
    <w:rsid w:val="006B0F69"/>
    <w:rsid w:val="006B1D64"/>
    <w:rsid w:val="006B477B"/>
    <w:rsid w:val="006B4BA7"/>
    <w:rsid w:val="006B76B8"/>
    <w:rsid w:val="006C2847"/>
    <w:rsid w:val="006D34AA"/>
    <w:rsid w:val="006D3A0E"/>
    <w:rsid w:val="006E1247"/>
    <w:rsid w:val="006F0A10"/>
    <w:rsid w:val="006F7054"/>
    <w:rsid w:val="007034D2"/>
    <w:rsid w:val="00711AD4"/>
    <w:rsid w:val="0071285C"/>
    <w:rsid w:val="00716219"/>
    <w:rsid w:val="00717404"/>
    <w:rsid w:val="00717D49"/>
    <w:rsid w:val="00720084"/>
    <w:rsid w:val="00721C65"/>
    <w:rsid w:val="00724332"/>
    <w:rsid w:val="007249FE"/>
    <w:rsid w:val="00742471"/>
    <w:rsid w:val="00746D64"/>
    <w:rsid w:val="0075092F"/>
    <w:rsid w:val="0075691D"/>
    <w:rsid w:val="00757EE0"/>
    <w:rsid w:val="00770EA0"/>
    <w:rsid w:val="007711E9"/>
    <w:rsid w:val="0077228B"/>
    <w:rsid w:val="00772752"/>
    <w:rsid w:val="00774342"/>
    <w:rsid w:val="00776B70"/>
    <w:rsid w:val="007813DA"/>
    <w:rsid w:val="007840AC"/>
    <w:rsid w:val="007919F6"/>
    <w:rsid w:val="00797D31"/>
    <w:rsid w:val="007A0727"/>
    <w:rsid w:val="007A3D6A"/>
    <w:rsid w:val="007A4AE0"/>
    <w:rsid w:val="007A5EFB"/>
    <w:rsid w:val="007B4E94"/>
    <w:rsid w:val="007C6945"/>
    <w:rsid w:val="007D1959"/>
    <w:rsid w:val="007D2B07"/>
    <w:rsid w:val="007D7FBA"/>
    <w:rsid w:val="007E2C29"/>
    <w:rsid w:val="007E3E23"/>
    <w:rsid w:val="007E5AE4"/>
    <w:rsid w:val="007F1230"/>
    <w:rsid w:val="007F1D83"/>
    <w:rsid w:val="007F3329"/>
    <w:rsid w:val="007F4013"/>
    <w:rsid w:val="007F40D2"/>
    <w:rsid w:val="00800176"/>
    <w:rsid w:val="00812B29"/>
    <w:rsid w:val="008162AB"/>
    <w:rsid w:val="0082066E"/>
    <w:rsid w:val="00822628"/>
    <w:rsid w:val="00823CBA"/>
    <w:rsid w:val="008305F8"/>
    <w:rsid w:val="00831E5E"/>
    <w:rsid w:val="00832029"/>
    <w:rsid w:val="00834C28"/>
    <w:rsid w:val="00837753"/>
    <w:rsid w:val="0084007F"/>
    <w:rsid w:val="0084376F"/>
    <w:rsid w:val="008528B1"/>
    <w:rsid w:val="00855F0C"/>
    <w:rsid w:val="0085706D"/>
    <w:rsid w:val="00864785"/>
    <w:rsid w:val="00870037"/>
    <w:rsid w:val="00873377"/>
    <w:rsid w:val="00877BAD"/>
    <w:rsid w:val="00883BDA"/>
    <w:rsid w:val="0089329E"/>
    <w:rsid w:val="008937C0"/>
    <w:rsid w:val="008951B6"/>
    <w:rsid w:val="008A4D27"/>
    <w:rsid w:val="008B17DE"/>
    <w:rsid w:val="008B4523"/>
    <w:rsid w:val="008B5A11"/>
    <w:rsid w:val="008B6717"/>
    <w:rsid w:val="008C77DF"/>
    <w:rsid w:val="008D4ACB"/>
    <w:rsid w:val="008D4B6E"/>
    <w:rsid w:val="008D710D"/>
    <w:rsid w:val="008E094C"/>
    <w:rsid w:val="008E1732"/>
    <w:rsid w:val="008E4468"/>
    <w:rsid w:val="008E6A0A"/>
    <w:rsid w:val="008E6DEC"/>
    <w:rsid w:val="008F1C74"/>
    <w:rsid w:val="008F58AE"/>
    <w:rsid w:val="00903695"/>
    <w:rsid w:val="00904274"/>
    <w:rsid w:val="009060A0"/>
    <w:rsid w:val="00916390"/>
    <w:rsid w:val="00917931"/>
    <w:rsid w:val="00920BCA"/>
    <w:rsid w:val="0092286F"/>
    <w:rsid w:val="00925D05"/>
    <w:rsid w:val="00936EA6"/>
    <w:rsid w:val="00941488"/>
    <w:rsid w:val="009453B3"/>
    <w:rsid w:val="0094622B"/>
    <w:rsid w:val="00947B7F"/>
    <w:rsid w:val="00954852"/>
    <w:rsid w:val="009568AF"/>
    <w:rsid w:val="009572A5"/>
    <w:rsid w:val="00961304"/>
    <w:rsid w:val="00964931"/>
    <w:rsid w:val="00970158"/>
    <w:rsid w:val="009728CA"/>
    <w:rsid w:val="00972CEE"/>
    <w:rsid w:val="00974A91"/>
    <w:rsid w:val="00974B9E"/>
    <w:rsid w:val="00980845"/>
    <w:rsid w:val="00987D11"/>
    <w:rsid w:val="00992272"/>
    <w:rsid w:val="009978BB"/>
    <w:rsid w:val="009A3229"/>
    <w:rsid w:val="009A63AF"/>
    <w:rsid w:val="009A7370"/>
    <w:rsid w:val="009B0C8D"/>
    <w:rsid w:val="009B7D53"/>
    <w:rsid w:val="009C26AB"/>
    <w:rsid w:val="009C459C"/>
    <w:rsid w:val="009C7362"/>
    <w:rsid w:val="009C7B41"/>
    <w:rsid w:val="009D3514"/>
    <w:rsid w:val="009E6EC1"/>
    <w:rsid w:val="009F4CB0"/>
    <w:rsid w:val="009F5BAF"/>
    <w:rsid w:val="00A04630"/>
    <w:rsid w:val="00A048EA"/>
    <w:rsid w:val="00A10DA4"/>
    <w:rsid w:val="00A14728"/>
    <w:rsid w:val="00A16D71"/>
    <w:rsid w:val="00A174C1"/>
    <w:rsid w:val="00A17DED"/>
    <w:rsid w:val="00A21E0A"/>
    <w:rsid w:val="00A26857"/>
    <w:rsid w:val="00A279A9"/>
    <w:rsid w:val="00A343F3"/>
    <w:rsid w:val="00A354C1"/>
    <w:rsid w:val="00A37F8D"/>
    <w:rsid w:val="00A40A3B"/>
    <w:rsid w:val="00A423C8"/>
    <w:rsid w:val="00A5261D"/>
    <w:rsid w:val="00A5308F"/>
    <w:rsid w:val="00A54996"/>
    <w:rsid w:val="00A60307"/>
    <w:rsid w:val="00A6274A"/>
    <w:rsid w:val="00A70F02"/>
    <w:rsid w:val="00A72EFD"/>
    <w:rsid w:val="00A73461"/>
    <w:rsid w:val="00A73847"/>
    <w:rsid w:val="00A76E04"/>
    <w:rsid w:val="00A802C5"/>
    <w:rsid w:val="00A81D86"/>
    <w:rsid w:val="00A81E6A"/>
    <w:rsid w:val="00A822D4"/>
    <w:rsid w:val="00A83590"/>
    <w:rsid w:val="00A850AD"/>
    <w:rsid w:val="00A90AC6"/>
    <w:rsid w:val="00A967EF"/>
    <w:rsid w:val="00A97637"/>
    <w:rsid w:val="00A979F8"/>
    <w:rsid w:val="00AA2527"/>
    <w:rsid w:val="00AA2FE8"/>
    <w:rsid w:val="00AA36F6"/>
    <w:rsid w:val="00AC0426"/>
    <w:rsid w:val="00AC4444"/>
    <w:rsid w:val="00AC5CC6"/>
    <w:rsid w:val="00AC6F06"/>
    <w:rsid w:val="00AD214D"/>
    <w:rsid w:val="00AD5E11"/>
    <w:rsid w:val="00AE4702"/>
    <w:rsid w:val="00AE7791"/>
    <w:rsid w:val="00AF17B4"/>
    <w:rsid w:val="00AF4DE8"/>
    <w:rsid w:val="00B021B6"/>
    <w:rsid w:val="00B15D1A"/>
    <w:rsid w:val="00B166F5"/>
    <w:rsid w:val="00B16858"/>
    <w:rsid w:val="00B16D25"/>
    <w:rsid w:val="00B16E23"/>
    <w:rsid w:val="00B26376"/>
    <w:rsid w:val="00B40A2A"/>
    <w:rsid w:val="00B40F0A"/>
    <w:rsid w:val="00B44708"/>
    <w:rsid w:val="00B44EFC"/>
    <w:rsid w:val="00B5298F"/>
    <w:rsid w:val="00B53581"/>
    <w:rsid w:val="00B54409"/>
    <w:rsid w:val="00B5531E"/>
    <w:rsid w:val="00B648AC"/>
    <w:rsid w:val="00B7364E"/>
    <w:rsid w:val="00B74A68"/>
    <w:rsid w:val="00B77E47"/>
    <w:rsid w:val="00B77FA8"/>
    <w:rsid w:val="00B82522"/>
    <w:rsid w:val="00B83489"/>
    <w:rsid w:val="00B86D9E"/>
    <w:rsid w:val="00BA10D9"/>
    <w:rsid w:val="00BA187E"/>
    <w:rsid w:val="00BA7F8C"/>
    <w:rsid w:val="00BB6626"/>
    <w:rsid w:val="00BD1999"/>
    <w:rsid w:val="00BD265A"/>
    <w:rsid w:val="00BD4C01"/>
    <w:rsid w:val="00BD4E79"/>
    <w:rsid w:val="00BE0FD2"/>
    <w:rsid w:val="00BE1CB3"/>
    <w:rsid w:val="00BF2A5B"/>
    <w:rsid w:val="00C00456"/>
    <w:rsid w:val="00C078DD"/>
    <w:rsid w:val="00C07CE0"/>
    <w:rsid w:val="00C1498C"/>
    <w:rsid w:val="00C220C7"/>
    <w:rsid w:val="00C232C7"/>
    <w:rsid w:val="00C35C09"/>
    <w:rsid w:val="00C414E9"/>
    <w:rsid w:val="00C41FFC"/>
    <w:rsid w:val="00C426F8"/>
    <w:rsid w:val="00C47AAF"/>
    <w:rsid w:val="00C5034A"/>
    <w:rsid w:val="00C52E63"/>
    <w:rsid w:val="00C56C06"/>
    <w:rsid w:val="00C6218D"/>
    <w:rsid w:val="00C63348"/>
    <w:rsid w:val="00C6609A"/>
    <w:rsid w:val="00C7003F"/>
    <w:rsid w:val="00C7211B"/>
    <w:rsid w:val="00C74D94"/>
    <w:rsid w:val="00C77692"/>
    <w:rsid w:val="00C82369"/>
    <w:rsid w:val="00C860DE"/>
    <w:rsid w:val="00C91BE8"/>
    <w:rsid w:val="00C925A3"/>
    <w:rsid w:val="00C92E4B"/>
    <w:rsid w:val="00C93185"/>
    <w:rsid w:val="00C9429E"/>
    <w:rsid w:val="00C94E87"/>
    <w:rsid w:val="00C95519"/>
    <w:rsid w:val="00CA2CDA"/>
    <w:rsid w:val="00CA6394"/>
    <w:rsid w:val="00CB0094"/>
    <w:rsid w:val="00CB7358"/>
    <w:rsid w:val="00CC229F"/>
    <w:rsid w:val="00CC39E5"/>
    <w:rsid w:val="00CD08BD"/>
    <w:rsid w:val="00CD4458"/>
    <w:rsid w:val="00CD511F"/>
    <w:rsid w:val="00CD716A"/>
    <w:rsid w:val="00CE0E65"/>
    <w:rsid w:val="00CE1269"/>
    <w:rsid w:val="00CE1E7C"/>
    <w:rsid w:val="00CE2BDB"/>
    <w:rsid w:val="00CE4CE3"/>
    <w:rsid w:val="00CE5A32"/>
    <w:rsid w:val="00CE6D28"/>
    <w:rsid w:val="00CF4440"/>
    <w:rsid w:val="00CF55A7"/>
    <w:rsid w:val="00CF7F0A"/>
    <w:rsid w:val="00D01339"/>
    <w:rsid w:val="00D117D0"/>
    <w:rsid w:val="00D13803"/>
    <w:rsid w:val="00D16E26"/>
    <w:rsid w:val="00D1739D"/>
    <w:rsid w:val="00D22BD7"/>
    <w:rsid w:val="00D22CA5"/>
    <w:rsid w:val="00D24B74"/>
    <w:rsid w:val="00D31716"/>
    <w:rsid w:val="00D32AE0"/>
    <w:rsid w:val="00D403CC"/>
    <w:rsid w:val="00D466E3"/>
    <w:rsid w:val="00D474A7"/>
    <w:rsid w:val="00D53ED2"/>
    <w:rsid w:val="00D566B7"/>
    <w:rsid w:val="00D57F7D"/>
    <w:rsid w:val="00D60285"/>
    <w:rsid w:val="00D64DA2"/>
    <w:rsid w:val="00D65262"/>
    <w:rsid w:val="00D6656F"/>
    <w:rsid w:val="00D7415B"/>
    <w:rsid w:val="00D76F00"/>
    <w:rsid w:val="00D85E6A"/>
    <w:rsid w:val="00D91952"/>
    <w:rsid w:val="00D92CD6"/>
    <w:rsid w:val="00D93B2B"/>
    <w:rsid w:val="00DB1E24"/>
    <w:rsid w:val="00DB359E"/>
    <w:rsid w:val="00DB464E"/>
    <w:rsid w:val="00DB709E"/>
    <w:rsid w:val="00DC7F29"/>
    <w:rsid w:val="00DD7251"/>
    <w:rsid w:val="00DF32F0"/>
    <w:rsid w:val="00E0544B"/>
    <w:rsid w:val="00E0718F"/>
    <w:rsid w:val="00E125D6"/>
    <w:rsid w:val="00E130D4"/>
    <w:rsid w:val="00E14150"/>
    <w:rsid w:val="00E14752"/>
    <w:rsid w:val="00E15FEA"/>
    <w:rsid w:val="00E21596"/>
    <w:rsid w:val="00E231A4"/>
    <w:rsid w:val="00E27444"/>
    <w:rsid w:val="00E350EE"/>
    <w:rsid w:val="00E35E53"/>
    <w:rsid w:val="00E37BFF"/>
    <w:rsid w:val="00E37D44"/>
    <w:rsid w:val="00E41A85"/>
    <w:rsid w:val="00E42F88"/>
    <w:rsid w:val="00E432EA"/>
    <w:rsid w:val="00E4439A"/>
    <w:rsid w:val="00E50424"/>
    <w:rsid w:val="00E51812"/>
    <w:rsid w:val="00E5292C"/>
    <w:rsid w:val="00E55A88"/>
    <w:rsid w:val="00E65304"/>
    <w:rsid w:val="00E66D06"/>
    <w:rsid w:val="00E70B61"/>
    <w:rsid w:val="00E72429"/>
    <w:rsid w:val="00E72672"/>
    <w:rsid w:val="00E8006B"/>
    <w:rsid w:val="00E81450"/>
    <w:rsid w:val="00E86FB6"/>
    <w:rsid w:val="00E9154D"/>
    <w:rsid w:val="00EA1D13"/>
    <w:rsid w:val="00EA3E76"/>
    <w:rsid w:val="00EA46A0"/>
    <w:rsid w:val="00EA6B9F"/>
    <w:rsid w:val="00EB3058"/>
    <w:rsid w:val="00EB78BB"/>
    <w:rsid w:val="00EC44C3"/>
    <w:rsid w:val="00EC62C7"/>
    <w:rsid w:val="00ED33F9"/>
    <w:rsid w:val="00ED4567"/>
    <w:rsid w:val="00ED6AB3"/>
    <w:rsid w:val="00ED7B5A"/>
    <w:rsid w:val="00EE1BA2"/>
    <w:rsid w:val="00EE3BC1"/>
    <w:rsid w:val="00EE471B"/>
    <w:rsid w:val="00EF52CD"/>
    <w:rsid w:val="00F03CE2"/>
    <w:rsid w:val="00F12728"/>
    <w:rsid w:val="00F147C2"/>
    <w:rsid w:val="00F155C6"/>
    <w:rsid w:val="00F25E59"/>
    <w:rsid w:val="00F27BD9"/>
    <w:rsid w:val="00F31B33"/>
    <w:rsid w:val="00F31D81"/>
    <w:rsid w:val="00F33062"/>
    <w:rsid w:val="00F436AE"/>
    <w:rsid w:val="00F54067"/>
    <w:rsid w:val="00F568ED"/>
    <w:rsid w:val="00F70EA5"/>
    <w:rsid w:val="00F735C8"/>
    <w:rsid w:val="00F74F4D"/>
    <w:rsid w:val="00F75E1B"/>
    <w:rsid w:val="00F76DC8"/>
    <w:rsid w:val="00F778CF"/>
    <w:rsid w:val="00F77E7F"/>
    <w:rsid w:val="00F80893"/>
    <w:rsid w:val="00F81BFE"/>
    <w:rsid w:val="00F834C9"/>
    <w:rsid w:val="00F86183"/>
    <w:rsid w:val="00F92FEA"/>
    <w:rsid w:val="00F9645E"/>
    <w:rsid w:val="00FB320E"/>
    <w:rsid w:val="00FB4FFF"/>
    <w:rsid w:val="00FB7F89"/>
    <w:rsid w:val="00FC75F6"/>
    <w:rsid w:val="00FD64F2"/>
    <w:rsid w:val="00FD6815"/>
    <w:rsid w:val="00FE078A"/>
    <w:rsid w:val="00FE40A3"/>
    <w:rsid w:val="00FF16B2"/>
    <w:rsid w:val="00FF2F0E"/>
    <w:rsid w:val="00FF510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21EE"/>
  <w15:chartTrackingRefBased/>
  <w15:docId w15:val="{88C7B809-CEB0-4C85-A4F8-1D3B4165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A11"/>
  </w:style>
  <w:style w:type="paragraph" w:styleId="Heading1">
    <w:name w:val="heading 1"/>
    <w:basedOn w:val="Normal"/>
    <w:next w:val="Normal"/>
    <w:link w:val="Heading1Char"/>
    <w:uiPriority w:val="9"/>
    <w:qFormat/>
    <w:rsid w:val="00F83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24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320E"/>
    <w:pPr>
      <w:autoSpaceDE w:val="0"/>
      <w:autoSpaceDN w:val="0"/>
      <w:adjustRightInd w:val="0"/>
      <w:spacing w:after="0" w:line="240" w:lineRule="auto"/>
    </w:pPr>
    <w:rPr>
      <w:rFonts w:ascii="Aptos" w:hAnsi="Aptos" w:cs="Aptos"/>
      <w:color w:val="000000"/>
      <w:sz w:val="24"/>
      <w:szCs w:val="24"/>
    </w:rPr>
  </w:style>
  <w:style w:type="character" w:customStyle="1" w:styleId="Heading1Char">
    <w:name w:val="Heading 1 Char"/>
    <w:basedOn w:val="DefaultParagraphFont"/>
    <w:link w:val="Heading1"/>
    <w:uiPriority w:val="9"/>
    <w:rsid w:val="00F834C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459C"/>
    <w:pPr>
      <w:ind w:left="720"/>
      <w:contextualSpacing/>
    </w:pPr>
  </w:style>
  <w:style w:type="paragraph" w:styleId="TOCHeading">
    <w:name w:val="TOC Heading"/>
    <w:basedOn w:val="Heading1"/>
    <w:next w:val="Normal"/>
    <w:uiPriority w:val="39"/>
    <w:unhideWhenUsed/>
    <w:qFormat/>
    <w:rsid w:val="00405C9F"/>
    <w:pPr>
      <w:outlineLvl w:val="9"/>
    </w:pPr>
    <w:rPr>
      <w:lang w:eastAsia="pt-BR"/>
    </w:rPr>
  </w:style>
  <w:style w:type="paragraph" w:styleId="TOC1">
    <w:name w:val="toc 1"/>
    <w:basedOn w:val="Normal"/>
    <w:next w:val="Normal"/>
    <w:autoRedefine/>
    <w:uiPriority w:val="39"/>
    <w:unhideWhenUsed/>
    <w:rsid w:val="00405C9F"/>
    <w:pPr>
      <w:spacing w:after="100"/>
    </w:pPr>
  </w:style>
  <w:style w:type="character" w:styleId="Hyperlink">
    <w:name w:val="Hyperlink"/>
    <w:basedOn w:val="DefaultParagraphFont"/>
    <w:uiPriority w:val="99"/>
    <w:unhideWhenUsed/>
    <w:rsid w:val="00405C9F"/>
    <w:rPr>
      <w:color w:val="0563C1" w:themeColor="hyperlink"/>
      <w:u w:val="single"/>
    </w:rPr>
  </w:style>
  <w:style w:type="character" w:customStyle="1" w:styleId="Heading2Char">
    <w:name w:val="Heading 2 Char"/>
    <w:basedOn w:val="DefaultParagraphFont"/>
    <w:link w:val="Heading2"/>
    <w:uiPriority w:val="9"/>
    <w:rsid w:val="00DB1E2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B1E24"/>
    <w:pPr>
      <w:spacing w:after="100"/>
      <w:ind w:left="220"/>
    </w:pPr>
  </w:style>
  <w:style w:type="paragraph" w:styleId="Title">
    <w:name w:val="Title"/>
    <w:basedOn w:val="Normal"/>
    <w:next w:val="Normal"/>
    <w:link w:val="TitleChar"/>
    <w:uiPriority w:val="10"/>
    <w:qFormat/>
    <w:rsid w:val="00AA36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6F6"/>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2A1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16A7"/>
    <w:rPr>
      <w:sz w:val="20"/>
      <w:szCs w:val="20"/>
    </w:rPr>
  </w:style>
  <w:style w:type="character" w:styleId="FootnoteReference">
    <w:name w:val="footnote reference"/>
    <w:basedOn w:val="DefaultParagraphFont"/>
    <w:uiPriority w:val="99"/>
    <w:semiHidden/>
    <w:unhideWhenUsed/>
    <w:rsid w:val="002A16A7"/>
    <w:rPr>
      <w:vertAlign w:val="superscript"/>
    </w:rPr>
  </w:style>
  <w:style w:type="character" w:customStyle="1" w:styleId="Heading3Char">
    <w:name w:val="Heading 3 Char"/>
    <w:basedOn w:val="DefaultParagraphFont"/>
    <w:link w:val="Heading3"/>
    <w:uiPriority w:val="9"/>
    <w:rsid w:val="00E7242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semiHidden/>
    <w:unhideWhenUsed/>
    <w:rsid w:val="00FE078A"/>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FE078A"/>
  </w:style>
  <w:style w:type="paragraph" w:styleId="Footer">
    <w:name w:val="footer"/>
    <w:basedOn w:val="Normal"/>
    <w:link w:val="FooterChar"/>
    <w:uiPriority w:val="99"/>
    <w:semiHidden/>
    <w:unhideWhenUsed/>
    <w:rsid w:val="00FE078A"/>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FE078A"/>
  </w:style>
  <w:style w:type="paragraph" w:styleId="NormalWeb">
    <w:name w:val="Normal (Web)"/>
    <w:basedOn w:val="Normal"/>
    <w:uiPriority w:val="99"/>
    <w:semiHidden/>
    <w:unhideWhenUsed/>
    <w:rsid w:val="00B83489"/>
    <w:rPr>
      <w:rFonts w:ascii="Times New Roman" w:hAnsi="Times New Roman" w:cs="Times New Roman"/>
      <w:sz w:val="24"/>
      <w:szCs w:val="24"/>
    </w:rPr>
  </w:style>
  <w:style w:type="paragraph" w:styleId="TOC3">
    <w:name w:val="toc 3"/>
    <w:basedOn w:val="Normal"/>
    <w:next w:val="Normal"/>
    <w:autoRedefine/>
    <w:uiPriority w:val="39"/>
    <w:unhideWhenUsed/>
    <w:rsid w:val="006B1D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06057">
      <w:bodyDiv w:val="1"/>
      <w:marLeft w:val="0"/>
      <w:marRight w:val="0"/>
      <w:marTop w:val="0"/>
      <w:marBottom w:val="0"/>
      <w:divBdr>
        <w:top w:val="none" w:sz="0" w:space="0" w:color="auto"/>
        <w:left w:val="none" w:sz="0" w:space="0" w:color="auto"/>
        <w:bottom w:val="none" w:sz="0" w:space="0" w:color="auto"/>
        <w:right w:val="none" w:sz="0" w:space="0" w:color="auto"/>
      </w:divBdr>
    </w:div>
    <w:div w:id="154614472">
      <w:bodyDiv w:val="1"/>
      <w:marLeft w:val="0"/>
      <w:marRight w:val="0"/>
      <w:marTop w:val="0"/>
      <w:marBottom w:val="0"/>
      <w:divBdr>
        <w:top w:val="none" w:sz="0" w:space="0" w:color="auto"/>
        <w:left w:val="none" w:sz="0" w:space="0" w:color="auto"/>
        <w:bottom w:val="none" w:sz="0" w:space="0" w:color="auto"/>
        <w:right w:val="none" w:sz="0" w:space="0" w:color="auto"/>
      </w:divBdr>
    </w:div>
    <w:div w:id="174804004">
      <w:bodyDiv w:val="1"/>
      <w:marLeft w:val="0"/>
      <w:marRight w:val="0"/>
      <w:marTop w:val="0"/>
      <w:marBottom w:val="0"/>
      <w:divBdr>
        <w:top w:val="none" w:sz="0" w:space="0" w:color="auto"/>
        <w:left w:val="none" w:sz="0" w:space="0" w:color="auto"/>
        <w:bottom w:val="none" w:sz="0" w:space="0" w:color="auto"/>
        <w:right w:val="none" w:sz="0" w:space="0" w:color="auto"/>
      </w:divBdr>
    </w:div>
    <w:div w:id="192502311">
      <w:bodyDiv w:val="1"/>
      <w:marLeft w:val="0"/>
      <w:marRight w:val="0"/>
      <w:marTop w:val="0"/>
      <w:marBottom w:val="0"/>
      <w:divBdr>
        <w:top w:val="none" w:sz="0" w:space="0" w:color="auto"/>
        <w:left w:val="none" w:sz="0" w:space="0" w:color="auto"/>
        <w:bottom w:val="none" w:sz="0" w:space="0" w:color="auto"/>
        <w:right w:val="none" w:sz="0" w:space="0" w:color="auto"/>
      </w:divBdr>
    </w:div>
    <w:div w:id="197546496">
      <w:bodyDiv w:val="1"/>
      <w:marLeft w:val="0"/>
      <w:marRight w:val="0"/>
      <w:marTop w:val="0"/>
      <w:marBottom w:val="0"/>
      <w:divBdr>
        <w:top w:val="none" w:sz="0" w:space="0" w:color="auto"/>
        <w:left w:val="none" w:sz="0" w:space="0" w:color="auto"/>
        <w:bottom w:val="none" w:sz="0" w:space="0" w:color="auto"/>
        <w:right w:val="none" w:sz="0" w:space="0" w:color="auto"/>
      </w:divBdr>
    </w:div>
    <w:div w:id="268784054">
      <w:bodyDiv w:val="1"/>
      <w:marLeft w:val="0"/>
      <w:marRight w:val="0"/>
      <w:marTop w:val="0"/>
      <w:marBottom w:val="0"/>
      <w:divBdr>
        <w:top w:val="none" w:sz="0" w:space="0" w:color="auto"/>
        <w:left w:val="none" w:sz="0" w:space="0" w:color="auto"/>
        <w:bottom w:val="none" w:sz="0" w:space="0" w:color="auto"/>
        <w:right w:val="none" w:sz="0" w:space="0" w:color="auto"/>
      </w:divBdr>
      <w:divsChild>
        <w:div w:id="206533531">
          <w:marLeft w:val="0"/>
          <w:marRight w:val="0"/>
          <w:marTop w:val="0"/>
          <w:marBottom w:val="0"/>
          <w:divBdr>
            <w:top w:val="none" w:sz="0" w:space="0" w:color="auto"/>
            <w:left w:val="none" w:sz="0" w:space="0" w:color="auto"/>
            <w:bottom w:val="none" w:sz="0" w:space="0" w:color="auto"/>
            <w:right w:val="none" w:sz="0" w:space="0" w:color="auto"/>
          </w:divBdr>
          <w:divsChild>
            <w:div w:id="963969852">
              <w:marLeft w:val="0"/>
              <w:marRight w:val="0"/>
              <w:marTop w:val="0"/>
              <w:marBottom w:val="0"/>
              <w:divBdr>
                <w:top w:val="none" w:sz="0" w:space="0" w:color="auto"/>
                <w:left w:val="none" w:sz="0" w:space="0" w:color="auto"/>
                <w:bottom w:val="none" w:sz="0" w:space="0" w:color="auto"/>
                <w:right w:val="none" w:sz="0" w:space="0" w:color="auto"/>
              </w:divBdr>
              <w:divsChild>
                <w:div w:id="7321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662">
          <w:marLeft w:val="0"/>
          <w:marRight w:val="0"/>
          <w:marTop w:val="0"/>
          <w:marBottom w:val="0"/>
          <w:divBdr>
            <w:top w:val="none" w:sz="0" w:space="0" w:color="auto"/>
            <w:left w:val="none" w:sz="0" w:space="0" w:color="auto"/>
            <w:bottom w:val="none" w:sz="0" w:space="0" w:color="auto"/>
            <w:right w:val="none" w:sz="0" w:space="0" w:color="auto"/>
          </w:divBdr>
          <w:divsChild>
            <w:div w:id="75564651">
              <w:marLeft w:val="0"/>
              <w:marRight w:val="0"/>
              <w:marTop w:val="0"/>
              <w:marBottom w:val="0"/>
              <w:divBdr>
                <w:top w:val="none" w:sz="0" w:space="0" w:color="auto"/>
                <w:left w:val="none" w:sz="0" w:space="0" w:color="auto"/>
                <w:bottom w:val="none" w:sz="0" w:space="0" w:color="auto"/>
                <w:right w:val="none" w:sz="0" w:space="0" w:color="auto"/>
              </w:divBdr>
              <w:divsChild>
                <w:div w:id="8876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4555">
      <w:bodyDiv w:val="1"/>
      <w:marLeft w:val="0"/>
      <w:marRight w:val="0"/>
      <w:marTop w:val="0"/>
      <w:marBottom w:val="0"/>
      <w:divBdr>
        <w:top w:val="none" w:sz="0" w:space="0" w:color="auto"/>
        <w:left w:val="none" w:sz="0" w:space="0" w:color="auto"/>
        <w:bottom w:val="none" w:sz="0" w:space="0" w:color="auto"/>
        <w:right w:val="none" w:sz="0" w:space="0" w:color="auto"/>
      </w:divBdr>
    </w:div>
    <w:div w:id="296690949">
      <w:bodyDiv w:val="1"/>
      <w:marLeft w:val="0"/>
      <w:marRight w:val="0"/>
      <w:marTop w:val="0"/>
      <w:marBottom w:val="0"/>
      <w:divBdr>
        <w:top w:val="none" w:sz="0" w:space="0" w:color="auto"/>
        <w:left w:val="none" w:sz="0" w:space="0" w:color="auto"/>
        <w:bottom w:val="none" w:sz="0" w:space="0" w:color="auto"/>
        <w:right w:val="none" w:sz="0" w:space="0" w:color="auto"/>
      </w:divBdr>
    </w:div>
    <w:div w:id="323629403">
      <w:bodyDiv w:val="1"/>
      <w:marLeft w:val="0"/>
      <w:marRight w:val="0"/>
      <w:marTop w:val="0"/>
      <w:marBottom w:val="0"/>
      <w:divBdr>
        <w:top w:val="none" w:sz="0" w:space="0" w:color="auto"/>
        <w:left w:val="none" w:sz="0" w:space="0" w:color="auto"/>
        <w:bottom w:val="none" w:sz="0" w:space="0" w:color="auto"/>
        <w:right w:val="none" w:sz="0" w:space="0" w:color="auto"/>
      </w:divBdr>
    </w:div>
    <w:div w:id="401604906">
      <w:bodyDiv w:val="1"/>
      <w:marLeft w:val="0"/>
      <w:marRight w:val="0"/>
      <w:marTop w:val="0"/>
      <w:marBottom w:val="0"/>
      <w:divBdr>
        <w:top w:val="none" w:sz="0" w:space="0" w:color="auto"/>
        <w:left w:val="none" w:sz="0" w:space="0" w:color="auto"/>
        <w:bottom w:val="none" w:sz="0" w:space="0" w:color="auto"/>
        <w:right w:val="none" w:sz="0" w:space="0" w:color="auto"/>
      </w:divBdr>
    </w:div>
    <w:div w:id="413671967">
      <w:bodyDiv w:val="1"/>
      <w:marLeft w:val="0"/>
      <w:marRight w:val="0"/>
      <w:marTop w:val="0"/>
      <w:marBottom w:val="0"/>
      <w:divBdr>
        <w:top w:val="none" w:sz="0" w:space="0" w:color="auto"/>
        <w:left w:val="none" w:sz="0" w:space="0" w:color="auto"/>
        <w:bottom w:val="none" w:sz="0" w:space="0" w:color="auto"/>
        <w:right w:val="none" w:sz="0" w:space="0" w:color="auto"/>
      </w:divBdr>
    </w:div>
    <w:div w:id="472602906">
      <w:bodyDiv w:val="1"/>
      <w:marLeft w:val="0"/>
      <w:marRight w:val="0"/>
      <w:marTop w:val="0"/>
      <w:marBottom w:val="0"/>
      <w:divBdr>
        <w:top w:val="none" w:sz="0" w:space="0" w:color="auto"/>
        <w:left w:val="none" w:sz="0" w:space="0" w:color="auto"/>
        <w:bottom w:val="none" w:sz="0" w:space="0" w:color="auto"/>
        <w:right w:val="none" w:sz="0" w:space="0" w:color="auto"/>
      </w:divBdr>
    </w:div>
    <w:div w:id="488718665">
      <w:bodyDiv w:val="1"/>
      <w:marLeft w:val="0"/>
      <w:marRight w:val="0"/>
      <w:marTop w:val="0"/>
      <w:marBottom w:val="0"/>
      <w:divBdr>
        <w:top w:val="none" w:sz="0" w:space="0" w:color="auto"/>
        <w:left w:val="none" w:sz="0" w:space="0" w:color="auto"/>
        <w:bottom w:val="none" w:sz="0" w:space="0" w:color="auto"/>
        <w:right w:val="none" w:sz="0" w:space="0" w:color="auto"/>
      </w:divBdr>
    </w:div>
    <w:div w:id="492722180">
      <w:bodyDiv w:val="1"/>
      <w:marLeft w:val="0"/>
      <w:marRight w:val="0"/>
      <w:marTop w:val="0"/>
      <w:marBottom w:val="0"/>
      <w:divBdr>
        <w:top w:val="none" w:sz="0" w:space="0" w:color="auto"/>
        <w:left w:val="none" w:sz="0" w:space="0" w:color="auto"/>
        <w:bottom w:val="none" w:sz="0" w:space="0" w:color="auto"/>
        <w:right w:val="none" w:sz="0" w:space="0" w:color="auto"/>
      </w:divBdr>
    </w:div>
    <w:div w:id="492987708">
      <w:bodyDiv w:val="1"/>
      <w:marLeft w:val="0"/>
      <w:marRight w:val="0"/>
      <w:marTop w:val="0"/>
      <w:marBottom w:val="0"/>
      <w:divBdr>
        <w:top w:val="none" w:sz="0" w:space="0" w:color="auto"/>
        <w:left w:val="none" w:sz="0" w:space="0" w:color="auto"/>
        <w:bottom w:val="none" w:sz="0" w:space="0" w:color="auto"/>
        <w:right w:val="none" w:sz="0" w:space="0" w:color="auto"/>
      </w:divBdr>
    </w:div>
    <w:div w:id="602035638">
      <w:bodyDiv w:val="1"/>
      <w:marLeft w:val="0"/>
      <w:marRight w:val="0"/>
      <w:marTop w:val="0"/>
      <w:marBottom w:val="0"/>
      <w:divBdr>
        <w:top w:val="none" w:sz="0" w:space="0" w:color="auto"/>
        <w:left w:val="none" w:sz="0" w:space="0" w:color="auto"/>
        <w:bottom w:val="none" w:sz="0" w:space="0" w:color="auto"/>
        <w:right w:val="none" w:sz="0" w:space="0" w:color="auto"/>
      </w:divBdr>
    </w:div>
    <w:div w:id="603348145">
      <w:bodyDiv w:val="1"/>
      <w:marLeft w:val="0"/>
      <w:marRight w:val="0"/>
      <w:marTop w:val="0"/>
      <w:marBottom w:val="0"/>
      <w:divBdr>
        <w:top w:val="none" w:sz="0" w:space="0" w:color="auto"/>
        <w:left w:val="none" w:sz="0" w:space="0" w:color="auto"/>
        <w:bottom w:val="none" w:sz="0" w:space="0" w:color="auto"/>
        <w:right w:val="none" w:sz="0" w:space="0" w:color="auto"/>
      </w:divBdr>
    </w:div>
    <w:div w:id="661859607">
      <w:bodyDiv w:val="1"/>
      <w:marLeft w:val="0"/>
      <w:marRight w:val="0"/>
      <w:marTop w:val="0"/>
      <w:marBottom w:val="0"/>
      <w:divBdr>
        <w:top w:val="none" w:sz="0" w:space="0" w:color="auto"/>
        <w:left w:val="none" w:sz="0" w:space="0" w:color="auto"/>
        <w:bottom w:val="none" w:sz="0" w:space="0" w:color="auto"/>
        <w:right w:val="none" w:sz="0" w:space="0" w:color="auto"/>
      </w:divBdr>
    </w:div>
    <w:div w:id="695500087">
      <w:bodyDiv w:val="1"/>
      <w:marLeft w:val="0"/>
      <w:marRight w:val="0"/>
      <w:marTop w:val="0"/>
      <w:marBottom w:val="0"/>
      <w:divBdr>
        <w:top w:val="none" w:sz="0" w:space="0" w:color="auto"/>
        <w:left w:val="none" w:sz="0" w:space="0" w:color="auto"/>
        <w:bottom w:val="none" w:sz="0" w:space="0" w:color="auto"/>
        <w:right w:val="none" w:sz="0" w:space="0" w:color="auto"/>
      </w:divBdr>
    </w:div>
    <w:div w:id="730465728">
      <w:bodyDiv w:val="1"/>
      <w:marLeft w:val="0"/>
      <w:marRight w:val="0"/>
      <w:marTop w:val="0"/>
      <w:marBottom w:val="0"/>
      <w:divBdr>
        <w:top w:val="none" w:sz="0" w:space="0" w:color="auto"/>
        <w:left w:val="none" w:sz="0" w:space="0" w:color="auto"/>
        <w:bottom w:val="none" w:sz="0" w:space="0" w:color="auto"/>
        <w:right w:val="none" w:sz="0" w:space="0" w:color="auto"/>
      </w:divBdr>
    </w:div>
    <w:div w:id="737481483">
      <w:bodyDiv w:val="1"/>
      <w:marLeft w:val="0"/>
      <w:marRight w:val="0"/>
      <w:marTop w:val="0"/>
      <w:marBottom w:val="0"/>
      <w:divBdr>
        <w:top w:val="none" w:sz="0" w:space="0" w:color="auto"/>
        <w:left w:val="none" w:sz="0" w:space="0" w:color="auto"/>
        <w:bottom w:val="none" w:sz="0" w:space="0" w:color="auto"/>
        <w:right w:val="none" w:sz="0" w:space="0" w:color="auto"/>
      </w:divBdr>
    </w:div>
    <w:div w:id="775102555">
      <w:bodyDiv w:val="1"/>
      <w:marLeft w:val="0"/>
      <w:marRight w:val="0"/>
      <w:marTop w:val="0"/>
      <w:marBottom w:val="0"/>
      <w:divBdr>
        <w:top w:val="none" w:sz="0" w:space="0" w:color="auto"/>
        <w:left w:val="none" w:sz="0" w:space="0" w:color="auto"/>
        <w:bottom w:val="none" w:sz="0" w:space="0" w:color="auto"/>
        <w:right w:val="none" w:sz="0" w:space="0" w:color="auto"/>
      </w:divBdr>
    </w:div>
    <w:div w:id="819268276">
      <w:bodyDiv w:val="1"/>
      <w:marLeft w:val="0"/>
      <w:marRight w:val="0"/>
      <w:marTop w:val="0"/>
      <w:marBottom w:val="0"/>
      <w:divBdr>
        <w:top w:val="none" w:sz="0" w:space="0" w:color="auto"/>
        <w:left w:val="none" w:sz="0" w:space="0" w:color="auto"/>
        <w:bottom w:val="none" w:sz="0" w:space="0" w:color="auto"/>
        <w:right w:val="none" w:sz="0" w:space="0" w:color="auto"/>
      </w:divBdr>
    </w:div>
    <w:div w:id="834148032">
      <w:bodyDiv w:val="1"/>
      <w:marLeft w:val="0"/>
      <w:marRight w:val="0"/>
      <w:marTop w:val="0"/>
      <w:marBottom w:val="0"/>
      <w:divBdr>
        <w:top w:val="none" w:sz="0" w:space="0" w:color="auto"/>
        <w:left w:val="none" w:sz="0" w:space="0" w:color="auto"/>
        <w:bottom w:val="none" w:sz="0" w:space="0" w:color="auto"/>
        <w:right w:val="none" w:sz="0" w:space="0" w:color="auto"/>
      </w:divBdr>
    </w:div>
    <w:div w:id="836505602">
      <w:bodyDiv w:val="1"/>
      <w:marLeft w:val="0"/>
      <w:marRight w:val="0"/>
      <w:marTop w:val="0"/>
      <w:marBottom w:val="0"/>
      <w:divBdr>
        <w:top w:val="none" w:sz="0" w:space="0" w:color="auto"/>
        <w:left w:val="none" w:sz="0" w:space="0" w:color="auto"/>
        <w:bottom w:val="none" w:sz="0" w:space="0" w:color="auto"/>
        <w:right w:val="none" w:sz="0" w:space="0" w:color="auto"/>
      </w:divBdr>
    </w:div>
    <w:div w:id="836652538">
      <w:bodyDiv w:val="1"/>
      <w:marLeft w:val="0"/>
      <w:marRight w:val="0"/>
      <w:marTop w:val="0"/>
      <w:marBottom w:val="0"/>
      <w:divBdr>
        <w:top w:val="none" w:sz="0" w:space="0" w:color="auto"/>
        <w:left w:val="none" w:sz="0" w:space="0" w:color="auto"/>
        <w:bottom w:val="none" w:sz="0" w:space="0" w:color="auto"/>
        <w:right w:val="none" w:sz="0" w:space="0" w:color="auto"/>
      </w:divBdr>
    </w:div>
    <w:div w:id="852838086">
      <w:bodyDiv w:val="1"/>
      <w:marLeft w:val="0"/>
      <w:marRight w:val="0"/>
      <w:marTop w:val="0"/>
      <w:marBottom w:val="0"/>
      <w:divBdr>
        <w:top w:val="none" w:sz="0" w:space="0" w:color="auto"/>
        <w:left w:val="none" w:sz="0" w:space="0" w:color="auto"/>
        <w:bottom w:val="none" w:sz="0" w:space="0" w:color="auto"/>
        <w:right w:val="none" w:sz="0" w:space="0" w:color="auto"/>
      </w:divBdr>
    </w:div>
    <w:div w:id="936795114">
      <w:bodyDiv w:val="1"/>
      <w:marLeft w:val="0"/>
      <w:marRight w:val="0"/>
      <w:marTop w:val="0"/>
      <w:marBottom w:val="0"/>
      <w:divBdr>
        <w:top w:val="none" w:sz="0" w:space="0" w:color="auto"/>
        <w:left w:val="none" w:sz="0" w:space="0" w:color="auto"/>
        <w:bottom w:val="none" w:sz="0" w:space="0" w:color="auto"/>
        <w:right w:val="none" w:sz="0" w:space="0" w:color="auto"/>
      </w:divBdr>
    </w:div>
    <w:div w:id="954674155">
      <w:bodyDiv w:val="1"/>
      <w:marLeft w:val="0"/>
      <w:marRight w:val="0"/>
      <w:marTop w:val="0"/>
      <w:marBottom w:val="0"/>
      <w:divBdr>
        <w:top w:val="none" w:sz="0" w:space="0" w:color="auto"/>
        <w:left w:val="none" w:sz="0" w:space="0" w:color="auto"/>
        <w:bottom w:val="none" w:sz="0" w:space="0" w:color="auto"/>
        <w:right w:val="none" w:sz="0" w:space="0" w:color="auto"/>
      </w:divBdr>
    </w:div>
    <w:div w:id="975525547">
      <w:bodyDiv w:val="1"/>
      <w:marLeft w:val="0"/>
      <w:marRight w:val="0"/>
      <w:marTop w:val="0"/>
      <w:marBottom w:val="0"/>
      <w:divBdr>
        <w:top w:val="none" w:sz="0" w:space="0" w:color="auto"/>
        <w:left w:val="none" w:sz="0" w:space="0" w:color="auto"/>
        <w:bottom w:val="none" w:sz="0" w:space="0" w:color="auto"/>
        <w:right w:val="none" w:sz="0" w:space="0" w:color="auto"/>
      </w:divBdr>
    </w:div>
    <w:div w:id="1036007494">
      <w:bodyDiv w:val="1"/>
      <w:marLeft w:val="0"/>
      <w:marRight w:val="0"/>
      <w:marTop w:val="0"/>
      <w:marBottom w:val="0"/>
      <w:divBdr>
        <w:top w:val="none" w:sz="0" w:space="0" w:color="auto"/>
        <w:left w:val="none" w:sz="0" w:space="0" w:color="auto"/>
        <w:bottom w:val="none" w:sz="0" w:space="0" w:color="auto"/>
        <w:right w:val="none" w:sz="0" w:space="0" w:color="auto"/>
      </w:divBdr>
    </w:div>
    <w:div w:id="1040013963">
      <w:bodyDiv w:val="1"/>
      <w:marLeft w:val="0"/>
      <w:marRight w:val="0"/>
      <w:marTop w:val="0"/>
      <w:marBottom w:val="0"/>
      <w:divBdr>
        <w:top w:val="none" w:sz="0" w:space="0" w:color="auto"/>
        <w:left w:val="none" w:sz="0" w:space="0" w:color="auto"/>
        <w:bottom w:val="none" w:sz="0" w:space="0" w:color="auto"/>
        <w:right w:val="none" w:sz="0" w:space="0" w:color="auto"/>
      </w:divBdr>
    </w:div>
    <w:div w:id="1075250200">
      <w:bodyDiv w:val="1"/>
      <w:marLeft w:val="0"/>
      <w:marRight w:val="0"/>
      <w:marTop w:val="0"/>
      <w:marBottom w:val="0"/>
      <w:divBdr>
        <w:top w:val="none" w:sz="0" w:space="0" w:color="auto"/>
        <w:left w:val="none" w:sz="0" w:space="0" w:color="auto"/>
        <w:bottom w:val="none" w:sz="0" w:space="0" w:color="auto"/>
        <w:right w:val="none" w:sz="0" w:space="0" w:color="auto"/>
      </w:divBdr>
    </w:div>
    <w:div w:id="1078554073">
      <w:bodyDiv w:val="1"/>
      <w:marLeft w:val="0"/>
      <w:marRight w:val="0"/>
      <w:marTop w:val="0"/>
      <w:marBottom w:val="0"/>
      <w:divBdr>
        <w:top w:val="none" w:sz="0" w:space="0" w:color="auto"/>
        <w:left w:val="none" w:sz="0" w:space="0" w:color="auto"/>
        <w:bottom w:val="none" w:sz="0" w:space="0" w:color="auto"/>
        <w:right w:val="none" w:sz="0" w:space="0" w:color="auto"/>
      </w:divBdr>
    </w:div>
    <w:div w:id="1108282511">
      <w:bodyDiv w:val="1"/>
      <w:marLeft w:val="0"/>
      <w:marRight w:val="0"/>
      <w:marTop w:val="0"/>
      <w:marBottom w:val="0"/>
      <w:divBdr>
        <w:top w:val="none" w:sz="0" w:space="0" w:color="auto"/>
        <w:left w:val="none" w:sz="0" w:space="0" w:color="auto"/>
        <w:bottom w:val="none" w:sz="0" w:space="0" w:color="auto"/>
        <w:right w:val="none" w:sz="0" w:space="0" w:color="auto"/>
      </w:divBdr>
    </w:div>
    <w:div w:id="1144352684">
      <w:bodyDiv w:val="1"/>
      <w:marLeft w:val="0"/>
      <w:marRight w:val="0"/>
      <w:marTop w:val="0"/>
      <w:marBottom w:val="0"/>
      <w:divBdr>
        <w:top w:val="none" w:sz="0" w:space="0" w:color="auto"/>
        <w:left w:val="none" w:sz="0" w:space="0" w:color="auto"/>
        <w:bottom w:val="none" w:sz="0" w:space="0" w:color="auto"/>
        <w:right w:val="none" w:sz="0" w:space="0" w:color="auto"/>
      </w:divBdr>
    </w:div>
    <w:div w:id="1153066596">
      <w:bodyDiv w:val="1"/>
      <w:marLeft w:val="0"/>
      <w:marRight w:val="0"/>
      <w:marTop w:val="0"/>
      <w:marBottom w:val="0"/>
      <w:divBdr>
        <w:top w:val="none" w:sz="0" w:space="0" w:color="auto"/>
        <w:left w:val="none" w:sz="0" w:space="0" w:color="auto"/>
        <w:bottom w:val="none" w:sz="0" w:space="0" w:color="auto"/>
        <w:right w:val="none" w:sz="0" w:space="0" w:color="auto"/>
      </w:divBdr>
    </w:div>
    <w:div w:id="1186602437">
      <w:bodyDiv w:val="1"/>
      <w:marLeft w:val="0"/>
      <w:marRight w:val="0"/>
      <w:marTop w:val="0"/>
      <w:marBottom w:val="0"/>
      <w:divBdr>
        <w:top w:val="none" w:sz="0" w:space="0" w:color="auto"/>
        <w:left w:val="none" w:sz="0" w:space="0" w:color="auto"/>
        <w:bottom w:val="none" w:sz="0" w:space="0" w:color="auto"/>
        <w:right w:val="none" w:sz="0" w:space="0" w:color="auto"/>
      </w:divBdr>
    </w:div>
    <w:div w:id="1191912228">
      <w:bodyDiv w:val="1"/>
      <w:marLeft w:val="0"/>
      <w:marRight w:val="0"/>
      <w:marTop w:val="0"/>
      <w:marBottom w:val="0"/>
      <w:divBdr>
        <w:top w:val="none" w:sz="0" w:space="0" w:color="auto"/>
        <w:left w:val="none" w:sz="0" w:space="0" w:color="auto"/>
        <w:bottom w:val="none" w:sz="0" w:space="0" w:color="auto"/>
        <w:right w:val="none" w:sz="0" w:space="0" w:color="auto"/>
      </w:divBdr>
    </w:div>
    <w:div w:id="1228148469">
      <w:bodyDiv w:val="1"/>
      <w:marLeft w:val="0"/>
      <w:marRight w:val="0"/>
      <w:marTop w:val="0"/>
      <w:marBottom w:val="0"/>
      <w:divBdr>
        <w:top w:val="none" w:sz="0" w:space="0" w:color="auto"/>
        <w:left w:val="none" w:sz="0" w:space="0" w:color="auto"/>
        <w:bottom w:val="none" w:sz="0" w:space="0" w:color="auto"/>
        <w:right w:val="none" w:sz="0" w:space="0" w:color="auto"/>
      </w:divBdr>
      <w:divsChild>
        <w:div w:id="1609921302">
          <w:marLeft w:val="0"/>
          <w:marRight w:val="0"/>
          <w:marTop w:val="0"/>
          <w:marBottom w:val="0"/>
          <w:divBdr>
            <w:top w:val="none" w:sz="0" w:space="0" w:color="auto"/>
            <w:left w:val="none" w:sz="0" w:space="0" w:color="auto"/>
            <w:bottom w:val="none" w:sz="0" w:space="0" w:color="auto"/>
            <w:right w:val="none" w:sz="0" w:space="0" w:color="auto"/>
          </w:divBdr>
          <w:divsChild>
            <w:div w:id="907570316">
              <w:marLeft w:val="0"/>
              <w:marRight w:val="0"/>
              <w:marTop w:val="0"/>
              <w:marBottom w:val="0"/>
              <w:divBdr>
                <w:top w:val="none" w:sz="0" w:space="0" w:color="auto"/>
                <w:left w:val="none" w:sz="0" w:space="0" w:color="auto"/>
                <w:bottom w:val="none" w:sz="0" w:space="0" w:color="auto"/>
                <w:right w:val="none" w:sz="0" w:space="0" w:color="auto"/>
              </w:divBdr>
              <w:divsChild>
                <w:div w:id="9321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0683">
          <w:marLeft w:val="0"/>
          <w:marRight w:val="0"/>
          <w:marTop w:val="0"/>
          <w:marBottom w:val="0"/>
          <w:divBdr>
            <w:top w:val="none" w:sz="0" w:space="0" w:color="auto"/>
            <w:left w:val="none" w:sz="0" w:space="0" w:color="auto"/>
            <w:bottom w:val="none" w:sz="0" w:space="0" w:color="auto"/>
            <w:right w:val="none" w:sz="0" w:space="0" w:color="auto"/>
          </w:divBdr>
          <w:divsChild>
            <w:div w:id="1821733041">
              <w:marLeft w:val="0"/>
              <w:marRight w:val="0"/>
              <w:marTop w:val="0"/>
              <w:marBottom w:val="0"/>
              <w:divBdr>
                <w:top w:val="none" w:sz="0" w:space="0" w:color="auto"/>
                <w:left w:val="none" w:sz="0" w:space="0" w:color="auto"/>
                <w:bottom w:val="none" w:sz="0" w:space="0" w:color="auto"/>
                <w:right w:val="none" w:sz="0" w:space="0" w:color="auto"/>
              </w:divBdr>
              <w:divsChild>
                <w:div w:id="16838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68414">
      <w:bodyDiv w:val="1"/>
      <w:marLeft w:val="0"/>
      <w:marRight w:val="0"/>
      <w:marTop w:val="0"/>
      <w:marBottom w:val="0"/>
      <w:divBdr>
        <w:top w:val="none" w:sz="0" w:space="0" w:color="auto"/>
        <w:left w:val="none" w:sz="0" w:space="0" w:color="auto"/>
        <w:bottom w:val="none" w:sz="0" w:space="0" w:color="auto"/>
        <w:right w:val="none" w:sz="0" w:space="0" w:color="auto"/>
      </w:divBdr>
    </w:div>
    <w:div w:id="1313025924">
      <w:bodyDiv w:val="1"/>
      <w:marLeft w:val="0"/>
      <w:marRight w:val="0"/>
      <w:marTop w:val="0"/>
      <w:marBottom w:val="0"/>
      <w:divBdr>
        <w:top w:val="none" w:sz="0" w:space="0" w:color="auto"/>
        <w:left w:val="none" w:sz="0" w:space="0" w:color="auto"/>
        <w:bottom w:val="none" w:sz="0" w:space="0" w:color="auto"/>
        <w:right w:val="none" w:sz="0" w:space="0" w:color="auto"/>
      </w:divBdr>
    </w:div>
    <w:div w:id="1413047915">
      <w:bodyDiv w:val="1"/>
      <w:marLeft w:val="0"/>
      <w:marRight w:val="0"/>
      <w:marTop w:val="0"/>
      <w:marBottom w:val="0"/>
      <w:divBdr>
        <w:top w:val="none" w:sz="0" w:space="0" w:color="auto"/>
        <w:left w:val="none" w:sz="0" w:space="0" w:color="auto"/>
        <w:bottom w:val="none" w:sz="0" w:space="0" w:color="auto"/>
        <w:right w:val="none" w:sz="0" w:space="0" w:color="auto"/>
      </w:divBdr>
    </w:div>
    <w:div w:id="1435593659">
      <w:bodyDiv w:val="1"/>
      <w:marLeft w:val="0"/>
      <w:marRight w:val="0"/>
      <w:marTop w:val="0"/>
      <w:marBottom w:val="0"/>
      <w:divBdr>
        <w:top w:val="none" w:sz="0" w:space="0" w:color="auto"/>
        <w:left w:val="none" w:sz="0" w:space="0" w:color="auto"/>
        <w:bottom w:val="none" w:sz="0" w:space="0" w:color="auto"/>
        <w:right w:val="none" w:sz="0" w:space="0" w:color="auto"/>
      </w:divBdr>
    </w:div>
    <w:div w:id="1497308776">
      <w:bodyDiv w:val="1"/>
      <w:marLeft w:val="0"/>
      <w:marRight w:val="0"/>
      <w:marTop w:val="0"/>
      <w:marBottom w:val="0"/>
      <w:divBdr>
        <w:top w:val="none" w:sz="0" w:space="0" w:color="auto"/>
        <w:left w:val="none" w:sz="0" w:space="0" w:color="auto"/>
        <w:bottom w:val="none" w:sz="0" w:space="0" w:color="auto"/>
        <w:right w:val="none" w:sz="0" w:space="0" w:color="auto"/>
      </w:divBdr>
    </w:div>
    <w:div w:id="1498375326">
      <w:bodyDiv w:val="1"/>
      <w:marLeft w:val="0"/>
      <w:marRight w:val="0"/>
      <w:marTop w:val="0"/>
      <w:marBottom w:val="0"/>
      <w:divBdr>
        <w:top w:val="none" w:sz="0" w:space="0" w:color="auto"/>
        <w:left w:val="none" w:sz="0" w:space="0" w:color="auto"/>
        <w:bottom w:val="none" w:sz="0" w:space="0" w:color="auto"/>
        <w:right w:val="none" w:sz="0" w:space="0" w:color="auto"/>
      </w:divBdr>
    </w:div>
    <w:div w:id="1524435590">
      <w:bodyDiv w:val="1"/>
      <w:marLeft w:val="0"/>
      <w:marRight w:val="0"/>
      <w:marTop w:val="0"/>
      <w:marBottom w:val="0"/>
      <w:divBdr>
        <w:top w:val="none" w:sz="0" w:space="0" w:color="auto"/>
        <w:left w:val="none" w:sz="0" w:space="0" w:color="auto"/>
        <w:bottom w:val="none" w:sz="0" w:space="0" w:color="auto"/>
        <w:right w:val="none" w:sz="0" w:space="0" w:color="auto"/>
      </w:divBdr>
    </w:div>
    <w:div w:id="1601067081">
      <w:bodyDiv w:val="1"/>
      <w:marLeft w:val="0"/>
      <w:marRight w:val="0"/>
      <w:marTop w:val="0"/>
      <w:marBottom w:val="0"/>
      <w:divBdr>
        <w:top w:val="none" w:sz="0" w:space="0" w:color="auto"/>
        <w:left w:val="none" w:sz="0" w:space="0" w:color="auto"/>
        <w:bottom w:val="none" w:sz="0" w:space="0" w:color="auto"/>
        <w:right w:val="none" w:sz="0" w:space="0" w:color="auto"/>
      </w:divBdr>
    </w:div>
    <w:div w:id="1626231485">
      <w:bodyDiv w:val="1"/>
      <w:marLeft w:val="0"/>
      <w:marRight w:val="0"/>
      <w:marTop w:val="0"/>
      <w:marBottom w:val="0"/>
      <w:divBdr>
        <w:top w:val="none" w:sz="0" w:space="0" w:color="auto"/>
        <w:left w:val="none" w:sz="0" w:space="0" w:color="auto"/>
        <w:bottom w:val="none" w:sz="0" w:space="0" w:color="auto"/>
        <w:right w:val="none" w:sz="0" w:space="0" w:color="auto"/>
      </w:divBdr>
    </w:div>
    <w:div w:id="1643002460">
      <w:bodyDiv w:val="1"/>
      <w:marLeft w:val="0"/>
      <w:marRight w:val="0"/>
      <w:marTop w:val="0"/>
      <w:marBottom w:val="0"/>
      <w:divBdr>
        <w:top w:val="none" w:sz="0" w:space="0" w:color="auto"/>
        <w:left w:val="none" w:sz="0" w:space="0" w:color="auto"/>
        <w:bottom w:val="none" w:sz="0" w:space="0" w:color="auto"/>
        <w:right w:val="none" w:sz="0" w:space="0" w:color="auto"/>
      </w:divBdr>
    </w:div>
    <w:div w:id="1681811528">
      <w:bodyDiv w:val="1"/>
      <w:marLeft w:val="0"/>
      <w:marRight w:val="0"/>
      <w:marTop w:val="0"/>
      <w:marBottom w:val="0"/>
      <w:divBdr>
        <w:top w:val="none" w:sz="0" w:space="0" w:color="auto"/>
        <w:left w:val="none" w:sz="0" w:space="0" w:color="auto"/>
        <w:bottom w:val="none" w:sz="0" w:space="0" w:color="auto"/>
        <w:right w:val="none" w:sz="0" w:space="0" w:color="auto"/>
      </w:divBdr>
    </w:div>
    <w:div w:id="1721779077">
      <w:bodyDiv w:val="1"/>
      <w:marLeft w:val="0"/>
      <w:marRight w:val="0"/>
      <w:marTop w:val="0"/>
      <w:marBottom w:val="0"/>
      <w:divBdr>
        <w:top w:val="none" w:sz="0" w:space="0" w:color="auto"/>
        <w:left w:val="none" w:sz="0" w:space="0" w:color="auto"/>
        <w:bottom w:val="none" w:sz="0" w:space="0" w:color="auto"/>
        <w:right w:val="none" w:sz="0" w:space="0" w:color="auto"/>
      </w:divBdr>
    </w:div>
    <w:div w:id="1731344067">
      <w:bodyDiv w:val="1"/>
      <w:marLeft w:val="0"/>
      <w:marRight w:val="0"/>
      <w:marTop w:val="0"/>
      <w:marBottom w:val="0"/>
      <w:divBdr>
        <w:top w:val="none" w:sz="0" w:space="0" w:color="auto"/>
        <w:left w:val="none" w:sz="0" w:space="0" w:color="auto"/>
        <w:bottom w:val="none" w:sz="0" w:space="0" w:color="auto"/>
        <w:right w:val="none" w:sz="0" w:space="0" w:color="auto"/>
      </w:divBdr>
    </w:div>
    <w:div w:id="1742949090">
      <w:bodyDiv w:val="1"/>
      <w:marLeft w:val="0"/>
      <w:marRight w:val="0"/>
      <w:marTop w:val="0"/>
      <w:marBottom w:val="0"/>
      <w:divBdr>
        <w:top w:val="none" w:sz="0" w:space="0" w:color="auto"/>
        <w:left w:val="none" w:sz="0" w:space="0" w:color="auto"/>
        <w:bottom w:val="none" w:sz="0" w:space="0" w:color="auto"/>
        <w:right w:val="none" w:sz="0" w:space="0" w:color="auto"/>
      </w:divBdr>
    </w:div>
    <w:div w:id="1813137643">
      <w:bodyDiv w:val="1"/>
      <w:marLeft w:val="0"/>
      <w:marRight w:val="0"/>
      <w:marTop w:val="0"/>
      <w:marBottom w:val="0"/>
      <w:divBdr>
        <w:top w:val="none" w:sz="0" w:space="0" w:color="auto"/>
        <w:left w:val="none" w:sz="0" w:space="0" w:color="auto"/>
        <w:bottom w:val="none" w:sz="0" w:space="0" w:color="auto"/>
        <w:right w:val="none" w:sz="0" w:space="0" w:color="auto"/>
      </w:divBdr>
    </w:div>
    <w:div w:id="1833331518">
      <w:bodyDiv w:val="1"/>
      <w:marLeft w:val="0"/>
      <w:marRight w:val="0"/>
      <w:marTop w:val="0"/>
      <w:marBottom w:val="0"/>
      <w:divBdr>
        <w:top w:val="none" w:sz="0" w:space="0" w:color="auto"/>
        <w:left w:val="none" w:sz="0" w:space="0" w:color="auto"/>
        <w:bottom w:val="none" w:sz="0" w:space="0" w:color="auto"/>
        <w:right w:val="none" w:sz="0" w:space="0" w:color="auto"/>
      </w:divBdr>
    </w:div>
    <w:div w:id="1857384999">
      <w:bodyDiv w:val="1"/>
      <w:marLeft w:val="0"/>
      <w:marRight w:val="0"/>
      <w:marTop w:val="0"/>
      <w:marBottom w:val="0"/>
      <w:divBdr>
        <w:top w:val="none" w:sz="0" w:space="0" w:color="auto"/>
        <w:left w:val="none" w:sz="0" w:space="0" w:color="auto"/>
        <w:bottom w:val="none" w:sz="0" w:space="0" w:color="auto"/>
        <w:right w:val="none" w:sz="0" w:space="0" w:color="auto"/>
      </w:divBdr>
    </w:div>
    <w:div w:id="1858808406">
      <w:bodyDiv w:val="1"/>
      <w:marLeft w:val="0"/>
      <w:marRight w:val="0"/>
      <w:marTop w:val="0"/>
      <w:marBottom w:val="0"/>
      <w:divBdr>
        <w:top w:val="none" w:sz="0" w:space="0" w:color="auto"/>
        <w:left w:val="none" w:sz="0" w:space="0" w:color="auto"/>
        <w:bottom w:val="none" w:sz="0" w:space="0" w:color="auto"/>
        <w:right w:val="none" w:sz="0" w:space="0" w:color="auto"/>
      </w:divBdr>
    </w:div>
    <w:div w:id="1862670770">
      <w:bodyDiv w:val="1"/>
      <w:marLeft w:val="0"/>
      <w:marRight w:val="0"/>
      <w:marTop w:val="0"/>
      <w:marBottom w:val="0"/>
      <w:divBdr>
        <w:top w:val="none" w:sz="0" w:space="0" w:color="auto"/>
        <w:left w:val="none" w:sz="0" w:space="0" w:color="auto"/>
        <w:bottom w:val="none" w:sz="0" w:space="0" w:color="auto"/>
        <w:right w:val="none" w:sz="0" w:space="0" w:color="auto"/>
      </w:divBdr>
    </w:div>
    <w:div w:id="1892576119">
      <w:bodyDiv w:val="1"/>
      <w:marLeft w:val="0"/>
      <w:marRight w:val="0"/>
      <w:marTop w:val="0"/>
      <w:marBottom w:val="0"/>
      <w:divBdr>
        <w:top w:val="none" w:sz="0" w:space="0" w:color="auto"/>
        <w:left w:val="none" w:sz="0" w:space="0" w:color="auto"/>
        <w:bottom w:val="none" w:sz="0" w:space="0" w:color="auto"/>
        <w:right w:val="none" w:sz="0" w:space="0" w:color="auto"/>
      </w:divBdr>
    </w:div>
    <w:div w:id="1895384796">
      <w:bodyDiv w:val="1"/>
      <w:marLeft w:val="0"/>
      <w:marRight w:val="0"/>
      <w:marTop w:val="0"/>
      <w:marBottom w:val="0"/>
      <w:divBdr>
        <w:top w:val="none" w:sz="0" w:space="0" w:color="auto"/>
        <w:left w:val="none" w:sz="0" w:space="0" w:color="auto"/>
        <w:bottom w:val="none" w:sz="0" w:space="0" w:color="auto"/>
        <w:right w:val="none" w:sz="0" w:space="0" w:color="auto"/>
      </w:divBdr>
    </w:div>
    <w:div w:id="1955167647">
      <w:bodyDiv w:val="1"/>
      <w:marLeft w:val="0"/>
      <w:marRight w:val="0"/>
      <w:marTop w:val="0"/>
      <w:marBottom w:val="0"/>
      <w:divBdr>
        <w:top w:val="none" w:sz="0" w:space="0" w:color="auto"/>
        <w:left w:val="none" w:sz="0" w:space="0" w:color="auto"/>
        <w:bottom w:val="none" w:sz="0" w:space="0" w:color="auto"/>
        <w:right w:val="none" w:sz="0" w:space="0" w:color="auto"/>
      </w:divBdr>
    </w:div>
    <w:div w:id="1970473134">
      <w:bodyDiv w:val="1"/>
      <w:marLeft w:val="0"/>
      <w:marRight w:val="0"/>
      <w:marTop w:val="0"/>
      <w:marBottom w:val="0"/>
      <w:divBdr>
        <w:top w:val="none" w:sz="0" w:space="0" w:color="auto"/>
        <w:left w:val="none" w:sz="0" w:space="0" w:color="auto"/>
        <w:bottom w:val="none" w:sz="0" w:space="0" w:color="auto"/>
        <w:right w:val="none" w:sz="0" w:space="0" w:color="auto"/>
      </w:divBdr>
    </w:div>
    <w:div w:id="2002387910">
      <w:bodyDiv w:val="1"/>
      <w:marLeft w:val="0"/>
      <w:marRight w:val="0"/>
      <w:marTop w:val="0"/>
      <w:marBottom w:val="0"/>
      <w:divBdr>
        <w:top w:val="none" w:sz="0" w:space="0" w:color="auto"/>
        <w:left w:val="none" w:sz="0" w:space="0" w:color="auto"/>
        <w:bottom w:val="none" w:sz="0" w:space="0" w:color="auto"/>
        <w:right w:val="none" w:sz="0" w:space="0" w:color="auto"/>
      </w:divBdr>
    </w:div>
    <w:div w:id="2036729672">
      <w:bodyDiv w:val="1"/>
      <w:marLeft w:val="0"/>
      <w:marRight w:val="0"/>
      <w:marTop w:val="0"/>
      <w:marBottom w:val="0"/>
      <w:divBdr>
        <w:top w:val="none" w:sz="0" w:space="0" w:color="auto"/>
        <w:left w:val="none" w:sz="0" w:space="0" w:color="auto"/>
        <w:bottom w:val="none" w:sz="0" w:space="0" w:color="auto"/>
        <w:right w:val="none" w:sz="0" w:space="0" w:color="auto"/>
      </w:divBdr>
    </w:div>
    <w:div w:id="2037390851">
      <w:bodyDiv w:val="1"/>
      <w:marLeft w:val="0"/>
      <w:marRight w:val="0"/>
      <w:marTop w:val="0"/>
      <w:marBottom w:val="0"/>
      <w:divBdr>
        <w:top w:val="none" w:sz="0" w:space="0" w:color="auto"/>
        <w:left w:val="none" w:sz="0" w:space="0" w:color="auto"/>
        <w:bottom w:val="none" w:sz="0" w:space="0" w:color="auto"/>
        <w:right w:val="none" w:sz="0" w:space="0" w:color="auto"/>
      </w:divBdr>
    </w:div>
    <w:div w:id="2087458983">
      <w:bodyDiv w:val="1"/>
      <w:marLeft w:val="0"/>
      <w:marRight w:val="0"/>
      <w:marTop w:val="0"/>
      <w:marBottom w:val="0"/>
      <w:divBdr>
        <w:top w:val="none" w:sz="0" w:space="0" w:color="auto"/>
        <w:left w:val="none" w:sz="0" w:space="0" w:color="auto"/>
        <w:bottom w:val="none" w:sz="0" w:space="0" w:color="auto"/>
        <w:right w:val="none" w:sz="0" w:space="0" w:color="auto"/>
      </w:divBdr>
    </w:div>
    <w:div w:id="2093352415">
      <w:bodyDiv w:val="1"/>
      <w:marLeft w:val="0"/>
      <w:marRight w:val="0"/>
      <w:marTop w:val="0"/>
      <w:marBottom w:val="0"/>
      <w:divBdr>
        <w:top w:val="none" w:sz="0" w:space="0" w:color="auto"/>
        <w:left w:val="none" w:sz="0" w:space="0" w:color="auto"/>
        <w:bottom w:val="none" w:sz="0" w:space="0" w:color="auto"/>
        <w:right w:val="none" w:sz="0" w:space="0" w:color="auto"/>
      </w:divBdr>
    </w:div>
    <w:div w:id="213709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DBCE9A661376C4CA6E749248538AA2E" ma:contentTypeVersion="16" ma:contentTypeDescription="Create a new document." ma:contentTypeScope="" ma:versionID="129399d4c6988c8440cef7fcdefe7f03">
  <xsd:schema xmlns:xsd="http://www.w3.org/2001/XMLSchema" xmlns:xs="http://www.w3.org/2001/XMLSchema" xmlns:p="http://schemas.microsoft.com/office/2006/metadata/properties" xmlns:ns2="cc394e48-27f0-4ede-bc43-58f753f8f173" xmlns:ns3="e233c751-149c-47fd-a32f-6b21c2b8e335" targetNamespace="http://schemas.microsoft.com/office/2006/metadata/properties" ma:root="true" ma:fieldsID="0327463006a1f8171c71c22904f4dd29" ns2:_="" ns3:_="">
    <xsd:import namespace="cc394e48-27f0-4ede-bc43-58f753f8f173"/>
    <xsd:import namespace="e233c751-149c-47fd-a32f-6b21c2b8e33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94e48-27f0-4ede-bc43-58f753f8f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d5d3544-ffb2-4adf-b919-2cd17e9db4cc"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33c751-149c-47fd-a32f-6b21c2b8e33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13202e6-198d-4c27-bda5-b5e388b443b1}" ma:internalName="TaxCatchAll" ma:showField="CatchAllData" ma:web="e233c751-149c-47fd-a32f-6b21c2b8e3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c394e48-27f0-4ede-bc43-58f753f8f173">
      <Terms xmlns="http://schemas.microsoft.com/office/infopath/2007/PartnerControls"/>
    </lcf76f155ced4ddcb4097134ff3c332f>
    <TaxCatchAll xmlns="e233c751-149c-47fd-a32f-6b21c2b8e335" xsi:nil="true"/>
  </documentManagement>
</p:properties>
</file>

<file path=customXml/itemProps1.xml><?xml version="1.0" encoding="utf-8"?>
<ds:datastoreItem xmlns:ds="http://schemas.openxmlformats.org/officeDocument/2006/customXml" ds:itemID="{4F95A860-029D-4F83-A447-00A660012E0B}">
  <ds:schemaRefs>
    <ds:schemaRef ds:uri="http://schemas.microsoft.com/sharepoint/v3/contenttype/forms"/>
  </ds:schemaRefs>
</ds:datastoreItem>
</file>

<file path=customXml/itemProps2.xml><?xml version="1.0" encoding="utf-8"?>
<ds:datastoreItem xmlns:ds="http://schemas.openxmlformats.org/officeDocument/2006/customXml" ds:itemID="{C219DBB6-7246-4A5E-BBCA-3D31ACF9B4C7}">
  <ds:schemaRefs>
    <ds:schemaRef ds:uri="http://schemas.openxmlformats.org/officeDocument/2006/bibliography"/>
  </ds:schemaRefs>
</ds:datastoreItem>
</file>

<file path=customXml/itemProps3.xml><?xml version="1.0" encoding="utf-8"?>
<ds:datastoreItem xmlns:ds="http://schemas.openxmlformats.org/officeDocument/2006/customXml" ds:itemID="{17376CE3-0501-4798-8872-6EAE48DD7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94e48-27f0-4ede-bc43-58f753f8f173"/>
    <ds:schemaRef ds:uri="e233c751-149c-47fd-a32f-6b21c2b8e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90C62D-54C3-4617-8D98-5A16A3F0F991}">
  <ds:schemaRefs>
    <ds:schemaRef ds:uri="http://schemas.microsoft.com/office/2006/metadata/properties"/>
    <ds:schemaRef ds:uri="http://schemas.microsoft.com/office/infopath/2007/PartnerControls"/>
    <ds:schemaRef ds:uri="cc394e48-27f0-4ede-bc43-58f753f8f173"/>
    <ds:schemaRef ds:uri="e233c751-149c-47fd-a32f-6b21c2b8e335"/>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14</Pages>
  <Words>4142</Words>
  <Characters>22370</Characters>
  <Application>Microsoft Office Word</Application>
  <DocSecurity>0</DocSecurity>
  <Lines>186</Lines>
  <Paragraphs>52</Paragraphs>
  <ScaleCrop>false</ScaleCrop>
  <Company/>
  <LinksUpToDate>false</LinksUpToDate>
  <CharactersWithSpaces>26460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Myrna Yoshie Kagohara</dc:creator>
  <cp:keywords/>
  <dc:description/>
  <cp:lastModifiedBy>Enzo Vetoreti Rocha</cp:lastModifiedBy>
  <cp:revision>21</cp:revision>
  <cp:lastPrinted>2024-09-02T15:57:00Z</cp:lastPrinted>
  <dcterms:created xsi:type="dcterms:W3CDTF">2024-11-05T18:37:00Z</dcterms:created>
  <dcterms:modified xsi:type="dcterms:W3CDTF">2024-11-05T21:12:00Z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0x010100BDBCE9A661376C4CA6E749248538AA2E</vt:lpwstr>
  </property>
</Properties>
</file>