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D732E" w14:textId="77777777" w:rsidR="00DD7B40" w:rsidRDefault="001C074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B3C0CB" wp14:editId="6BF7FFD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41DC720" wp14:editId="256CD425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A53E" w14:textId="77777777" w:rsidR="00DD7B40" w:rsidRDefault="001C0745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1347C9" wp14:editId="0DB5DAA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82D58" w14:textId="77777777" w:rsidR="00DD7B40" w:rsidRDefault="001C0745">
      <w:pPr>
        <w:spacing w:before="138"/>
        <w:ind w:left="719" w:right="6275"/>
        <w:rPr>
          <w:sz w:val="32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1"/>
          <w:sz w:val="32"/>
        </w:rPr>
        <w:t xml:space="preserve"> </w:t>
      </w:r>
      <w:r>
        <w:rPr>
          <w:color w:val="4E3629"/>
          <w:sz w:val="32"/>
        </w:rPr>
        <w:t xml:space="preserve">PL/SQL 2-2: </w:t>
      </w:r>
      <w:r>
        <w:rPr>
          <w:color w:val="4E3629"/>
          <w:sz w:val="28"/>
        </w:rPr>
        <w:t xml:space="preserve">Recognizing PL/SQL Lexical Units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7ED03925" w14:textId="77777777" w:rsidR="00DD7B40" w:rsidRDefault="001C0745">
      <w:pPr>
        <w:spacing w:before="3"/>
        <w:ind w:left="720"/>
        <w:rPr>
          <w:b/>
        </w:rPr>
      </w:pPr>
      <w:r>
        <w:rPr>
          <w:b/>
          <w:color w:val="4E3629"/>
        </w:rPr>
        <w:t>Vocabulary</w:t>
      </w:r>
    </w:p>
    <w:p w14:paraId="152D38C7" w14:textId="77777777" w:rsidR="00DD7B40" w:rsidRDefault="001C0745">
      <w:pPr>
        <w:spacing w:before="21"/>
        <w:ind w:left="719"/>
      </w:pPr>
      <w:r>
        <w:rPr>
          <w:color w:val="4E3629"/>
        </w:rPr>
        <w:t>Identify the vocabulary word for each definition</w:t>
      </w:r>
      <w:r>
        <w:rPr>
          <w:color w:val="4E3629"/>
          <w:spacing w:val="-31"/>
        </w:rPr>
        <w:t xml:space="preserve"> </w:t>
      </w:r>
      <w:r>
        <w:rPr>
          <w:color w:val="4E3629"/>
        </w:rPr>
        <w:t>below:</w:t>
      </w:r>
    </w:p>
    <w:p w14:paraId="02E7F959" w14:textId="77777777" w:rsidR="00DD7B40" w:rsidRDefault="00DD7B40">
      <w:pPr>
        <w:pStyle w:val="BodyText"/>
        <w:spacing w:before="8" w:after="1"/>
        <w:rPr>
          <w:sz w:val="15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DD7B40" w14:paraId="4D08DA11" w14:textId="77777777">
        <w:trPr>
          <w:trHeight w:val="649"/>
        </w:trPr>
        <w:tc>
          <w:tcPr>
            <w:tcW w:w="3079" w:type="dxa"/>
          </w:tcPr>
          <w:p w14:paraId="185570A6" w14:textId="74B4D1C2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Literali</w:t>
            </w:r>
          </w:p>
        </w:tc>
        <w:tc>
          <w:tcPr>
            <w:tcW w:w="7073" w:type="dxa"/>
          </w:tcPr>
          <w:p w14:paraId="20CF5551" w14:textId="77777777" w:rsidR="00DD7B40" w:rsidRDefault="001C0745">
            <w:pPr>
              <w:pStyle w:val="TableParagraph"/>
              <w:spacing w:before="48"/>
              <w:ind w:left="108" w:right="30"/>
              <w:rPr>
                <w:sz w:val="24"/>
              </w:rPr>
            </w:pPr>
            <w:r>
              <w:rPr>
                <w:color w:val="4E3629"/>
                <w:sz w:val="24"/>
              </w:rPr>
              <w:t>An explicit numeric, character string, date, or Boolean value</w:t>
            </w:r>
            <w:r>
              <w:rPr>
                <w:color w:val="4E3629"/>
                <w:spacing w:val="-3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 is not represented by 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identifier.</w:t>
            </w:r>
          </w:p>
        </w:tc>
      </w:tr>
      <w:tr w:rsidR="00DD7B40" w14:paraId="6E592792" w14:textId="77777777">
        <w:trPr>
          <w:trHeight w:val="647"/>
        </w:trPr>
        <w:tc>
          <w:tcPr>
            <w:tcW w:w="3079" w:type="dxa"/>
          </w:tcPr>
          <w:p w14:paraId="67A2AF9D" w14:textId="793288F6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Delimitatori</w:t>
            </w:r>
          </w:p>
        </w:tc>
        <w:tc>
          <w:tcPr>
            <w:tcW w:w="7073" w:type="dxa"/>
          </w:tcPr>
          <w:p w14:paraId="67381A63" w14:textId="77777777" w:rsidR="00DD7B40" w:rsidRDefault="001C0745"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Symbols that have special meaning to an Oracle</w:t>
            </w:r>
            <w:r>
              <w:rPr>
                <w:color w:val="4E3629"/>
                <w:spacing w:val="-2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database.</w:t>
            </w:r>
          </w:p>
        </w:tc>
      </w:tr>
      <w:tr w:rsidR="00DD7B40" w14:paraId="2314D42F" w14:textId="77777777">
        <w:trPr>
          <w:trHeight w:val="649"/>
        </w:trPr>
        <w:tc>
          <w:tcPr>
            <w:tcW w:w="3079" w:type="dxa"/>
          </w:tcPr>
          <w:p w14:paraId="6D50038C" w14:textId="694AAF75" w:rsidR="00DD7B40" w:rsidRDefault="008868C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Cuvinte rezervate</w:t>
            </w:r>
          </w:p>
        </w:tc>
        <w:tc>
          <w:tcPr>
            <w:tcW w:w="7073" w:type="dxa"/>
          </w:tcPr>
          <w:p w14:paraId="31A50746" w14:textId="77777777" w:rsidR="00DD7B40" w:rsidRDefault="001C0745">
            <w:pPr>
              <w:pStyle w:val="TableParagraph"/>
              <w:spacing w:before="48"/>
              <w:ind w:left="108" w:right="491"/>
              <w:rPr>
                <w:sz w:val="24"/>
              </w:rPr>
            </w:pPr>
            <w:r>
              <w:rPr>
                <w:color w:val="4E3629"/>
                <w:sz w:val="24"/>
              </w:rPr>
              <w:t>Words that have special meaning to an Oracle database and cannot be used as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identifiers.</w:t>
            </w:r>
          </w:p>
        </w:tc>
      </w:tr>
      <w:tr w:rsidR="00DD7B40" w14:paraId="252FA8E8" w14:textId="77777777">
        <w:trPr>
          <w:trHeight w:val="650"/>
        </w:trPr>
        <w:tc>
          <w:tcPr>
            <w:tcW w:w="3079" w:type="dxa"/>
          </w:tcPr>
          <w:p w14:paraId="711CDB0D" w14:textId="7DE5BE78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Comentariu</w:t>
            </w:r>
          </w:p>
        </w:tc>
        <w:tc>
          <w:tcPr>
            <w:tcW w:w="7073" w:type="dxa"/>
          </w:tcPr>
          <w:p w14:paraId="7B0C629A" w14:textId="77777777" w:rsidR="00DD7B40" w:rsidRDefault="001C0745">
            <w:pPr>
              <w:pStyle w:val="TableParagraph"/>
              <w:spacing w:before="46"/>
              <w:ind w:left="108" w:right="424"/>
              <w:rPr>
                <w:sz w:val="24"/>
              </w:rPr>
            </w:pPr>
            <w:r>
              <w:rPr>
                <w:color w:val="4E3629"/>
                <w:sz w:val="24"/>
              </w:rPr>
              <w:t>Describe the purpose and use of each code segment and are ignored by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PL/SQL.</w:t>
            </w:r>
          </w:p>
        </w:tc>
      </w:tr>
      <w:tr w:rsidR="00DD7B40" w14:paraId="28E3CE0B" w14:textId="77777777">
        <w:trPr>
          <w:trHeight w:val="647"/>
        </w:trPr>
        <w:tc>
          <w:tcPr>
            <w:tcW w:w="3079" w:type="dxa"/>
          </w:tcPr>
          <w:p w14:paraId="306F829B" w14:textId="08957ECC" w:rsidR="00DD7B40" w:rsidRDefault="008868C5" w:rsidP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Unitati lexicale</w:t>
            </w:r>
          </w:p>
        </w:tc>
        <w:tc>
          <w:tcPr>
            <w:tcW w:w="7073" w:type="dxa"/>
          </w:tcPr>
          <w:p w14:paraId="40F2423C" w14:textId="77777777" w:rsidR="00DD7B40" w:rsidRDefault="001C0745">
            <w:pPr>
              <w:pStyle w:val="TableParagraph"/>
              <w:spacing w:before="46"/>
              <w:ind w:left="108" w:right="30"/>
              <w:rPr>
                <w:sz w:val="24"/>
              </w:rPr>
            </w:pPr>
            <w:r>
              <w:rPr>
                <w:color w:val="4E3629"/>
                <w:sz w:val="24"/>
              </w:rPr>
              <w:t>Building blocks of any PL/SQL block and are sequences of characters including letters, digits, tabs, returns, and</w:t>
            </w:r>
            <w:r>
              <w:rPr>
                <w:color w:val="4E3629"/>
                <w:spacing w:val="-2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symbols.</w:t>
            </w:r>
          </w:p>
        </w:tc>
      </w:tr>
      <w:tr w:rsidR="00DD7B40" w14:paraId="6D71A20C" w14:textId="77777777">
        <w:trPr>
          <w:trHeight w:val="650"/>
        </w:trPr>
        <w:tc>
          <w:tcPr>
            <w:tcW w:w="3079" w:type="dxa"/>
          </w:tcPr>
          <w:p w14:paraId="46643218" w14:textId="1250F46E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Identificator</w:t>
            </w:r>
          </w:p>
        </w:tc>
        <w:tc>
          <w:tcPr>
            <w:tcW w:w="7073" w:type="dxa"/>
          </w:tcPr>
          <w:p w14:paraId="0CE2A21B" w14:textId="77777777" w:rsidR="00DD7B40" w:rsidRDefault="001C0745"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 name, up to 30 characters in length, given to a PL/SQL</w:t>
            </w:r>
            <w:r>
              <w:rPr>
                <w:color w:val="4E3629"/>
                <w:spacing w:val="-2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object.</w:t>
            </w:r>
          </w:p>
        </w:tc>
      </w:tr>
    </w:tbl>
    <w:p w14:paraId="3B62A810" w14:textId="77777777" w:rsidR="00DD7B40" w:rsidRDefault="00DD7B40">
      <w:pPr>
        <w:pStyle w:val="BodyText"/>
        <w:spacing w:before="8"/>
        <w:rPr>
          <w:sz w:val="20"/>
        </w:rPr>
      </w:pPr>
    </w:p>
    <w:p w14:paraId="52D63179" w14:textId="77777777" w:rsidR="00DD7B40" w:rsidRDefault="001C0745">
      <w:pPr>
        <w:pStyle w:val="Title"/>
      </w:pPr>
      <w:bookmarkStart w:id="0" w:name="Try_It_/_Solve_It_Questions"/>
      <w:bookmarkEnd w:id="0"/>
      <w:r>
        <w:rPr>
          <w:color w:val="4E3629"/>
        </w:rPr>
        <w:t>Try It / Solve It</w:t>
      </w:r>
      <w:r>
        <w:rPr>
          <w:color w:val="4E3629"/>
          <w:spacing w:val="-26"/>
        </w:rPr>
        <w:t xml:space="preserve"> </w:t>
      </w:r>
      <w:r>
        <w:rPr>
          <w:color w:val="4E3629"/>
        </w:rPr>
        <w:t>Questions</w:t>
      </w:r>
    </w:p>
    <w:p w14:paraId="7E34C99E" w14:textId="77777777" w:rsidR="00DD7B40" w:rsidRDefault="001C0745">
      <w:pPr>
        <w:pStyle w:val="Heading1"/>
        <w:numPr>
          <w:ilvl w:val="0"/>
          <w:numId w:val="1"/>
        </w:numPr>
        <w:tabs>
          <w:tab w:val="left" w:pos="1080"/>
        </w:tabs>
        <w:spacing w:before="120"/>
      </w:pPr>
      <w:r>
        <w:rPr>
          <w:color w:val="4E3629"/>
        </w:rPr>
        <w:t>Identify each of the following identifiers as valid or invalid. If invalid, specify</w:t>
      </w:r>
      <w:r>
        <w:rPr>
          <w:color w:val="4E3629"/>
          <w:spacing w:val="-45"/>
        </w:rPr>
        <w:t xml:space="preserve"> </w:t>
      </w:r>
      <w:r>
        <w:rPr>
          <w:color w:val="4E3629"/>
        </w:rPr>
        <w:t>why.</w:t>
      </w:r>
    </w:p>
    <w:p w14:paraId="4A27AA5C" w14:textId="77777777" w:rsidR="00DD7B40" w:rsidRDefault="00DD7B40">
      <w:pPr>
        <w:pStyle w:val="BodyText"/>
        <w:rPr>
          <w:sz w:val="20"/>
        </w:rPr>
      </w:pPr>
    </w:p>
    <w:p w14:paraId="6EBF5DEA" w14:textId="77777777" w:rsidR="00DD7B40" w:rsidRDefault="00DD7B40">
      <w:pPr>
        <w:pStyle w:val="BodyText"/>
        <w:rPr>
          <w:sz w:val="20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900"/>
        <w:gridCol w:w="1080"/>
        <w:gridCol w:w="2880"/>
      </w:tblGrid>
      <w:tr w:rsidR="00DD7B40" w14:paraId="124E4B34" w14:textId="77777777">
        <w:trPr>
          <w:trHeight w:val="551"/>
        </w:trPr>
        <w:tc>
          <w:tcPr>
            <w:tcW w:w="4140" w:type="dxa"/>
          </w:tcPr>
          <w:p w14:paraId="3E82D9B0" w14:textId="77777777" w:rsidR="00DD7B40" w:rsidRDefault="001C0745">
            <w:pPr>
              <w:pStyle w:val="TableParagraph"/>
              <w:spacing w:before="134"/>
              <w:ind w:left="1542" w:right="1533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Identifier</w:t>
            </w:r>
          </w:p>
        </w:tc>
        <w:tc>
          <w:tcPr>
            <w:tcW w:w="900" w:type="dxa"/>
          </w:tcPr>
          <w:p w14:paraId="3CE5FC32" w14:textId="77777777" w:rsidR="00DD7B40" w:rsidRDefault="001C0745">
            <w:pPr>
              <w:pStyle w:val="TableParagraph"/>
              <w:spacing w:line="276" w:lineRule="exact"/>
              <w:ind w:left="290" w:right="136" w:hanging="130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Valid</w:t>
            </w:r>
            <w:r>
              <w:rPr>
                <w:b/>
                <w:color w:val="4E3629"/>
                <w:spacing w:val="-65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(X)</w:t>
            </w:r>
          </w:p>
        </w:tc>
        <w:tc>
          <w:tcPr>
            <w:tcW w:w="1080" w:type="dxa"/>
          </w:tcPr>
          <w:p w14:paraId="5E08DA09" w14:textId="77777777" w:rsidR="00DD7B40" w:rsidRDefault="001C0745">
            <w:pPr>
              <w:pStyle w:val="TableParagraph"/>
              <w:spacing w:line="276" w:lineRule="exact"/>
              <w:ind w:left="379" w:right="136" w:hanging="219"/>
              <w:rPr>
                <w:b/>
                <w:sz w:val="24"/>
              </w:rPr>
            </w:pPr>
            <w:r>
              <w:rPr>
                <w:b/>
                <w:color w:val="4E3629"/>
                <w:spacing w:val="-1"/>
                <w:sz w:val="24"/>
              </w:rPr>
              <w:t>Invalid</w:t>
            </w:r>
            <w:r>
              <w:rPr>
                <w:b/>
                <w:color w:val="4E3629"/>
                <w:spacing w:val="-65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(X)</w:t>
            </w:r>
          </w:p>
        </w:tc>
        <w:tc>
          <w:tcPr>
            <w:tcW w:w="2880" w:type="dxa"/>
          </w:tcPr>
          <w:p w14:paraId="14A17D3D" w14:textId="77777777" w:rsidR="00DD7B40" w:rsidRDefault="001C0745">
            <w:pPr>
              <w:pStyle w:val="TableParagraph"/>
              <w:spacing w:before="134"/>
              <w:ind w:left="698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Why</w:t>
            </w:r>
            <w:r>
              <w:rPr>
                <w:b/>
                <w:color w:val="4E3629"/>
                <w:spacing w:val="-6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Invalid?</w:t>
            </w:r>
          </w:p>
        </w:tc>
      </w:tr>
      <w:tr w:rsidR="00DD7B40" w14:paraId="796259B6" w14:textId="77777777">
        <w:trPr>
          <w:trHeight w:val="594"/>
        </w:trPr>
        <w:tc>
          <w:tcPr>
            <w:tcW w:w="4140" w:type="dxa"/>
          </w:tcPr>
          <w:p w14:paraId="60A7CCA6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Today</w:t>
            </w:r>
          </w:p>
        </w:tc>
        <w:tc>
          <w:tcPr>
            <w:tcW w:w="900" w:type="dxa"/>
          </w:tcPr>
          <w:p w14:paraId="2062F671" w14:textId="18DEAC4C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080" w:type="dxa"/>
          </w:tcPr>
          <w:p w14:paraId="0F950361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0" w:type="dxa"/>
          </w:tcPr>
          <w:p w14:paraId="62AF47CC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</w:tr>
      <w:tr w:rsidR="00DD7B40" w14:paraId="29BF2CF7" w14:textId="77777777">
        <w:trPr>
          <w:trHeight w:val="597"/>
        </w:trPr>
        <w:tc>
          <w:tcPr>
            <w:tcW w:w="4140" w:type="dxa"/>
          </w:tcPr>
          <w:p w14:paraId="4D189DF1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Last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900" w:type="dxa"/>
          </w:tcPr>
          <w:p w14:paraId="44700616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14:paraId="18A6442D" w14:textId="31848BF8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2880" w:type="dxa"/>
          </w:tcPr>
          <w:p w14:paraId="3D921F15" w14:textId="49BD71E0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Contine spatii</w:t>
            </w:r>
          </w:p>
        </w:tc>
      </w:tr>
      <w:tr w:rsidR="00DD7B40" w14:paraId="73279BF2" w14:textId="77777777">
        <w:trPr>
          <w:trHeight w:val="594"/>
        </w:trPr>
        <w:tc>
          <w:tcPr>
            <w:tcW w:w="4140" w:type="dxa"/>
          </w:tcPr>
          <w:p w14:paraId="262CCC62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today’s_date</w:t>
            </w:r>
          </w:p>
        </w:tc>
        <w:tc>
          <w:tcPr>
            <w:tcW w:w="900" w:type="dxa"/>
          </w:tcPr>
          <w:p w14:paraId="1FA99E79" w14:textId="65E47ABC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080" w:type="dxa"/>
          </w:tcPr>
          <w:p w14:paraId="49315DC0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0" w:type="dxa"/>
          </w:tcPr>
          <w:p w14:paraId="05E667C5" w14:textId="033C30A2" w:rsidR="00DD7B40" w:rsidRDefault="00DD7B40">
            <w:pPr>
              <w:pStyle w:val="TableParagraph"/>
              <w:rPr>
                <w:rFonts w:ascii="Times New Roman"/>
              </w:rPr>
            </w:pPr>
          </w:p>
        </w:tc>
      </w:tr>
      <w:tr w:rsidR="00DD7B40" w14:paraId="5B754DB2" w14:textId="77777777">
        <w:trPr>
          <w:trHeight w:val="597"/>
        </w:trPr>
        <w:tc>
          <w:tcPr>
            <w:tcW w:w="4140" w:type="dxa"/>
          </w:tcPr>
          <w:p w14:paraId="519699A2" w14:textId="77777777" w:rsidR="00DD7B40" w:rsidRDefault="001C0745"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color w:val="4E3629"/>
                <w:spacing w:val="-1"/>
                <w:sz w:val="24"/>
              </w:rPr>
              <w:t>number_of_days_in_february_this_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  <w:tc>
          <w:tcPr>
            <w:tcW w:w="900" w:type="dxa"/>
          </w:tcPr>
          <w:p w14:paraId="1990CC79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14:paraId="6300F1A8" w14:textId="5DD131D3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2880" w:type="dxa"/>
          </w:tcPr>
          <w:p w14:paraId="3643A09C" w14:textId="390DA150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Mai lung de 30 de caractere</w:t>
            </w:r>
          </w:p>
        </w:tc>
      </w:tr>
      <w:tr w:rsidR="00DD7B40" w14:paraId="23344348" w14:textId="77777777">
        <w:trPr>
          <w:trHeight w:val="594"/>
        </w:trPr>
        <w:tc>
          <w:tcPr>
            <w:tcW w:w="4140" w:type="dxa"/>
          </w:tcPr>
          <w:p w14:paraId="3E329B60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Isleap$year</w:t>
            </w:r>
          </w:p>
        </w:tc>
        <w:tc>
          <w:tcPr>
            <w:tcW w:w="900" w:type="dxa"/>
          </w:tcPr>
          <w:p w14:paraId="367F996D" w14:textId="27D65E18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080" w:type="dxa"/>
          </w:tcPr>
          <w:p w14:paraId="582DC57C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0" w:type="dxa"/>
          </w:tcPr>
          <w:p w14:paraId="6EFE0C8C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</w:tr>
      <w:tr w:rsidR="00DD7B40" w14:paraId="7ECC26E2" w14:textId="77777777">
        <w:trPr>
          <w:trHeight w:val="597"/>
        </w:trPr>
        <w:tc>
          <w:tcPr>
            <w:tcW w:w="4140" w:type="dxa"/>
          </w:tcPr>
          <w:p w14:paraId="2705F4B4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#number</w:t>
            </w:r>
          </w:p>
        </w:tc>
        <w:tc>
          <w:tcPr>
            <w:tcW w:w="900" w:type="dxa"/>
          </w:tcPr>
          <w:p w14:paraId="2A89652C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14:paraId="73FB2345" w14:textId="03C67359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2880" w:type="dxa"/>
          </w:tcPr>
          <w:p w14:paraId="0485098D" w14:textId="7C562C3E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Trebuie sa inceapa cu litera</w:t>
            </w:r>
          </w:p>
        </w:tc>
      </w:tr>
      <w:tr w:rsidR="00DD7B40" w14:paraId="49063D8D" w14:textId="77777777">
        <w:trPr>
          <w:trHeight w:val="594"/>
        </w:trPr>
        <w:tc>
          <w:tcPr>
            <w:tcW w:w="4140" w:type="dxa"/>
          </w:tcPr>
          <w:p w14:paraId="78FCA2EF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NUMBER#</w:t>
            </w:r>
          </w:p>
        </w:tc>
        <w:tc>
          <w:tcPr>
            <w:tcW w:w="900" w:type="dxa"/>
          </w:tcPr>
          <w:p w14:paraId="0F03AE54" w14:textId="10EC3C3D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080" w:type="dxa"/>
          </w:tcPr>
          <w:p w14:paraId="1B43779A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0" w:type="dxa"/>
          </w:tcPr>
          <w:p w14:paraId="0650136F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</w:tr>
      <w:tr w:rsidR="00DD7B40" w14:paraId="412327AC" w14:textId="77777777">
        <w:trPr>
          <w:trHeight w:val="597"/>
        </w:trPr>
        <w:tc>
          <w:tcPr>
            <w:tcW w:w="4140" w:type="dxa"/>
          </w:tcPr>
          <w:p w14:paraId="0F7414DB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Number1to7</w:t>
            </w:r>
          </w:p>
        </w:tc>
        <w:tc>
          <w:tcPr>
            <w:tcW w:w="900" w:type="dxa"/>
          </w:tcPr>
          <w:p w14:paraId="7350C5BC" w14:textId="51CFB16C" w:rsidR="00DD7B40" w:rsidRDefault="00C34A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080" w:type="dxa"/>
          </w:tcPr>
          <w:p w14:paraId="7CBEB5A1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0" w:type="dxa"/>
          </w:tcPr>
          <w:p w14:paraId="3B4AD6E7" w14:textId="77777777" w:rsidR="00DD7B40" w:rsidRDefault="00DD7B40">
            <w:pPr>
              <w:pStyle w:val="TableParagraph"/>
              <w:rPr>
                <w:rFonts w:ascii="Times New Roman"/>
              </w:rPr>
            </w:pPr>
          </w:p>
        </w:tc>
      </w:tr>
    </w:tbl>
    <w:p w14:paraId="7CB5BD75" w14:textId="77777777" w:rsidR="00DD7B40" w:rsidRDefault="00DD7B40">
      <w:pPr>
        <w:rPr>
          <w:rFonts w:ascii="Times New Roman"/>
        </w:rPr>
        <w:sectPr w:rsidR="00DD7B40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633238BF" w14:textId="77777777" w:rsidR="00DD7B40" w:rsidRDefault="001C0745">
      <w:pPr>
        <w:pStyle w:val="ListParagraph"/>
        <w:numPr>
          <w:ilvl w:val="0"/>
          <w:numId w:val="1"/>
        </w:numPr>
        <w:tabs>
          <w:tab w:val="left" w:pos="1080"/>
        </w:tabs>
        <w:spacing w:before="68"/>
        <w:rPr>
          <w:sz w:val="24"/>
        </w:rPr>
      </w:pPr>
      <w:r>
        <w:rPr>
          <w:color w:val="4E3629"/>
          <w:sz w:val="24"/>
        </w:rPr>
        <w:lastRenderedPageBreak/>
        <w:t>Identify the reserved words in the following</w:t>
      </w:r>
      <w:r>
        <w:rPr>
          <w:color w:val="4E3629"/>
          <w:spacing w:val="-23"/>
          <w:sz w:val="24"/>
        </w:rPr>
        <w:t xml:space="preserve"> </w:t>
      </w:r>
      <w:r>
        <w:rPr>
          <w:color w:val="4E3629"/>
          <w:sz w:val="24"/>
        </w:rPr>
        <w:t>list.</w:t>
      </w:r>
    </w:p>
    <w:p w14:paraId="18B7F259" w14:textId="77777777" w:rsidR="00DD7B40" w:rsidRDefault="00DD7B40">
      <w:pPr>
        <w:pStyle w:val="BodyText"/>
        <w:spacing w:after="1"/>
        <w:rPr>
          <w:sz w:val="16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7"/>
        <w:gridCol w:w="2371"/>
      </w:tblGrid>
      <w:tr w:rsidR="00DD7B40" w14:paraId="49CA1B5B" w14:textId="77777777">
        <w:trPr>
          <w:trHeight w:val="275"/>
        </w:trPr>
        <w:tc>
          <w:tcPr>
            <w:tcW w:w="3187" w:type="dxa"/>
          </w:tcPr>
          <w:p w14:paraId="63D8F694" w14:textId="77777777" w:rsidR="00DD7B40" w:rsidRDefault="001C0745">
            <w:pPr>
              <w:pStyle w:val="TableParagraph"/>
              <w:spacing w:line="256" w:lineRule="exact"/>
              <w:ind w:left="1266" w:right="1256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Word</w:t>
            </w:r>
          </w:p>
        </w:tc>
        <w:tc>
          <w:tcPr>
            <w:tcW w:w="2371" w:type="dxa"/>
          </w:tcPr>
          <w:p w14:paraId="15787917" w14:textId="77777777" w:rsidR="00DD7B40" w:rsidRDefault="001C0745">
            <w:pPr>
              <w:pStyle w:val="TableParagraph"/>
              <w:spacing w:line="256" w:lineRule="exact"/>
              <w:ind w:left="336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Reserved?</w:t>
            </w:r>
            <w:r>
              <w:rPr>
                <w:b/>
                <w:color w:val="4E3629"/>
                <w:spacing w:val="-8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Y/N</w:t>
            </w:r>
          </w:p>
        </w:tc>
      </w:tr>
      <w:tr w:rsidR="00DD7B40" w14:paraId="5CBB5B2E" w14:textId="77777777">
        <w:trPr>
          <w:trHeight w:val="354"/>
        </w:trPr>
        <w:tc>
          <w:tcPr>
            <w:tcW w:w="3187" w:type="dxa"/>
          </w:tcPr>
          <w:p w14:paraId="69884E25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create</w:t>
            </w:r>
          </w:p>
        </w:tc>
        <w:tc>
          <w:tcPr>
            <w:tcW w:w="2371" w:type="dxa"/>
          </w:tcPr>
          <w:p w14:paraId="2D2AC459" w14:textId="0F588464" w:rsidR="00DD7B40" w:rsidRDefault="00C34A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</w:tr>
      <w:tr w:rsidR="00DD7B40" w14:paraId="2096F821" w14:textId="77777777">
        <w:trPr>
          <w:trHeight w:val="357"/>
        </w:trPr>
        <w:tc>
          <w:tcPr>
            <w:tcW w:w="3187" w:type="dxa"/>
          </w:tcPr>
          <w:p w14:paraId="1AA5CD2E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make</w:t>
            </w:r>
          </w:p>
        </w:tc>
        <w:tc>
          <w:tcPr>
            <w:tcW w:w="2371" w:type="dxa"/>
          </w:tcPr>
          <w:p w14:paraId="65BD0C8A" w14:textId="7EDC1F5A" w:rsidR="00DD7B40" w:rsidRDefault="008C10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</w:tr>
      <w:tr w:rsidR="00DD7B40" w14:paraId="64A57E01" w14:textId="77777777">
        <w:trPr>
          <w:trHeight w:val="354"/>
        </w:trPr>
        <w:tc>
          <w:tcPr>
            <w:tcW w:w="3187" w:type="dxa"/>
          </w:tcPr>
          <w:p w14:paraId="5AB9D657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table</w:t>
            </w:r>
          </w:p>
        </w:tc>
        <w:tc>
          <w:tcPr>
            <w:tcW w:w="2371" w:type="dxa"/>
          </w:tcPr>
          <w:p w14:paraId="2660A4F8" w14:textId="51DBAD65" w:rsidR="00DD7B40" w:rsidRDefault="00C34A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</w:tr>
      <w:tr w:rsidR="00DD7B40" w14:paraId="24F4851D" w14:textId="77777777">
        <w:trPr>
          <w:trHeight w:val="357"/>
        </w:trPr>
        <w:tc>
          <w:tcPr>
            <w:tcW w:w="3187" w:type="dxa"/>
          </w:tcPr>
          <w:p w14:paraId="3BDFEA3E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seat</w:t>
            </w:r>
          </w:p>
        </w:tc>
        <w:tc>
          <w:tcPr>
            <w:tcW w:w="2371" w:type="dxa"/>
          </w:tcPr>
          <w:p w14:paraId="182A2C5C" w14:textId="5DABAFF0" w:rsidR="00DD7B40" w:rsidRDefault="008C10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</w:tr>
      <w:tr w:rsidR="00DD7B40" w14:paraId="14905925" w14:textId="77777777">
        <w:trPr>
          <w:trHeight w:val="354"/>
        </w:trPr>
        <w:tc>
          <w:tcPr>
            <w:tcW w:w="3187" w:type="dxa"/>
          </w:tcPr>
          <w:p w14:paraId="53A36C25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alter</w:t>
            </w:r>
          </w:p>
        </w:tc>
        <w:tc>
          <w:tcPr>
            <w:tcW w:w="2371" w:type="dxa"/>
          </w:tcPr>
          <w:p w14:paraId="3F78B3A3" w14:textId="7397D6F4" w:rsidR="00DD7B40" w:rsidRDefault="00C34A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</w:tr>
      <w:tr w:rsidR="00DD7B40" w14:paraId="5FA20FE2" w14:textId="77777777">
        <w:trPr>
          <w:trHeight w:val="357"/>
        </w:trPr>
        <w:tc>
          <w:tcPr>
            <w:tcW w:w="3187" w:type="dxa"/>
          </w:tcPr>
          <w:p w14:paraId="00B8AD9F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rename</w:t>
            </w:r>
          </w:p>
        </w:tc>
        <w:tc>
          <w:tcPr>
            <w:tcW w:w="2371" w:type="dxa"/>
          </w:tcPr>
          <w:p w14:paraId="47E963AF" w14:textId="231E319F" w:rsidR="00DD7B40" w:rsidRDefault="00C34A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</w:tr>
      <w:tr w:rsidR="00DD7B40" w14:paraId="32B067BF" w14:textId="77777777">
        <w:trPr>
          <w:trHeight w:val="354"/>
        </w:trPr>
        <w:tc>
          <w:tcPr>
            <w:tcW w:w="3187" w:type="dxa"/>
          </w:tcPr>
          <w:p w14:paraId="67483833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row</w:t>
            </w:r>
          </w:p>
        </w:tc>
        <w:tc>
          <w:tcPr>
            <w:tcW w:w="2371" w:type="dxa"/>
          </w:tcPr>
          <w:p w14:paraId="58A0FA55" w14:textId="1486D309" w:rsidR="00DD7B40" w:rsidRDefault="00C34A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</w:tr>
      <w:tr w:rsidR="00DD7B40" w14:paraId="6A36F48E" w14:textId="77777777">
        <w:trPr>
          <w:trHeight w:val="357"/>
        </w:trPr>
        <w:tc>
          <w:tcPr>
            <w:tcW w:w="3187" w:type="dxa"/>
          </w:tcPr>
          <w:p w14:paraId="3488CE33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2371" w:type="dxa"/>
          </w:tcPr>
          <w:p w14:paraId="7F5B3CC3" w14:textId="586278A7" w:rsidR="00DD7B40" w:rsidRDefault="00C34A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</w:tr>
      <w:tr w:rsidR="00DD7B40" w14:paraId="29F36A19" w14:textId="77777777">
        <w:trPr>
          <w:trHeight w:val="354"/>
        </w:trPr>
        <w:tc>
          <w:tcPr>
            <w:tcW w:w="3187" w:type="dxa"/>
          </w:tcPr>
          <w:p w14:paraId="5950E531" w14:textId="77777777" w:rsidR="00DD7B40" w:rsidRDefault="001C0745"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web</w:t>
            </w:r>
          </w:p>
        </w:tc>
        <w:tc>
          <w:tcPr>
            <w:tcW w:w="2371" w:type="dxa"/>
          </w:tcPr>
          <w:p w14:paraId="0F758170" w14:textId="1E8967ED" w:rsidR="00DD7B40" w:rsidRDefault="008C10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</w:tr>
    </w:tbl>
    <w:p w14:paraId="7A3A14B3" w14:textId="77777777" w:rsidR="00DD7B40" w:rsidRDefault="00DD7B40">
      <w:pPr>
        <w:pStyle w:val="BodyText"/>
        <w:spacing w:before="9"/>
        <w:rPr>
          <w:sz w:val="23"/>
        </w:rPr>
      </w:pPr>
    </w:p>
    <w:p w14:paraId="21390C24" w14:textId="77777777" w:rsidR="00DD7B40" w:rsidRDefault="001C0745">
      <w:pPr>
        <w:pStyle w:val="Heading1"/>
        <w:numPr>
          <w:ilvl w:val="0"/>
          <w:numId w:val="1"/>
        </w:numPr>
        <w:tabs>
          <w:tab w:val="left" w:pos="1080"/>
        </w:tabs>
        <w:spacing w:line="259" w:lineRule="auto"/>
        <w:ind w:right="938"/>
      </w:pPr>
      <w:r>
        <w:rPr>
          <w:color w:val="4E3629"/>
        </w:rPr>
        <w:t>What kind of lexical unit (for example Reserved word, Delimiter, Literal, Comment) is each of the following?</w:t>
      </w:r>
    </w:p>
    <w:p w14:paraId="24939753" w14:textId="77777777" w:rsidR="00DD7B40" w:rsidRDefault="00DD7B40">
      <w:pPr>
        <w:pStyle w:val="BodyText"/>
        <w:spacing w:before="3" w:after="1"/>
        <w:rPr>
          <w:sz w:val="14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8"/>
        <w:gridCol w:w="4048"/>
      </w:tblGrid>
      <w:tr w:rsidR="00DD7B40" w14:paraId="7378D074" w14:textId="77777777">
        <w:trPr>
          <w:trHeight w:val="385"/>
        </w:trPr>
        <w:tc>
          <w:tcPr>
            <w:tcW w:w="3578" w:type="dxa"/>
          </w:tcPr>
          <w:p w14:paraId="4D210140" w14:textId="77777777" w:rsidR="00DD7B40" w:rsidRDefault="001C0745">
            <w:pPr>
              <w:pStyle w:val="TableParagraph"/>
              <w:spacing w:before="53"/>
              <w:ind w:left="1446" w:right="1440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Value</w:t>
            </w:r>
          </w:p>
        </w:tc>
        <w:tc>
          <w:tcPr>
            <w:tcW w:w="4048" w:type="dxa"/>
          </w:tcPr>
          <w:p w14:paraId="0639D3A3" w14:textId="77777777" w:rsidR="00DD7B40" w:rsidRDefault="001C0745">
            <w:pPr>
              <w:pStyle w:val="TableParagraph"/>
              <w:spacing w:before="53"/>
              <w:ind w:left="1351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Lexical</w:t>
            </w:r>
            <w:r>
              <w:rPr>
                <w:b/>
                <w:color w:val="4E3629"/>
                <w:spacing w:val="-4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Unit</w:t>
            </w:r>
          </w:p>
        </w:tc>
      </w:tr>
      <w:tr w:rsidR="00DD7B40" w14:paraId="5851F1BA" w14:textId="77777777">
        <w:trPr>
          <w:trHeight w:val="594"/>
        </w:trPr>
        <w:tc>
          <w:tcPr>
            <w:tcW w:w="3578" w:type="dxa"/>
          </w:tcPr>
          <w:p w14:paraId="7CE1F3D7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SELECT</w:t>
            </w:r>
          </w:p>
        </w:tc>
        <w:tc>
          <w:tcPr>
            <w:tcW w:w="4048" w:type="dxa"/>
          </w:tcPr>
          <w:p w14:paraId="03546922" w14:textId="45CDB912" w:rsidR="00DD7B40" w:rsidRPr="008C105A" w:rsidRDefault="008C105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8C105A">
              <w:rPr>
                <w:rFonts w:ascii="Times New Roman"/>
                <w:sz w:val="24"/>
                <w:szCs w:val="24"/>
              </w:rPr>
              <w:t>Cuvant rezervat</w:t>
            </w:r>
          </w:p>
        </w:tc>
      </w:tr>
      <w:tr w:rsidR="00DD7B40" w14:paraId="2DAECA79" w14:textId="77777777">
        <w:trPr>
          <w:trHeight w:val="597"/>
        </w:trPr>
        <w:tc>
          <w:tcPr>
            <w:tcW w:w="3578" w:type="dxa"/>
          </w:tcPr>
          <w:p w14:paraId="5AB34523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:=</w:t>
            </w:r>
          </w:p>
        </w:tc>
        <w:tc>
          <w:tcPr>
            <w:tcW w:w="4048" w:type="dxa"/>
          </w:tcPr>
          <w:p w14:paraId="2A703505" w14:textId="4D0FEFF9" w:rsidR="00DD7B40" w:rsidRPr="008C105A" w:rsidRDefault="008C105A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Delimitator</w:t>
            </w:r>
          </w:p>
        </w:tc>
      </w:tr>
      <w:tr w:rsidR="00DD7B40" w14:paraId="257F1516" w14:textId="77777777">
        <w:trPr>
          <w:trHeight w:val="594"/>
        </w:trPr>
        <w:tc>
          <w:tcPr>
            <w:tcW w:w="3578" w:type="dxa"/>
          </w:tcPr>
          <w:p w14:paraId="259A4CA4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'TEST'</w:t>
            </w:r>
          </w:p>
        </w:tc>
        <w:tc>
          <w:tcPr>
            <w:tcW w:w="4048" w:type="dxa"/>
          </w:tcPr>
          <w:p w14:paraId="2B7AEA66" w14:textId="47464771" w:rsidR="00DD7B40" w:rsidRPr="000E251A" w:rsidRDefault="000E251A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Literal</w:t>
            </w:r>
          </w:p>
        </w:tc>
      </w:tr>
      <w:tr w:rsidR="00DD7B40" w14:paraId="5354C14A" w14:textId="77777777">
        <w:trPr>
          <w:trHeight w:val="597"/>
        </w:trPr>
        <w:tc>
          <w:tcPr>
            <w:tcW w:w="3578" w:type="dxa"/>
          </w:tcPr>
          <w:p w14:paraId="1758B227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FALSE</w:t>
            </w:r>
          </w:p>
        </w:tc>
        <w:tc>
          <w:tcPr>
            <w:tcW w:w="4048" w:type="dxa"/>
          </w:tcPr>
          <w:p w14:paraId="40B74EBF" w14:textId="69FFEC05" w:rsidR="00DD7B40" w:rsidRDefault="008C10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4"/>
                <w:szCs w:val="24"/>
              </w:rPr>
              <w:t>Identificator</w:t>
            </w:r>
          </w:p>
        </w:tc>
      </w:tr>
      <w:tr w:rsidR="00DD7B40" w14:paraId="58165218" w14:textId="77777777">
        <w:trPr>
          <w:trHeight w:val="594"/>
        </w:trPr>
        <w:tc>
          <w:tcPr>
            <w:tcW w:w="3578" w:type="dxa"/>
          </w:tcPr>
          <w:p w14:paraId="75880DCB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-- new</w:t>
            </w:r>
            <w:r>
              <w:rPr>
                <w:color w:val="4E3629"/>
                <w:spacing w:val="-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process</w:t>
            </w:r>
          </w:p>
        </w:tc>
        <w:tc>
          <w:tcPr>
            <w:tcW w:w="4048" w:type="dxa"/>
          </w:tcPr>
          <w:p w14:paraId="7F8623BF" w14:textId="48832376" w:rsidR="00DD7B40" w:rsidRDefault="008C10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4"/>
                <w:szCs w:val="32"/>
              </w:rPr>
              <w:t>Delimitator(</w:t>
            </w:r>
            <w:r w:rsidRPr="008C105A">
              <w:rPr>
                <w:rFonts w:ascii="Times New Roman"/>
                <w:sz w:val="24"/>
                <w:szCs w:val="32"/>
              </w:rPr>
              <w:t>Comentariu</w:t>
            </w:r>
            <w:r>
              <w:rPr>
                <w:rFonts w:ascii="Times New Roman"/>
                <w:sz w:val="24"/>
                <w:szCs w:val="32"/>
              </w:rPr>
              <w:t>)</w:t>
            </w:r>
          </w:p>
        </w:tc>
      </w:tr>
      <w:tr w:rsidR="00DD7B40" w14:paraId="1D1B826D" w14:textId="77777777">
        <w:trPr>
          <w:trHeight w:val="597"/>
        </w:trPr>
        <w:tc>
          <w:tcPr>
            <w:tcW w:w="3578" w:type="dxa"/>
          </w:tcPr>
          <w:p w14:paraId="6B58385C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FROM</w:t>
            </w:r>
          </w:p>
        </w:tc>
        <w:tc>
          <w:tcPr>
            <w:tcW w:w="4048" w:type="dxa"/>
          </w:tcPr>
          <w:p w14:paraId="327712DD" w14:textId="6C53F735" w:rsidR="00DD7B40" w:rsidRPr="008C105A" w:rsidRDefault="008C105A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Cuvant rezervat</w:t>
            </w:r>
          </w:p>
        </w:tc>
      </w:tr>
      <w:tr w:rsidR="00DD7B40" w14:paraId="32F1070A" w14:textId="77777777">
        <w:trPr>
          <w:trHeight w:val="594"/>
        </w:trPr>
        <w:tc>
          <w:tcPr>
            <w:tcW w:w="3578" w:type="dxa"/>
          </w:tcPr>
          <w:p w14:paraId="436756C8" w14:textId="77777777" w:rsidR="00DD7B40" w:rsidRDefault="001C0745">
            <w:pPr>
              <w:pStyle w:val="TableParagraph"/>
              <w:spacing w:before="19"/>
              <w:ind w:left="107" w:right="439"/>
              <w:rPr>
                <w:sz w:val="24"/>
              </w:rPr>
            </w:pPr>
            <w:r>
              <w:rPr>
                <w:color w:val="4E3629"/>
                <w:sz w:val="24"/>
              </w:rPr>
              <w:t>/* select the country with the highest elevation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*/</w:t>
            </w:r>
          </w:p>
        </w:tc>
        <w:tc>
          <w:tcPr>
            <w:tcW w:w="4048" w:type="dxa"/>
          </w:tcPr>
          <w:p w14:paraId="6E78FF8F" w14:textId="16F48305" w:rsidR="00DD7B40" w:rsidRDefault="008C10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4"/>
                <w:szCs w:val="32"/>
              </w:rPr>
              <w:t>Delimitator(</w:t>
            </w:r>
            <w:r w:rsidRPr="008C105A">
              <w:rPr>
                <w:rFonts w:ascii="Times New Roman"/>
                <w:sz w:val="24"/>
                <w:szCs w:val="32"/>
              </w:rPr>
              <w:t>Comentariu</w:t>
            </w:r>
            <w:r>
              <w:rPr>
                <w:rFonts w:ascii="Times New Roman"/>
                <w:sz w:val="24"/>
                <w:szCs w:val="32"/>
              </w:rPr>
              <w:t>)</w:t>
            </w:r>
          </w:p>
        </w:tc>
      </w:tr>
      <w:tr w:rsidR="00DD7B40" w14:paraId="642FBDFD" w14:textId="77777777">
        <w:trPr>
          <w:trHeight w:val="597"/>
        </w:trPr>
        <w:tc>
          <w:tcPr>
            <w:tcW w:w="3578" w:type="dxa"/>
          </w:tcPr>
          <w:p w14:paraId="63A7C84C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v_test</w:t>
            </w:r>
          </w:p>
        </w:tc>
        <w:tc>
          <w:tcPr>
            <w:tcW w:w="4048" w:type="dxa"/>
          </w:tcPr>
          <w:p w14:paraId="36BBF842" w14:textId="0DA65FC9" w:rsidR="00DD7B40" w:rsidRPr="008C105A" w:rsidRDefault="008C105A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Identificator</w:t>
            </w:r>
          </w:p>
        </w:tc>
      </w:tr>
      <w:tr w:rsidR="00DD7B40" w14:paraId="189F1035" w14:textId="77777777">
        <w:trPr>
          <w:trHeight w:val="594"/>
        </w:trPr>
        <w:tc>
          <w:tcPr>
            <w:tcW w:w="3578" w:type="dxa"/>
          </w:tcPr>
          <w:p w14:paraId="16986DBA" w14:textId="77777777" w:rsidR="00DD7B40" w:rsidRDefault="001C0745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4.09</w:t>
            </w:r>
          </w:p>
        </w:tc>
        <w:tc>
          <w:tcPr>
            <w:tcW w:w="4048" w:type="dxa"/>
          </w:tcPr>
          <w:p w14:paraId="70B631BD" w14:textId="31BAE296" w:rsidR="00DD7B40" w:rsidRPr="000E251A" w:rsidRDefault="000E251A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Literal(numeric)</w:t>
            </w:r>
          </w:p>
        </w:tc>
      </w:tr>
    </w:tbl>
    <w:p w14:paraId="293D6E23" w14:textId="77777777" w:rsidR="00DD7B40" w:rsidRDefault="00DD7B40">
      <w:pPr>
        <w:pStyle w:val="BodyText"/>
        <w:rPr>
          <w:sz w:val="26"/>
        </w:rPr>
      </w:pPr>
    </w:p>
    <w:p w14:paraId="34B706FD" w14:textId="77777777" w:rsidR="00DD7B40" w:rsidRDefault="00DD7B40">
      <w:pPr>
        <w:pStyle w:val="BodyText"/>
        <w:rPr>
          <w:sz w:val="26"/>
        </w:rPr>
      </w:pPr>
    </w:p>
    <w:p w14:paraId="6C93DC51" w14:textId="77777777" w:rsidR="00DD7B40" w:rsidRDefault="00DD7B40">
      <w:pPr>
        <w:pStyle w:val="BodyText"/>
        <w:rPr>
          <w:sz w:val="26"/>
        </w:rPr>
      </w:pPr>
    </w:p>
    <w:p w14:paraId="7F780968" w14:textId="77777777" w:rsidR="00DD7B40" w:rsidRDefault="00DD7B40">
      <w:pPr>
        <w:pStyle w:val="BodyText"/>
        <w:rPr>
          <w:sz w:val="26"/>
        </w:rPr>
      </w:pPr>
    </w:p>
    <w:p w14:paraId="3B0DCFE5" w14:textId="77777777" w:rsidR="00DD7B40" w:rsidRDefault="00DD7B40">
      <w:pPr>
        <w:pStyle w:val="BodyText"/>
        <w:rPr>
          <w:sz w:val="26"/>
        </w:rPr>
      </w:pPr>
    </w:p>
    <w:p w14:paraId="1BED5A70" w14:textId="77777777" w:rsidR="00DD7B40" w:rsidRDefault="00DD7B40">
      <w:pPr>
        <w:pStyle w:val="BodyText"/>
        <w:rPr>
          <w:sz w:val="26"/>
        </w:rPr>
      </w:pPr>
    </w:p>
    <w:p w14:paraId="7BB330C8" w14:textId="77777777" w:rsidR="00DD7B40" w:rsidRDefault="00DD7B40">
      <w:pPr>
        <w:pStyle w:val="BodyText"/>
        <w:rPr>
          <w:sz w:val="26"/>
        </w:rPr>
      </w:pPr>
    </w:p>
    <w:p w14:paraId="24636E68" w14:textId="77777777" w:rsidR="00DD7B40" w:rsidRDefault="00DD7B40">
      <w:pPr>
        <w:pStyle w:val="BodyText"/>
        <w:rPr>
          <w:sz w:val="26"/>
        </w:rPr>
      </w:pPr>
    </w:p>
    <w:p w14:paraId="158F481A" w14:textId="77777777" w:rsidR="00DD7B40" w:rsidRDefault="00DD7B40">
      <w:pPr>
        <w:pStyle w:val="BodyText"/>
        <w:spacing w:before="6"/>
        <w:rPr>
          <w:sz w:val="29"/>
        </w:rPr>
      </w:pPr>
    </w:p>
    <w:p w14:paraId="34CDC964" w14:textId="77777777" w:rsidR="00DD7B40" w:rsidRDefault="001C0745">
      <w:pPr>
        <w:pStyle w:val="BodyText"/>
        <w:spacing w:before="1"/>
        <w:ind w:left="720"/>
        <w:rPr>
          <w:rFonts w:ascii="Calibri" w:hAnsi="Calibri"/>
        </w:rPr>
      </w:pPr>
      <w:r>
        <w:rPr>
          <w:rFonts w:ascii="Calibri" w:hAnsi="Calibri"/>
          <w:color w:val="4E3629"/>
        </w:rPr>
        <w:t>Copyright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©</w:t>
      </w:r>
      <w:r>
        <w:rPr>
          <w:rFonts w:ascii="Calibri" w:hAnsi="Calibri"/>
          <w:color w:val="4E3629"/>
          <w:spacing w:val="-3"/>
        </w:rPr>
        <w:t xml:space="preserve"> </w:t>
      </w:r>
      <w:r>
        <w:rPr>
          <w:rFonts w:ascii="Calibri" w:hAnsi="Calibri"/>
          <w:color w:val="4E3629"/>
        </w:rPr>
        <w:t>2020,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Oracle</w:t>
      </w:r>
      <w:r>
        <w:rPr>
          <w:rFonts w:ascii="Calibri" w:hAnsi="Calibri"/>
          <w:color w:val="4E3629"/>
          <w:spacing w:val="-3"/>
        </w:rPr>
        <w:t xml:space="preserve"> </w:t>
      </w:r>
      <w:r>
        <w:rPr>
          <w:rFonts w:ascii="Calibri" w:hAnsi="Calibri"/>
          <w:color w:val="4E3629"/>
        </w:rPr>
        <w:t>and/or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its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affiliates.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All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rights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reserved.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Oracle</w:t>
      </w:r>
      <w:r>
        <w:rPr>
          <w:rFonts w:ascii="Calibri" w:hAnsi="Calibri"/>
          <w:color w:val="4E3629"/>
          <w:spacing w:val="-3"/>
        </w:rPr>
        <w:t xml:space="preserve"> </w:t>
      </w:r>
      <w:r>
        <w:rPr>
          <w:rFonts w:ascii="Calibri" w:hAnsi="Calibri"/>
          <w:color w:val="4E3629"/>
        </w:rPr>
        <w:t>and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Java</w:t>
      </w:r>
      <w:r>
        <w:rPr>
          <w:rFonts w:ascii="Calibri" w:hAnsi="Calibri"/>
          <w:color w:val="4E3629"/>
          <w:spacing w:val="-3"/>
        </w:rPr>
        <w:t xml:space="preserve"> </w:t>
      </w:r>
      <w:r>
        <w:rPr>
          <w:rFonts w:ascii="Calibri" w:hAnsi="Calibri"/>
          <w:color w:val="4E3629"/>
        </w:rPr>
        <w:t>are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registered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trademarks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of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Oracle</w:t>
      </w:r>
      <w:r>
        <w:rPr>
          <w:rFonts w:ascii="Calibri" w:hAnsi="Calibri"/>
          <w:color w:val="4E3629"/>
          <w:spacing w:val="-3"/>
        </w:rPr>
        <w:t xml:space="preserve"> </w:t>
      </w:r>
      <w:r>
        <w:rPr>
          <w:rFonts w:ascii="Calibri" w:hAnsi="Calibri"/>
          <w:color w:val="4E3629"/>
        </w:rPr>
        <w:t>and/or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its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affiliates.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Other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names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may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be</w:t>
      </w:r>
      <w:r>
        <w:rPr>
          <w:rFonts w:ascii="Calibri" w:hAnsi="Calibri"/>
          <w:color w:val="4E3629"/>
          <w:spacing w:val="-3"/>
        </w:rPr>
        <w:t xml:space="preserve"> </w:t>
      </w:r>
      <w:r>
        <w:rPr>
          <w:rFonts w:ascii="Calibri" w:hAnsi="Calibri"/>
          <w:color w:val="4E3629"/>
        </w:rPr>
        <w:t>trademarks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of</w:t>
      </w:r>
      <w:r>
        <w:rPr>
          <w:rFonts w:ascii="Calibri" w:hAnsi="Calibri"/>
          <w:color w:val="4E3629"/>
          <w:spacing w:val="-4"/>
        </w:rPr>
        <w:t xml:space="preserve"> </w:t>
      </w:r>
      <w:r>
        <w:rPr>
          <w:rFonts w:ascii="Calibri" w:hAnsi="Calibri"/>
          <w:color w:val="4E3629"/>
        </w:rPr>
        <w:t>their</w:t>
      </w:r>
      <w:r>
        <w:rPr>
          <w:rFonts w:ascii="Calibri" w:hAnsi="Calibri"/>
          <w:color w:val="4E3629"/>
          <w:spacing w:val="-2"/>
        </w:rPr>
        <w:t xml:space="preserve"> </w:t>
      </w:r>
      <w:r>
        <w:rPr>
          <w:rFonts w:ascii="Calibri" w:hAnsi="Calibri"/>
          <w:color w:val="4E3629"/>
        </w:rPr>
        <w:t>respective</w:t>
      </w:r>
      <w:r>
        <w:rPr>
          <w:rFonts w:ascii="Calibri" w:hAnsi="Calibri"/>
          <w:color w:val="4E3629"/>
          <w:spacing w:val="-3"/>
        </w:rPr>
        <w:t xml:space="preserve"> </w:t>
      </w:r>
      <w:r>
        <w:rPr>
          <w:rFonts w:ascii="Calibri" w:hAnsi="Calibri"/>
          <w:color w:val="4E3629"/>
        </w:rPr>
        <w:t>owners.</w:t>
      </w:r>
    </w:p>
    <w:sectPr w:rsidR="00DD7B40">
      <w:footerReference w:type="default" r:id="rId11"/>
      <w:pgSz w:w="12240" w:h="15840"/>
      <w:pgMar w:top="94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FCF1C" w14:textId="77777777" w:rsidR="001C0745" w:rsidRDefault="001C0745">
      <w:r>
        <w:separator/>
      </w:r>
    </w:p>
  </w:endnote>
  <w:endnote w:type="continuationSeparator" w:id="0">
    <w:p w14:paraId="49EF9BC0" w14:textId="77777777" w:rsidR="001C0745" w:rsidRDefault="001C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B163" w14:textId="27078752" w:rsidR="00DD7B40" w:rsidRDefault="008868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7B7C872E" wp14:editId="79DCCF3E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EDD35" w14:textId="77777777" w:rsidR="00DD7B40" w:rsidRDefault="001C0745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4E3629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C87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45pt;height:8.7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OflYj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020EDD35" w14:textId="77777777" w:rsidR="00DD7B40" w:rsidRDefault="001C0745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4E3629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©</w:t>
                    </w:r>
                    <w:r>
                      <w:rPr>
                        <w:color w:val="4E3629"/>
                        <w:spacing w:val="-4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2020,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Oracle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and/or</w:t>
                    </w:r>
                    <w:r>
                      <w:rPr>
                        <w:color w:val="4E3629"/>
                        <w:spacing w:val="-4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its</w:t>
                    </w:r>
                    <w:r>
                      <w:rPr>
                        <w:color w:val="4E3629"/>
                        <w:spacing w:val="-4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All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rights</w:t>
                    </w:r>
                    <w:r>
                      <w:rPr>
                        <w:color w:val="4E3629"/>
                        <w:spacing w:val="-5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Oracle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and</w:t>
                    </w:r>
                    <w:r>
                      <w:rPr>
                        <w:color w:val="4E3629"/>
                        <w:spacing w:val="-3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Java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are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of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Oracle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and/or</w:t>
                    </w:r>
                    <w:r>
                      <w:rPr>
                        <w:color w:val="4E3629"/>
                        <w:spacing w:val="-4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its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Other</w:t>
                    </w:r>
                    <w:r>
                      <w:rPr>
                        <w:color w:val="4E3629"/>
                        <w:spacing w:val="-1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be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of</w:t>
                    </w:r>
                    <w:r>
                      <w:rPr>
                        <w:color w:val="4E3629"/>
                        <w:spacing w:val="-2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their</w:t>
                    </w:r>
                    <w:r>
                      <w:rPr>
                        <w:color w:val="4E3629"/>
                        <w:spacing w:val="-4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</w:rPr>
                      <w:t xml:space="preserve"> </w:t>
                    </w:r>
                    <w:r>
                      <w:rPr>
                        <w:color w:val="4E3629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6E2B" w14:textId="0A8F6DEF" w:rsidR="00DD7B40" w:rsidRDefault="008868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735AEBA4" wp14:editId="6D08ED95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29344" w14:textId="77777777" w:rsidR="00DD7B40" w:rsidRDefault="001C0745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AEB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78D29344" w14:textId="77777777" w:rsidR="00DD7B40" w:rsidRDefault="001C0745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25986" w14:textId="77777777" w:rsidR="001C0745" w:rsidRDefault="001C0745">
      <w:r>
        <w:separator/>
      </w:r>
    </w:p>
  </w:footnote>
  <w:footnote w:type="continuationSeparator" w:id="0">
    <w:p w14:paraId="434C2147" w14:textId="77777777" w:rsidR="001C0745" w:rsidRDefault="001C0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B69DA"/>
    <w:multiLevelType w:val="hybridMultilevel"/>
    <w:tmpl w:val="1D4687D6"/>
    <w:lvl w:ilvl="0" w:tplc="84CC2EE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4B3EDF9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3BC2DB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F6E15B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BCC58D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9DB6CCD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9DA6580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9A43CF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FC4234A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0"/>
    <w:rsid w:val="000E251A"/>
    <w:rsid w:val="001C0745"/>
    <w:rsid w:val="008868C5"/>
    <w:rsid w:val="008C105A"/>
    <w:rsid w:val="00C34A39"/>
    <w:rsid w:val="00DD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58273"/>
  <w15:docId w15:val="{FAE242D0-5317-4D61-AA22-4C3B7014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ind w:left="7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PLSQL_2_2_Practice.docx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PLSQL_2_2_Practice.docx</dc:title>
  <dc:creator>Denise</dc:creator>
  <cp:lastModifiedBy>OVI</cp:lastModifiedBy>
  <cp:revision>2</cp:revision>
  <dcterms:created xsi:type="dcterms:W3CDTF">2020-11-07T16:02:00Z</dcterms:created>
  <dcterms:modified xsi:type="dcterms:W3CDTF">2020-11-07T16:02:00Z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2020-11-07T00:00:00Z</vt:filetime>
  </property>
</Properties>
</file>