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CAA06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Automate using Roslyn</w:t>
      </w:r>
    </w:p>
    <w:p w14:paraId="4BD3A84F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lang w:val="en"/>
        </w:rPr>
      </w:pPr>
      <w:hyperlink r:id="rId5" w:history="1">
        <w:r>
          <w:rPr>
            <w:rFonts w:ascii="Calibri" w:hAnsi="Calibri" w:cs="Calibri"/>
            <w:b/>
            <w:bCs/>
            <w:sz w:val="36"/>
            <w:szCs w:val="36"/>
            <w:lang w:val="en"/>
          </w:rPr>
          <w:t>https://www.youtube.com/watch?v=V4zqk4-LL1M&amp;ab_channel=NDCConferences</w:t>
        </w:r>
      </w:hyperlink>
    </w:p>
    <w:p w14:paraId="11ECA968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lang w:val="en"/>
        </w:rPr>
      </w:pPr>
    </w:p>
    <w:p w14:paraId="3F2BB1EE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lang w:val="en"/>
        </w:rPr>
      </w:pPr>
    </w:p>
    <w:p w14:paraId="0A55C551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noProof/>
          <w:sz w:val="40"/>
          <w:szCs w:val="40"/>
          <w:lang w:val="en"/>
        </w:rPr>
        <w:drawing>
          <wp:inline distT="0" distB="0" distL="0" distR="0" wp14:anchorId="58400745" wp14:editId="2B63CD24">
            <wp:extent cx="5486400" cy="2354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5D57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0C2C8CD4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 xml:space="preserve">Every bit of the code is reprezented by a </w:t>
      </w:r>
      <w:r>
        <w:rPr>
          <w:rFonts w:ascii="Calibri" w:hAnsi="Calibri" w:cs="Calibri"/>
          <w:b/>
          <w:bCs/>
          <w:sz w:val="40"/>
          <w:szCs w:val="40"/>
          <w:lang w:val="en"/>
        </w:rPr>
        <w:t>syntax node</w:t>
      </w:r>
      <w:r>
        <w:rPr>
          <w:rFonts w:ascii="Calibri" w:hAnsi="Calibri" w:cs="Calibri"/>
          <w:sz w:val="40"/>
          <w:szCs w:val="40"/>
          <w:lang w:val="en"/>
        </w:rPr>
        <w:t xml:space="preserve">, and they have descendants nodes themselves forming a </w:t>
      </w:r>
      <w:r>
        <w:rPr>
          <w:rFonts w:ascii="Calibri" w:hAnsi="Calibri" w:cs="Calibri"/>
          <w:b/>
          <w:bCs/>
          <w:sz w:val="40"/>
          <w:szCs w:val="40"/>
          <w:lang w:val="en"/>
        </w:rPr>
        <w:t>syntax treee</w:t>
      </w:r>
      <w:r>
        <w:rPr>
          <w:rFonts w:ascii="Calibri" w:hAnsi="Calibri" w:cs="Calibri"/>
          <w:sz w:val="40"/>
          <w:szCs w:val="40"/>
          <w:lang w:val="en"/>
        </w:rPr>
        <w:t>, like a DOM/XML element</w:t>
      </w:r>
    </w:p>
    <w:p w14:paraId="242359AA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7B338E85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 xml:space="preserve">A node contains </w:t>
      </w:r>
      <w:r>
        <w:rPr>
          <w:rFonts w:ascii="Calibri" w:hAnsi="Calibri" w:cs="Calibri"/>
          <w:b/>
          <w:bCs/>
          <w:sz w:val="40"/>
          <w:szCs w:val="40"/>
          <w:lang w:val="en"/>
        </w:rPr>
        <w:t xml:space="preserve">Tokens </w:t>
      </w:r>
      <w:r>
        <w:rPr>
          <w:rFonts w:ascii="Calibri" w:hAnsi="Calibri" w:cs="Calibri"/>
          <w:sz w:val="40"/>
          <w:szCs w:val="40"/>
          <w:lang w:val="en"/>
        </w:rPr>
        <w:t>which are variables, identifier, semicolons</w:t>
      </w:r>
    </w:p>
    <w:p w14:paraId="03EF7443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b/>
          <w:bCs/>
          <w:sz w:val="40"/>
          <w:szCs w:val="40"/>
          <w:lang w:val="en"/>
        </w:rPr>
        <w:t>Syntax</w:t>
      </w:r>
      <w:r>
        <w:rPr>
          <w:rFonts w:ascii="Calibri" w:hAnsi="Calibri" w:cs="Calibri"/>
          <w:b/>
          <w:bCs/>
          <w:sz w:val="40"/>
          <w:szCs w:val="40"/>
          <w:lang w:val="en"/>
        </w:rPr>
        <w:t xml:space="preserve">Trivia </w:t>
      </w:r>
      <w:r>
        <w:rPr>
          <w:rFonts w:ascii="Calibri" w:hAnsi="Calibri" w:cs="Calibri"/>
          <w:sz w:val="40"/>
          <w:szCs w:val="40"/>
          <w:lang w:val="en"/>
        </w:rPr>
        <w:t xml:space="preserve">are elements that are important but does </w:t>
      </w:r>
      <w:r>
        <w:rPr>
          <w:rFonts w:ascii="Calibri" w:hAnsi="Calibri" w:cs="Calibri"/>
          <w:sz w:val="40"/>
          <w:szCs w:val="40"/>
          <w:lang w:val="en"/>
        </w:rPr>
        <w:lastRenderedPageBreak/>
        <w:t>not affect compilation, for example spacing</w:t>
      </w:r>
    </w:p>
    <w:p w14:paraId="144BF034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404AC7C4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If installed code analyis tool -&gt; view - &gt;other windows -&gt; syntax visualizer  : Inspect syntax tree and understand it.</w:t>
      </w:r>
    </w:p>
    <w:p w14:paraId="0FDE91FB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6893139C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noProof/>
          <w:sz w:val="40"/>
          <w:szCs w:val="40"/>
          <w:lang w:val="en"/>
        </w:rPr>
        <w:drawing>
          <wp:inline distT="0" distB="0" distL="0" distR="0" wp14:anchorId="2EC1A736" wp14:editId="563880E2">
            <wp:extent cx="3611880" cy="2506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482C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3B31AD88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7BDB0375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Topi</w:t>
      </w:r>
      <w:r>
        <w:rPr>
          <w:rFonts w:ascii="Calibri" w:hAnsi="Calibri" w:cs="Calibri"/>
          <w:sz w:val="40"/>
          <w:szCs w:val="40"/>
          <w:lang w:val="en"/>
        </w:rPr>
        <w:t>cs</w:t>
      </w:r>
    </w:p>
    <w:p w14:paraId="1C20A388" w14:textId="77777777" w:rsidR="00000000" w:rsidRDefault="004830AF" w:rsidP="00D600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Navigating Syntax</w:t>
      </w:r>
    </w:p>
    <w:p w14:paraId="2B2E4DFB" w14:textId="77777777" w:rsidR="00000000" w:rsidRDefault="004830AF" w:rsidP="00D600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CSharpSyntaxWalker</w:t>
      </w:r>
    </w:p>
    <w:p w14:paraId="2A726B27" w14:textId="77777777" w:rsidR="00000000" w:rsidRDefault="004830AF" w:rsidP="00D600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Semantic Model</w:t>
      </w:r>
    </w:p>
    <w:p w14:paraId="02859043" w14:textId="77777777" w:rsidR="00000000" w:rsidRDefault="004830AF" w:rsidP="00D600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lastRenderedPageBreak/>
        <w:t>Find all used types</w:t>
      </w:r>
    </w:p>
    <w:p w14:paraId="58FC0CB1" w14:textId="77777777" w:rsidR="00000000" w:rsidRDefault="004830AF" w:rsidP="00D600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Add ToLowerCase for every string</w:t>
      </w:r>
    </w:p>
    <w:p w14:paraId="587FBE8A" w14:textId="77777777" w:rsidR="00000000" w:rsidRDefault="004830AF" w:rsidP="00D600B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Roslyn Analyzer</w:t>
      </w:r>
    </w:p>
    <w:p w14:paraId="37BD959E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14:paraId="7F218DEF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ab/>
      </w:r>
    </w:p>
    <w:p w14:paraId="454F0B3A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046E7E39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1DED157E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2B5E52E0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1.Navigating Syntax</w:t>
      </w:r>
    </w:p>
    <w:p w14:paraId="5C9E1585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50B535C4" wp14:editId="52DC8DF9">
            <wp:extent cx="5486400" cy="1249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675C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For specific node, gets all it's descentants that are of type ClassDelcaration syntax : 'public class Foo' -&gt; ClassDeclarationSyntax, when you have this variable you cann access Acceser, IntetifierToken, class nametoken </w:t>
      </w:r>
      <w:r>
        <w:rPr>
          <w:rFonts w:ascii="Calibri" w:hAnsi="Calibri" w:cs="Calibri"/>
          <w:sz w:val="24"/>
          <w:szCs w:val="24"/>
          <w:lang w:val="en"/>
        </w:rPr>
        <w:t>etc</w:t>
      </w:r>
    </w:p>
    <w:p w14:paraId="6C05F84E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3C13B7E8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FirstAncestorOrSelf -&gt; going up on the tree, if you are on a node of class syntax, you can find it's namespace </w:t>
      </w:r>
    </w:p>
    <w:p w14:paraId="5B830497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4C53EF5E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723F6744" wp14:editId="0569856E">
            <wp:extent cx="54864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D32C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2C3C19A6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searches thorugh every document in every project inside that solution</w:t>
      </w:r>
    </w:p>
    <w:p w14:paraId="18B0C6E8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gets the syntax root for every document, it might return null if the docuemnt is not a syntaxy doc, appsetings, txt etc</w:t>
      </w:r>
    </w:p>
    <w:p w14:paraId="50CB5E57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searches through every baseDeclarationSyntax inside that document</w:t>
      </w:r>
    </w:p>
    <w:p w14:paraId="24EF01F4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for every class/interface, it gets it's namespace declaration, typeName = name of the class found</w:t>
      </w:r>
    </w:p>
    <w:p w14:paraId="002AB906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//BaseTypeDelcarationSyntax is the base for class/interface declaration</w:t>
      </w:r>
    </w:p>
    <w:p w14:paraId="0208C452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2560268E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74B3D03D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2.CSharpSyntaxWalker</w:t>
      </w:r>
    </w:p>
    <w:p w14:paraId="3148BD18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2"/>
          <w:szCs w:val="32"/>
          <w:lang w:val="en"/>
        </w:rPr>
      </w:pPr>
    </w:p>
    <w:p w14:paraId="4E8B066D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Used when you need to find a certain syntax inside the documen</w:t>
      </w:r>
      <w:r>
        <w:rPr>
          <w:rFonts w:ascii="Calibri" w:hAnsi="Calibri" w:cs="Calibri"/>
          <w:sz w:val="24"/>
          <w:szCs w:val="24"/>
          <w:lang w:val="en"/>
        </w:rPr>
        <w:t xml:space="preserve">t </w:t>
      </w:r>
      <w:r>
        <w:rPr>
          <w:rFonts w:ascii="Calibri" w:hAnsi="Calibri" w:cs="Calibri"/>
          <w:sz w:val="24"/>
          <w:szCs w:val="24"/>
          <w:lang w:val="en"/>
        </w:rPr>
        <w:br/>
      </w: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3C308BD4" wp14:editId="2D7106B4">
            <wp:extent cx="5486400" cy="183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7317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//There is also </w:t>
      </w:r>
      <w:r>
        <w:rPr>
          <w:rFonts w:ascii="Calibri" w:hAnsi="Calibri" w:cs="Calibri"/>
          <w:b/>
          <w:bCs/>
          <w:sz w:val="32"/>
          <w:szCs w:val="32"/>
          <w:lang w:val="en"/>
        </w:rPr>
        <w:t>CSharpSyntaxVisitor</w:t>
      </w:r>
      <w:r>
        <w:rPr>
          <w:rFonts w:ascii="Calibri" w:hAnsi="Calibri" w:cs="Calibri"/>
          <w:sz w:val="24"/>
          <w:szCs w:val="24"/>
          <w:lang w:val="en"/>
        </w:rPr>
        <w:t xml:space="preserve">,which stops at the first found element, </w:t>
      </w:r>
      <w:r>
        <w:rPr>
          <w:rFonts w:ascii="Calibri" w:hAnsi="Calibri" w:cs="Calibri"/>
          <w:b/>
          <w:bCs/>
          <w:sz w:val="32"/>
          <w:szCs w:val="32"/>
          <w:lang w:val="en"/>
        </w:rPr>
        <w:t>CSharpSyntaxWalker</w:t>
      </w:r>
      <w:r>
        <w:rPr>
          <w:rFonts w:ascii="Calibri" w:hAnsi="Calibri" w:cs="Calibri"/>
          <w:sz w:val="24"/>
          <w:szCs w:val="24"/>
          <w:lang w:val="en"/>
        </w:rPr>
        <w:t xml:space="preserve"> goes thorugh all the descendats until it finishes</w:t>
      </w:r>
    </w:p>
    <w:p w14:paraId="15861DFD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55392436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641AF431" wp14:editId="7916DC9B">
            <wp:extent cx="548640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1964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7D1A1A38" wp14:editId="6D6CD68B">
            <wp:extent cx="5486400" cy="3040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C8C7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Which does the same thing as example 1</w:t>
      </w:r>
    </w:p>
    <w:p w14:paraId="0E3C3DA8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381614D2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42299E5F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51AD736F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3.Semantic Model</w:t>
      </w:r>
    </w:p>
    <w:p w14:paraId="063249C3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Transforming a syntax tree in a semantic model, making it easier to query working like Reflection</w:t>
      </w:r>
    </w:p>
    <w:p w14:paraId="5244688C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256BB13B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036F8A9C" wp14:editId="69253CBD">
            <wp:extent cx="54864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ED44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Symbols</w:t>
      </w:r>
    </w:p>
    <w:p w14:paraId="19ED1276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36E9FAA8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Syntax tree has syntax nodes</w:t>
      </w:r>
    </w:p>
    <w:p w14:paraId="4941C4F0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Semantic model has symbols : MethodSymbol,NamedTypeSymbol, like method info, type info from reflection</w:t>
      </w:r>
    </w:p>
    <w:p w14:paraId="7B2D1715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0BDB700D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54981618" wp14:editId="69948516">
            <wp:extent cx="5486400" cy="3535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5A17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7D9B2D79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symbol.TypeKind -&gt; class,interface,struct etc</w:t>
      </w:r>
    </w:p>
    <w:p w14:paraId="452C6462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IsImplictlyDeclared -&gt; default emtpy constructor, getters and seters created by properity sugar syntax</w:t>
      </w:r>
    </w:p>
    <w:p w14:paraId="5313CCF5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For every class/interface, it writes the type, it's namespace and the </w:t>
      </w:r>
      <w:r>
        <w:rPr>
          <w:rFonts w:ascii="Calibri" w:hAnsi="Calibri" w:cs="Calibri"/>
          <w:sz w:val="24"/>
          <w:szCs w:val="24"/>
          <w:lang w:val="en"/>
        </w:rPr>
        <w:t>type's name  and every method inside it</w:t>
      </w:r>
    </w:p>
    <w:p w14:paraId="39AAA62D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01C28C31" wp14:editId="1F88D632">
            <wp:extent cx="2400300" cy="754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D7A6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751EEA32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4.Find all used types</w:t>
      </w:r>
    </w:p>
    <w:p w14:paraId="3E0B79C6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594B7346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3E92362C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5F8DFDF4" wp14:editId="6554568D">
            <wp:extent cx="5486400" cy="3268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057D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 wp14:anchorId="6F89420D" wp14:editId="7FB7DCF6">
            <wp:extent cx="54864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352C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01A4ABA2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IdentifierNameSyntax : variables,fields,properties</w:t>
      </w:r>
    </w:p>
    <w:p w14:paraId="255926BE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ExpresionSyntax : x = x+1 ,x -&gt; int =&gt; expresion is int, or function types</w:t>
      </w:r>
    </w:p>
    <w:p w14:paraId="6830060A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156489C3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Find things that are NamedType, because some are ErrorType and the compiler must run even tho the code is broken</w:t>
      </w:r>
    </w:p>
    <w:p w14:paraId="4D05AAA6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6D706D9B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val="en"/>
        </w:rPr>
        <w:lastRenderedPageBreak/>
        <w:drawing>
          <wp:inline distT="0" distB="0" distL="0" distR="0" wp14:anchorId="4BA4CD77" wp14:editId="0C6B3110">
            <wp:extent cx="1988820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C235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160C1824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6906C8FC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5. Add ToUpper on every string</w:t>
      </w:r>
    </w:p>
    <w:p w14:paraId="44595652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noProof/>
          <w:sz w:val="36"/>
          <w:szCs w:val="36"/>
          <w:lang w:val="en"/>
        </w:rPr>
        <w:drawing>
          <wp:inline distT="0" distB="0" distL="0" distR="0" wp14:anchorId="0745FCB2" wp14:editId="22FBEFE3">
            <wp:extent cx="5486400" cy="3535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5B69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36"/>
          <w:szCs w:val="36"/>
          <w:lang w:val="en"/>
        </w:rPr>
      </w:pPr>
    </w:p>
    <w:p w14:paraId="762C99E4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6.Roslyn Analyzers</w:t>
      </w:r>
    </w:p>
    <w:p w14:paraId="2818BC5C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</w:p>
    <w:p w14:paraId="57FEEB10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698CB640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5638B59A" w14:textId="77777777" w:rsidR="00000000" w:rsidRDefault="004830A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14:paraId="589BB48D" w14:textId="77777777" w:rsidR="00000000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14:paraId="686A7CBB" w14:textId="77777777" w:rsidR="004830AF" w:rsidRDefault="004830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lang w:val="en"/>
        </w:rPr>
      </w:pPr>
    </w:p>
    <w:sectPr w:rsidR="004830A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047C7"/>
    <w:multiLevelType w:val="singleLevel"/>
    <w:tmpl w:val="FF30595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600BA"/>
    <w:rsid w:val="004830AF"/>
    <w:rsid w:val="00D6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9437AC"/>
  <w14:defaultImageDpi w14:val="0"/>
  <w15:docId w15:val="{ACDA557A-7C80-4470-8ED9-5CF54C7BB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V4zqk4-LL1M&amp;ab_channel=NDCConferenc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400</Words>
  <Characters>2281</Characters>
  <Application>Microsoft Office Word</Application>
  <DocSecurity>0</DocSecurity>
  <Lines>19</Lines>
  <Paragraphs>5</Paragraphs>
  <ScaleCrop>false</ScaleCrop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Pernes Andrei-Ovidiu (CljP/MFD1)</dc:creator>
  <cp:keywords/>
  <dc:description/>
  <cp:lastModifiedBy>Pernes Andrei-Ovidiu (CljP/MFD1)</cp:lastModifiedBy>
  <cp:revision>2</cp:revision>
  <dcterms:created xsi:type="dcterms:W3CDTF">2022-08-28T09:38:00Z</dcterms:created>
  <dcterms:modified xsi:type="dcterms:W3CDTF">2022-08-28T09:38:00Z</dcterms:modified>
</cp:coreProperties>
</file>