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1C8" w:rsidRPr="003A1E37" w:rsidRDefault="003A1E37" w:rsidP="003A1E37">
      <w:pPr>
        <w:jc w:val="center"/>
        <w:rPr>
          <w:rFonts w:ascii="Times New Roman" w:hAnsi="Times New Roman" w:cs="Times New Roman"/>
          <w:sz w:val="28"/>
          <w:szCs w:val="28"/>
        </w:rPr>
      </w:pPr>
      <w:r w:rsidRPr="003A1E3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8"/>
          <w:szCs w:val="28"/>
        </w:rPr>
      </w:pPr>
      <w:r w:rsidRPr="003A1E37">
        <w:rPr>
          <w:rFonts w:ascii="Times New Roman" w:hAnsi="Times New Roman" w:cs="Times New Roman"/>
          <w:sz w:val="28"/>
          <w:szCs w:val="28"/>
        </w:rPr>
        <w:t xml:space="preserve">Рязанский государственный радиотехнический университет им </w:t>
      </w:r>
      <w:proofErr w:type="spellStart"/>
      <w:r w:rsidRPr="003A1E37">
        <w:rPr>
          <w:rFonts w:ascii="Times New Roman" w:hAnsi="Times New Roman" w:cs="Times New Roman"/>
          <w:sz w:val="28"/>
          <w:szCs w:val="28"/>
        </w:rPr>
        <w:t>В.Ф.Уткина</w:t>
      </w:r>
      <w:proofErr w:type="spellEnd"/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8"/>
          <w:szCs w:val="28"/>
        </w:rPr>
      </w:pPr>
      <w:r w:rsidRPr="003A1E37">
        <w:rPr>
          <w:rFonts w:ascii="Times New Roman" w:hAnsi="Times New Roman" w:cs="Times New Roman"/>
          <w:sz w:val="28"/>
          <w:szCs w:val="28"/>
        </w:rPr>
        <w:t>Кафедра вычислительной и прикладной математики</w:t>
      </w: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1E37" w:rsidRDefault="003A1E37" w:rsidP="003A1E37">
      <w:pPr>
        <w:jc w:val="center"/>
      </w:pPr>
    </w:p>
    <w:p w:rsidR="003A1E37" w:rsidRDefault="003A1E37" w:rsidP="003A1E37">
      <w:pPr>
        <w:jc w:val="center"/>
      </w:pPr>
    </w:p>
    <w:p w:rsidR="003A1E37" w:rsidRDefault="003A1E37" w:rsidP="003A1E37">
      <w:pPr>
        <w:jc w:val="center"/>
      </w:pPr>
    </w:p>
    <w:p w:rsidR="003A1E37" w:rsidRPr="003A1E37" w:rsidRDefault="003A1E37" w:rsidP="003A1E37">
      <w:pPr>
        <w:jc w:val="center"/>
        <w:rPr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171909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  <w:r w:rsidRPr="003A1E3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171909" w:rsidRPr="00171909">
        <w:rPr>
          <w:rFonts w:ascii="Times New Roman" w:hAnsi="Times New Roman" w:cs="Times New Roman"/>
          <w:sz w:val="24"/>
          <w:szCs w:val="24"/>
        </w:rPr>
        <w:t>6</w:t>
      </w: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  <w:r w:rsidRPr="003A1E37">
        <w:rPr>
          <w:rFonts w:ascii="Times New Roman" w:hAnsi="Times New Roman" w:cs="Times New Roman"/>
          <w:sz w:val="24"/>
          <w:szCs w:val="24"/>
        </w:rPr>
        <w:t>«</w:t>
      </w:r>
      <w:r w:rsidR="00171909">
        <w:rPr>
          <w:rFonts w:ascii="Times New Roman" w:hAnsi="Times New Roman" w:cs="Times New Roman"/>
          <w:sz w:val="24"/>
          <w:szCs w:val="24"/>
        </w:rPr>
        <w:t>Моделирование методом Монте-Карло</w:t>
      </w:r>
      <w:r w:rsidRPr="003A1E37">
        <w:rPr>
          <w:rFonts w:ascii="Times New Roman" w:hAnsi="Times New Roman" w:cs="Times New Roman"/>
          <w:sz w:val="24"/>
          <w:szCs w:val="24"/>
        </w:rPr>
        <w:t>»</w:t>
      </w: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right"/>
        <w:rPr>
          <w:rFonts w:ascii="Times New Roman" w:hAnsi="Times New Roman" w:cs="Times New Roman"/>
          <w:sz w:val="24"/>
          <w:szCs w:val="24"/>
        </w:rPr>
      </w:pPr>
      <w:r w:rsidRPr="003A1E37">
        <w:rPr>
          <w:rFonts w:ascii="Times New Roman" w:hAnsi="Times New Roman" w:cs="Times New Roman"/>
          <w:sz w:val="24"/>
          <w:szCs w:val="24"/>
        </w:rPr>
        <w:t>Выполнил: ст. гр. 744</w:t>
      </w:r>
    </w:p>
    <w:p w:rsidR="003A1E37" w:rsidRPr="003A1E37" w:rsidRDefault="003A1E37" w:rsidP="003A1E37">
      <w:pPr>
        <w:jc w:val="right"/>
        <w:rPr>
          <w:rFonts w:ascii="Times New Roman" w:hAnsi="Times New Roman" w:cs="Times New Roman"/>
          <w:sz w:val="24"/>
          <w:szCs w:val="24"/>
        </w:rPr>
      </w:pPr>
      <w:r w:rsidRPr="003A1E37">
        <w:rPr>
          <w:rFonts w:ascii="Times New Roman" w:hAnsi="Times New Roman" w:cs="Times New Roman"/>
          <w:sz w:val="24"/>
          <w:szCs w:val="24"/>
        </w:rPr>
        <w:t>Овсянников С.А.</w:t>
      </w:r>
    </w:p>
    <w:p w:rsidR="003A1E37" w:rsidRPr="003A1E37" w:rsidRDefault="003A1E37" w:rsidP="003A1E37">
      <w:pPr>
        <w:jc w:val="right"/>
        <w:rPr>
          <w:rFonts w:ascii="Times New Roman" w:hAnsi="Times New Roman" w:cs="Times New Roman"/>
          <w:sz w:val="24"/>
          <w:szCs w:val="24"/>
        </w:rPr>
      </w:pPr>
      <w:r w:rsidRPr="003A1E37">
        <w:rPr>
          <w:rFonts w:ascii="Times New Roman" w:hAnsi="Times New Roman" w:cs="Times New Roman"/>
          <w:sz w:val="24"/>
          <w:szCs w:val="24"/>
        </w:rPr>
        <w:t>Проверил: профессор</w:t>
      </w:r>
    </w:p>
    <w:p w:rsidR="003A1E37" w:rsidRPr="003A1E37" w:rsidRDefault="003A1E37" w:rsidP="003A1E37">
      <w:pPr>
        <w:jc w:val="right"/>
        <w:rPr>
          <w:rFonts w:ascii="Times New Roman" w:hAnsi="Times New Roman" w:cs="Times New Roman"/>
          <w:sz w:val="24"/>
          <w:szCs w:val="24"/>
        </w:rPr>
      </w:pPr>
      <w:r w:rsidRPr="003A1E37">
        <w:rPr>
          <w:rFonts w:ascii="Times New Roman" w:hAnsi="Times New Roman" w:cs="Times New Roman"/>
          <w:sz w:val="24"/>
          <w:szCs w:val="24"/>
        </w:rPr>
        <w:t>Овечкин Г.В.</w:t>
      </w: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rPr>
          <w:rFonts w:ascii="Times New Roman" w:hAnsi="Times New Roman" w:cs="Times New Roman"/>
          <w:sz w:val="24"/>
          <w:szCs w:val="24"/>
        </w:rPr>
      </w:pPr>
    </w:p>
    <w:p w:rsid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  <w:r w:rsidRPr="003A1E37">
        <w:rPr>
          <w:rFonts w:ascii="Times New Roman" w:hAnsi="Times New Roman" w:cs="Times New Roman"/>
          <w:sz w:val="24"/>
          <w:szCs w:val="24"/>
        </w:rPr>
        <w:t>Рязань 2020</w:t>
      </w:r>
    </w:p>
    <w:p w:rsidR="003A1E37" w:rsidRPr="001057B7" w:rsidRDefault="003A1E37" w:rsidP="003A1E37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057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</w:t>
      </w:r>
    </w:p>
    <w:p w:rsidR="003A1E37" w:rsidRDefault="00171909" w:rsidP="003A1E37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Составить программу решения задачи в соответствии с вариантом</w:t>
      </w:r>
      <w:r w:rsidR="00A617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71909" w:rsidRDefault="00171909" w:rsidP="00171909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Построить доверительный интервал для полученных значений, накрывающих точное значение.</w:t>
      </w:r>
    </w:p>
    <w:p w:rsidR="00171909" w:rsidRDefault="00171909" w:rsidP="00171909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Проверить правильность результатов аналитическим путем.</w:t>
      </w:r>
    </w:p>
    <w:p w:rsidR="003A1E37" w:rsidRDefault="003A1E37" w:rsidP="00A617A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57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Вариант: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</w:p>
    <w:p w:rsidR="00A617A9" w:rsidRDefault="00171909" w:rsidP="00A617A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Принятые вероятности для практического решения:</w:t>
      </w:r>
    </w:p>
    <w:p w:rsidR="00171909" w:rsidRDefault="00171909" w:rsidP="00A617A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Вероятность дефекта = 0.1</w:t>
      </w:r>
    </w:p>
    <w:p w:rsidR="00171909" w:rsidRDefault="00171909" w:rsidP="00A617A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Вероятность обнаружения первым контроллером = 0.7</w:t>
      </w:r>
    </w:p>
    <w:p w:rsidR="00171909" w:rsidRDefault="00171909" w:rsidP="00A617A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Вторым = 0.8</w:t>
      </w:r>
    </w:p>
    <w:p w:rsidR="00171909" w:rsidRDefault="00171909" w:rsidP="00A617A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Третьим = 0.9</w:t>
      </w:r>
    </w:p>
    <w:p w:rsidR="00171909" w:rsidRDefault="00171909" w:rsidP="00A617A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Вероятность обнаружения дефекта ОТК завода = 0.95</w:t>
      </w:r>
    </w:p>
    <w:p w:rsidR="00171909" w:rsidRDefault="00171909" w:rsidP="00A617A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71909" w:rsidRDefault="00171909" w:rsidP="001719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Аналитическое решение:</w:t>
      </w:r>
    </w:p>
    <w:p w:rsidR="00171909" w:rsidRDefault="00171909" w:rsidP="00A617A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71909" w:rsidRDefault="00171909" w:rsidP="00171909">
      <w:pPr>
        <w:spacing w:after="0" w:line="240" w:lineRule="auto"/>
        <w:rPr>
          <w:rFonts w:ascii="Arial" w:hAnsi="Arial" w:cs="Arial"/>
          <w:color w:val="333333"/>
          <w:shd w:val="clear" w:color="auto" w:fill="F9F9F9"/>
        </w:rPr>
      </w:pPr>
      <w:r w:rsidRPr="004571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Н1</w:t>
      </w:r>
      <w:r w:rsidR="004571B0" w:rsidRPr="004571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571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4571B0" w:rsidRPr="004571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571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изделие забраковал 1 контролёр</w:t>
      </w:r>
      <w:r w:rsidRPr="004571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571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Н2 - </w:t>
      </w:r>
      <w:r w:rsidR="004571B0" w:rsidRPr="004571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изделие забраковал</w:t>
      </w:r>
      <w:r w:rsidRPr="004571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 контролёр</w:t>
      </w:r>
      <w:r w:rsidRPr="004571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571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Н3 - </w:t>
      </w:r>
      <w:r w:rsidR="004571B0" w:rsidRPr="004571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изделие забраковал</w:t>
      </w:r>
      <w:r w:rsidRPr="004571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3 контролёр</w:t>
      </w:r>
      <w:r w:rsidRPr="004571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571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Н4 - </w:t>
      </w:r>
      <w:r w:rsidR="004571B0" w:rsidRPr="004571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изделие забраковал</w:t>
      </w:r>
      <w:r w:rsidRPr="004571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ОТК, а не 1 контролёр</w:t>
      </w:r>
      <w:r w:rsidRPr="004571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571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Н5 - </w:t>
      </w:r>
      <w:r w:rsidR="004571B0" w:rsidRPr="004571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изделие забраковал</w:t>
      </w:r>
      <w:r w:rsidRPr="004571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ОТК, а не 2</w:t>
      </w:r>
      <w:r w:rsidRPr="004571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571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Н6 - </w:t>
      </w:r>
      <w:r w:rsidR="004571B0" w:rsidRPr="004571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изделие забраковал</w:t>
      </w:r>
      <w:r w:rsidRPr="004571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ОТК, а не 3</w:t>
      </w:r>
      <w:r w:rsidRPr="004571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571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Н1=1/3*0,1*0,7=0,02333</w:t>
      </w:r>
      <w:r w:rsidRPr="004571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571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Н2=1/3*0,1*0,8=0,02667</w:t>
      </w:r>
      <w:r w:rsidRPr="004571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571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Н3=1/3*0,1*0,9=0,03</w:t>
      </w:r>
      <w:r w:rsidRPr="004571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571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Н4=1/3*0,1 * (1-0,7) * 0,95=0,0095</w:t>
      </w:r>
      <w:r w:rsidRPr="004571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571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Н5=1/3*0,1 * (1-0,8) * 0,95=0,0063</w:t>
      </w:r>
      <w:r w:rsidRPr="004571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571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Н6=1/3*0,1 * (1-0,9) * 0,95=0,0032</w:t>
      </w:r>
      <w:r w:rsidRPr="004571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571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Р (А) = Р (Н1) + Р (Н2) + Р (Н3) + Р (Н4) + Р (Н5) + Р (Н6) = 0,099</w:t>
      </w:r>
      <w:r w:rsidRPr="004571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571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Р (Б) = Р (Н1) + Р (Н2) + Р (Н3) = 0,08</w:t>
      </w:r>
      <w:r w:rsidRPr="004571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571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Р (В) = Р (Н4) + Р (Н5) + Р (Н6) = 0,019</w:t>
      </w:r>
    </w:p>
    <w:p w:rsidR="004571B0" w:rsidRDefault="004571B0" w:rsidP="001719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571B0" w:rsidRDefault="004571B0" w:rsidP="001719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571B0" w:rsidRDefault="004571B0" w:rsidP="001719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571B0" w:rsidRDefault="004571B0" w:rsidP="001719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571B0" w:rsidRDefault="004571B0" w:rsidP="001719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571B0" w:rsidRDefault="004571B0" w:rsidP="001719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571B0" w:rsidRPr="00A617A9" w:rsidRDefault="004571B0" w:rsidP="001719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A1E37" w:rsidRDefault="00124101" w:rsidP="003A1E3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Результат выполнения</w:t>
      </w:r>
      <w:r w:rsidR="004571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моделирования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3A1E37" w:rsidRDefault="004571B0" w:rsidP="003A1E3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F169C94" wp14:editId="24668C41">
            <wp:extent cx="5591175" cy="1152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B0" w:rsidRDefault="004571B0" w:rsidP="003A1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сошлись с полученными аналитически, а еще большая точность может быть достигнута увеличением объема выборки.</w:t>
      </w:r>
    </w:p>
    <w:p w:rsidR="004571B0" w:rsidRPr="003A1E37" w:rsidRDefault="004571B0" w:rsidP="003A1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же,  до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верительный интервал накрывает полученные значения.</w:t>
      </w:r>
    </w:p>
    <w:sectPr w:rsidR="004571B0" w:rsidRPr="003A1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21EC8"/>
    <w:multiLevelType w:val="multilevel"/>
    <w:tmpl w:val="FF482FF6"/>
    <w:lvl w:ilvl="0">
      <w:start w:val="1"/>
      <w:numFmt w:val="decimal"/>
      <w:pStyle w:val="1"/>
      <w:lvlText w:val="ГЛАВА %1."/>
      <w:lvlJc w:val="left"/>
      <w:pPr>
        <w:tabs>
          <w:tab w:val="num" w:pos="1418"/>
        </w:tabs>
        <w:ind w:left="360" w:hanging="360"/>
      </w:pPr>
      <w:rPr>
        <w:rFonts w:hint="default"/>
        <w:caps w:val="0"/>
        <w:sz w:val="28"/>
      </w:rPr>
    </w:lvl>
    <w:lvl w:ilvl="1">
      <w:start w:val="1"/>
      <w:numFmt w:val="decimal"/>
      <w:pStyle w:val="2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B2B"/>
    <w:rsid w:val="00124101"/>
    <w:rsid w:val="00171909"/>
    <w:rsid w:val="003A1E37"/>
    <w:rsid w:val="004571B0"/>
    <w:rsid w:val="00907F18"/>
    <w:rsid w:val="00A21B2B"/>
    <w:rsid w:val="00A617A9"/>
    <w:rsid w:val="00B6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B57DD"/>
  <w15:chartTrackingRefBased/>
  <w15:docId w15:val="{6BDD7F08-5CC9-4ED0-B24E-2039BCD6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1E37"/>
    <w:pPr>
      <w:keepNext/>
      <w:pageBreakBefore/>
      <w:numPr>
        <w:numId w:val="1"/>
      </w:numPr>
      <w:tabs>
        <w:tab w:val="right" w:pos="9639"/>
      </w:tabs>
      <w:suppressAutoHyphens/>
      <w:spacing w:after="240" w:line="360" w:lineRule="auto"/>
      <w:outlineLvl w:val="0"/>
    </w:pPr>
    <w:rPr>
      <w:rFonts w:ascii="Times New Roman" w:eastAsia="Times New Roman" w:hAnsi="Times New Roman" w:cs="Times New Roman"/>
      <w:b/>
      <w:caps/>
      <w:snapToGrid w:val="0"/>
      <w:kern w:val="28"/>
      <w:sz w:val="28"/>
      <w:szCs w:val="20"/>
      <w:lang w:eastAsia="ru-RU"/>
    </w:rPr>
  </w:style>
  <w:style w:type="paragraph" w:styleId="2">
    <w:name w:val="heading 2"/>
    <w:basedOn w:val="a"/>
    <w:link w:val="20"/>
    <w:qFormat/>
    <w:rsid w:val="003A1E37"/>
    <w:pPr>
      <w:keepNext/>
      <w:numPr>
        <w:ilvl w:val="1"/>
        <w:numId w:val="1"/>
      </w:numPr>
      <w:suppressAutoHyphens/>
      <w:spacing w:before="120" w:after="120" w:line="360" w:lineRule="auto"/>
      <w:outlineLvl w:val="1"/>
    </w:pPr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3A1E37"/>
    <w:pPr>
      <w:keepNext/>
      <w:numPr>
        <w:ilvl w:val="2"/>
        <w:numId w:val="1"/>
      </w:numPr>
      <w:suppressAutoHyphens/>
      <w:spacing w:before="120" w:after="120" w:line="360" w:lineRule="auto"/>
      <w:ind w:left="0" w:firstLine="709"/>
      <w:outlineLvl w:val="2"/>
    </w:pPr>
    <w:rPr>
      <w:rFonts w:ascii="Times New Roman" w:eastAsia="Times New Roman" w:hAnsi="Times New Roman" w:cs="Times New Roman"/>
      <w:i/>
      <w:kern w:val="28"/>
      <w:sz w:val="28"/>
      <w:szCs w:val="20"/>
      <w:lang w:eastAsia="ru-RU"/>
    </w:rPr>
  </w:style>
  <w:style w:type="paragraph" w:styleId="4">
    <w:name w:val="heading 4"/>
    <w:basedOn w:val="a"/>
    <w:link w:val="40"/>
    <w:qFormat/>
    <w:rsid w:val="003A1E37"/>
    <w:pPr>
      <w:keepNext/>
      <w:keepLines/>
      <w:numPr>
        <w:ilvl w:val="3"/>
        <w:numId w:val="1"/>
      </w:numPr>
      <w:suppressAutoHyphens/>
      <w:spacing w:before="80" w:after="80" w:line="360" w:lineRule="auto"/>
      <w:ind w:left="0" w:firstLine="0"/>
      <w:jc w:val="center"/>
      <w:outlineLvl w:val="3"/>
    </w:pPr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1E37"/>
    <w:rPr>
      <w:rFonts w:ascii="Times New Roman" w:eastAsia="Times New Roman" w:hAnsi="Times New Roman" w:cs="Times New Roman"/>
      <w:b/>
      <w:caps/>
      <w:snapToGrid w:val="0"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A1E37"/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A1E37"/>
    <w:rPr>
      <w:rFonts w:ascii="Times New Roman" w:eastAsia="Times New Roman" w:hAnsi="Times New Roman" w:cs="Times New Roman"/>
      <w:i/>
      <w:kern w:val="28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A1E37"/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4</cp:revision>
  <dcterms:created xsi:type="dcterms:W3CDTF">2020-09-16T19:11:00Z</dcterms:created>
  <dcterms:modified xsi:type="dcterms:W3CDTF">2020-12-13T13:45:00Z</dcterms:modified>
</cp:coreProperties>
</file>