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F6BFF"/>
          <w:sz w:val="68"/>
        </w:rPr>
        <w:t>TESTQ</w:t>
      </w:r>
    </w:p>
    <w:p>
      <w:pPr>
        <w:jc w:val="center"/>
      </w:pPr>
      <w:r>
        <w:rPr>
          <w:b/>
          <w:color w:val="172033"/>
          <w:sz w:val="42"/>
        </w:rPr>
        <w:t>How We Build It &amp; How We Solve the Core Problem</w:t>
      </w:r>
    </w:p>
    <w:p>
      <w:pPr>
        <w:spacing w:before="360"/>
        <w:jc w:val="center"/>
      </w:pPr>
      <w:r>
        <w:rPr>
          <w:color w:val="5C6677"/>
          <w:sz w:val="26"/>
        </w:rPr>
        <w:t>Independent AI QA Agent for GitHub Web Applications</w:t>
      </w:r>
    </w:p>
    <w:p>
      <w:pPr>
        <w:spacing w:before="680"/>
        <w:jc w:val="center"/>
      </w:pPr>
      <w:r>
        <w:rPr>
          <w:b/>
          <w:i/>
          <w:color w:val="233044"/>
          <w:sz w:val="30"/>
        </w:rPr>
        <w:t>“Let AI build it. Let independent AI try to break it.”</w:t>
      </w:r>
    </w:p>
    <w:p>
      <w:pPr>
        <w:spacing w:before="840"/>
        <w:jc w:val="center"/>
      </w:pPr>
      <w:r>
        <w:rPr>
          <w:color w:val="5C6677"/>
          <w:sz w:val="19"/>
        </w:rPr>
        <w:t>Implementation blueprint • MVP architecture • execution pipeline • AI design • security</w:t>
      </w:r>
    </w:p>
    <w:p>
      <w:r>
        <w:br w:type="page"/>
      </w:r>
    </w:p>
    <w:p>
      <w:pPr>
        <w:pStyle w:val="Heading1"/>
      </w:pPr>
      <w:r>
        <w:t>1. Executive Summary</w:t>
      </w:r>
    </w:p>
    <w:p>
      <w:r>
        <w:t>TestQ is a real software quality-assurance platform, not simply a chatbot that reviews source code. A developer supplies a GitHub repository. TestQ analyzes the project, creates an isolated execution environment, builds and runs the application, discovers functionality, generates adversarial test cases, executes UI and API tests, collects runtime evidence, and asks an AI analysis layer to determine which failures represent genuine product issues.</w:t>
      </w:r>
    </w:p>
    <w:p>
      <w:pPr>
        <w:pStyle w:val="Callout"/>
        <w:ind w:left="216" w:right="216"/>
      </w:pPr>
      <w:r>
        <w:t>Core engineering principle: the AI should reason about evidence produced by real execution. It should not invent bugs from source code alone.</w:t>
      </w:r>
    </w:p>
    <w:p>
      <w:pPr>
        <w:pStyle w:val="Heading2"/>
      </w:pPr>
      <w:r>
        <w:t>The complete loop</w:t>
      </w:r>
    </w:p>
    <w:p>
      <w:pPr>
        <w:pStyle w:val="CodeBlock"/>
        <w:ind w:left="216"/>
      </w:pPr>
      <w:r>
        <w:t>GitHub URL</w:t>
        <w:br/>
        <w:t xml:space="preserve">    ↓</w:t>
        <w:br/>
        <w:t>Repository Analysis</w:t>
        <w:br/>
        <w:t xml:space="preserve">    ↓</w:t>
        <w:br/>
        <w:t>Secure Docker Sandbox</w:t>
        <w:br/>
        <w:t xml:space="preserve">    ↓</w:t>
        <w:br/>
        <w:t>Install / Build / Start</w:t>
        <w:br/>
        <w:t xml:space="preserve">    ↓</w:t>
        <w:br/>
        <w:t>Health Check</w:t>
        <w:br/>
        <w:t xml:space="preserve">    ↓</w:t>
        <w:br/>
        <w:t>Discover Pages, Forms, APIs</w:t>
        <w:br/>
        <w:t xml:space="preserve">    ↓</w:t>
        <w:br/>
        <w:t>Generate QA Tests</w:t>
        <w:br/>
        <w:t xml:space="preserve">    ↓</w:t>
        <w:br/>
        <w:t>Execute UI + API + Static Checks</w:t>
        <w:br/>
        <w:t xml:space="preserve">    ↓</w:t>
        <w:br/>
        <w:t>Collect Screenshots / Logs / Network / Traces</w:t>
        <w:br/>
        <w:t xml:space="preserve">    ↓</w:t>
        <w:br/>
        <w:t>AI Failure Analysis</w:t>
        <w:br/>
        <w:t xml:space="preserve">    ↓</w:t>
        <w:br/>
        <w:t>Classify + Reproduce + Deduplicate</w:t>
        <w:br/>
        <w:t xml:space="preserve">    ↓</w:t>
        <w:br/>
        <w:t>Evidence-Based QA Report</w:t>
      </w:r>
    </w:p>
    <w:p>
      <w:pPr>
        <w:pStyle w:val="Heading1"/>
      </w:pPr>
      <w:r>
        <w:t>2. What TestQ Is — and Is Not</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TestQ is</w:t>
            </w:r>
          </w:p>
        </w:tc>
        <w:tc>
          <w:tcPr>
            <w:tcW w:type="dxa" w:w="5040"/>
            <w:shd w:fill="172033"/>
            <w:tcMar>
              <w:top w:w="80" w:type="dxa"/>
              <w:start w:w="100" w:type="dxa"/>
              <w:bottom w:w="80" w:type="dxa"/>
              <w:end w:w="100" w:type="dxa"/>
            </w:tcMar>
            <w:vAlign w:val="center"/>
          </w:tcPr>
          <w:p>
            <w:r>
              <w:rPr>
                <w:b/>
                <w:color w:val="FFFFFF"/>
                <w:sz w:val="19"/>
              </w:rPr>
              <w:t>TestQ is not</w:t>
            </w:r>
          </w:p>
        </w:tc>
      </w:tr>
      <w:tr>
        <w:tc>
          <w:tcPr>
            <w:tcW w:type="dxa" w:w="5040"/>
            <w:tcMar>
              <w:top w:w="80" w:type="dxa"/>
              <w:start w:w="100" w:type="dxa"/>
              <w:bottom w:w="80" w:type="dxa"/>
              <w:end w:w="100" w:type="dxa"/>
            </w:tcMar>
            <w:shd w:fill="F7F9FC"/>
            <w:vAlign w:val="center"/>
          </w:tcPr>
          <w:p>
            <w:r>
              <w:rPr>
                <w:sz w:val="18"/>
              </w:rPr>
              <w:t>An independent QA agent</w:t>
            </w:r>
          </w:p>
        </w:tc>
        <w:tc>
          <w:tcPr>
            <w:tcW w:type="dxa" w:w="5040"/>
            <w:tcMar>
              <w:top w:w="80" w:type="dxa"/>
              <w:start w:w="100" w:type="dxa"/>
              <w:bottom w:w="80" w:type="dxa"/>
              <w:end w:w="100" w:type="dxa"/>
            </w:tcMar>
            <w:shd w:fill="F7F9FC"/>
            <w:vAlign w:val="center"/>
          </w:tcPr>
          <w:p>
            <w:r>
              <w:rPr>
                <w:sz w:val="18"/>
              </w:rPr>
              <w:t>A replacement for the developer</w:t>
            </w:r>
          </w:p>
        </w:tc>
      </w:tr>
      <w:tr>
        <w:tc>
          <w:tcPr>
            <w:tcW w:type="dxa" w:w="5040"/>
            <w:tcMar>
              <w:top w:w="80" w:type="dxa"/>
              <w:start w:w="100" w:type="dxa"/>
              <w:bottom w:w="80" w:type="dxa"/>
              <w:end w:w="100" w:type="dxa"/>
            </w:tcMar>
            <w:vAlign w:val="center"/>
          </w:tcPr>
          <w:p>
            <w:r>
              <w:rPr>
                <w:sz w:val="18"/>
              </w:rPr>
              <w:t>A real execution and observation platform</w:t>
            </w:r>
          </w:p>
        </w:tc>
        <w:tc>
          <w:tcPr>
            <w:tcW w:type="dxa" w:w="5040"/>
            <w:tcMar>
              <w:top w:w="80" w:type="dxa"/>
              <w:start w:w="100" w:type="dxa"/>
              <w:bottom w:w="80" w:type="dxa"/>
              <w:end w:w="100" w:type="dxa"/>
            </w:tcMar>
            <w:vAlign w:val="center"/>
          </w:tcPr>
          <w:p>
            <w:r>
              <w:rPr>
                <w:sz w:val="18"/>
              </w:rPr>
              <w:t>An LLM guessing bugs from code</w:t>
            </w:r>
          </w:p>
        </w:tc>
      </w:tr>
      <w:tr>
        <w:tc>
          <w:tcPr>
            <w:tcW w:type="dxa" w:w="5040"/>
            <w:tcMar>
              <w:top w:w="80" w:type="dxa"/>
              <w:start w:w="100" w:type="dxa"/>
              <w:bottom w:w="80" w:type="dxa"/>
              <w:end w:w="100" w:type="dxa"/>
            </w:tcMar>
            <w:shd w:fill="F7F9FC"/>
            <w:vAlign w:val="center"/>
          </w:tcPr>
          <w:p>
            <w:r>
              <w:rPr>
                <w:sz w:val="18"/>
              </w:rPr>
              <w:t>A browser + API + static + runtime testing system</w:t>
            </w:r>
          </w:p>
        </w:tc>
        <w:tc>
          <w:tcPr>
            <w:tcW w:type="dxa" w:w="5040"/>
            <w:tcMar>
              <w:top w:w="80" w:type="dxa"/>
              <w:start w:w="100" w:type="dxa"/>
              <w:bottom w:w="80" w:type="dxa"/>
              <w:end w:w="100" w:type="dxa"/>
            </w:tcMar>
            <w:shd w:fill="F7F9FC"/>
            <w:vAlign w:val="center"/>
          </w:tcPr>
          <w:p>
            <w:r>
              <w:rPr>
                <w:sz w:val="18"/>
              </w:rPr>
              <w:t>Only a unit-test generator</w:t>
            </w:r>
          </w:p>
        </w:tc>
      </w:tr>
      <w:tr>
        <w:tc>
          <w:tcPr>
            <w:tcW w:type="dxa" w:w="5040"/>
            <w:tcMar>
              <w:top w:w="80" w:type="dxa"/>
              <w:start w:w="100" w:type="dxa"/>
              <w:bottom w:w="80" w:type="dxa"/>
              <w:end w:w="100" w:type="dxa"/>
            </w:tcMar>
            <w:vAlign w:val="center"/>
          </w:tcPr>
          <w:p>
            <w:r>
              <w:rPr>
                <w:sz w:val="18"/>
              </w:rPr>
              <w:t>A source of actionable bug reports</w:t>
            </w:r>
          </w:p>
        </w:tc>
        <w:tc>
          <w:tcPr>
            <w:tcW w:type="dxa" w:w="5040"/>
            <w:tcMar>
              <w:top w:w="80" w:type="dxa"/>
              <w:start w:w="100" w:type="dxa"/>
              <w:bottom w:w="80" w:type="dxa"/>
              <w:end w:w="100" w:type="dxa"/>
            </w:tcMar>
            <w:vAlign w:val="center"/>
          </w:tcPr>
          <w:p>
            <w:r>
              <w:rPr>
                <w:sz w:val="18"/>
              </w:rPr>
              <w:t>Primarily an automatic code-fixing tool</w:t>
            </w:r>
          </w:p>
        </w:tc>
      </w:tr>
    </w:tbl>
    <w:p/>
    <w:p>
      <w:pPr>
        <w:pStyle w:val="Heading2"/>
      </w:pPr>
      <w:r>
        <w:t>The product promise</w:t>
      </w:r>
    </w:p>
    <w:p>
      <w:r>
        <w:t>Given a supported web application, TestQ should be able to answer four questions:</w:t>
      </w:r>
    </w:p>
    <w:p>
      <w:pPr>
        <w:pStyle w:val="ListBullet"/>
        <w:spacing w:after="60"/>
      </w:pPr>
      <w:r>
        <w:t>Can the application be built and started reliably?</w:t>
      </w:r>
    </w:p>
    <w:p>
      <w:pPr>
        <w:pStyle w:val="ListBullet"/>
        <w:spacing w:after="60"/>
      </w:pPr>
      <w:r>
        <w:t>Can the application survive realistic and adversarial interactions?</w:t>
      </w:r>
    </w:p>
    <w:p>
      <w:pPr>
        <w:pStyle w:val="ListBullet"/>
        <w:spacing w:after="60"/>
      </w:pPr>
      <w:r>
        <w:t>Which failures are actually bugs rather than test or environment problems?</w:t>
      </w:r>
    </w:p>
    <w:p>
      <w:pPr>
        <w:pStyle w:val="ListBullet"/>
        <w:spacing w:after="60"/>
      </w:pPr>
      <w:r>
        <w:t>Can a developer reproduce and understand the important failures?</w:t>
      </w:r>
    </w:p>
    <w:p>
      <w:pPr>
        <w:pStyle w:val="Heading1"/>
      </w:pPr>
      <w:r>
        <w:t>3. Target MVP Architecture</w:t>
      </w:r>
    </w:p>
    <w:p>
      <w:r>
        <w:t>Keep the system modular. The frontend visualizes state; the backend orchestrates jobs; workers execute untrusted code; specialized testing components produce evidence; AI interprets that evidence.</w:t>
      </w:r>
    </w:p>
    <w:p>
      <w:pPr>
        <w:pStyle w:val="CodeBlock"/>
        <w:ind w:left="216"/>
      </w:pPr>
      <w:r>
        <w:t xml:space="preserve">                    ┌────────────────────┐</w:t>
        <w:br/>
        <w:t xml:space="preserve">                    │     Next.js UI      │</w:t>
        <w:br/>
        <w:t xml:space="preserve">                    │  Project / Dashboard│</w:t>
        <w:br/>
        <w:t xml:space="preserve">                    └──────────┬─────────┘</w:t>
        <w:br/>
        <w:t xml:space="preserve">                               │ REST / WebSocket</w:t>
        <w:br/>
        <w:t xml:space="preserve">                               ▼</w:t>
        <w:br/>
        <w:t xml:space="preserve">                    ┌────────────────────┐</w:t>
        <w:br/>
        <w:t xml:space="preserve">                    │      FastAPI       │</w:t>
        <w:br/>
        <w:t xml:space="preserve">                    │  API + Orchestrator│</w:t>
        <w:br/>
        <w:t xml:space="preserve">                    └───────┬────┬───────┘</w:t>
        <w:br/>
        <w:t xml:space="preserve">                            │    │</w:t>
        <w:br/>
        <w:t xml:space="preserve">                 ┌──────────┘    └──────────┐</w:t>
        <w:br/>
        <w:t xml:space="preserve">                 ▼                          ▼</w:t>
        <w:br/>
        <w:t xml:space="preserve">          ┌──────────────┐           ┌─────────────┐</w:t>
        <w:br/>
        <w:t xml:space="preserve">          │ GitHub       │           │ SQLite      │</w:t>
        <w:br/>
        <w:t xml:space="preserve">          │ Service      │           │ Job State   │</w:t>
        <w:br/>
        <w:t xml:space="preserve">          └──────┬───────┘           └─────────────┘</w:t>
        <w:br/>
        <w:t xml:space="preserve">                 ▼</w:t>
        <w:br/>
        <w:t xml:space="preserve">          ┌──────────────┐</w:t>
        <w:br/>
        <w:t xml:space="preserve">          │ Worker       │</w:t>
        <w:br/>
        <w:t xml:space="preserve">          │ Orchestrator │</w:t>
        <w:br/>
        <w:t xml:space="preserve">          └──────┬───────┘</w:t>
        <w:br/>
        <w:t xml:space="preserve">                 ▼</w:t>
        <w:br/>
        <w:t xml:space="preserve">          ┌────────────────────┐</w:t>
        <w:br/>
        <w:t xml:space="preserve">          │ Docker Sandbox     │</w:t>
        <w:br/>
        <w:t xml:space="preserve">          │ build / run / test │</w:t>
        <w:br/>
        <w:t xml:space="preserve">          └─────────┬──────────┘</w:t>
        <w:br/>
        <w:t xml:space="preserve">                    │</w:t>
        <w:br/>
        <w:t xml:space="preserve">          ┌─────────┼──────────┐</w:t>
        <w:br/>
        <w:t xml:space="preserve">          ▼         ▼          ▼</w:t>
        <w:br/>
        <w:t xml:space="preserve">      Playwright   HTTPX   Static Tools</w:t>
        <w:br/>
        <w:t xml:space="preserve">          │         │          │</w:t>
        <w:br/>
        <w:t xml:space="preserve">          └─────────┼──────────┘</w:t>
        <w:br/>
        <w:t xml:space="preserve">                    ▼</w:t>
        <w:br/>
        <w:t xml:space="preserve">             Evidence Store</w:t>
        <w:br/>
        <w:t xml:space="preserve">                    │</w:t>
        <w:br/>
        <w:t xml:space="preserve">                    ▼</w:t>
        <w:br/>
        <w:t xml:space="preserve">             AI QA Analyzer</w:t>
        <w:br/>
        <w:t xml:space="preserve">                    │</w:t>
        <w:br/>
        <w:t xml:space="preserve">                    ▼</w:t>
        <w:br/>
        <w:t xml:space="preserve">              Bug Classifier</w:t>
        <w:br/>
        <w:t xml:space="preserve">                    │</w:t>
        <w:br/>
        <w:t xml:space="preserve">                    ▼</w:t>
        <w:br/>
        <w:t xml:space="preserve">               QA Report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Mar>
              <w:top w:w="80" w:type="dxa"/>
              <w:start w:w="100" w:type="dxa"/>
              <w:bottom w:w="80" w:type="dxa"/>
              <w:end w:w="100" w:type="dxa"/>
            </w:tcMar>
            <w:vAlign w:val="center"/>
          </w:tcPr>
          <w:p>
            <w:r>
              <w:rPr>
                <w:b/>
                <w:color w:val="FFFFFF"/>
                <w:sz w:val="19"/>
              </w:rPr>
              <w:t>Layer</w:t>
            </w:r>
          </w:p>
        </w:tc>
        <w:tc>
          <w:tcPr>
            <w:tcW w:type="dxa" w:w="3360"/>
            <w:shd w:fill="172033"/>
            <w:tcMar>
              <w:top w:w="80" w:type="dxa"/>
              <w:start w:w="100" w:type="dxa"/>
              <w:bottom w:w="80" w:type="dxa"/>
              <w:end w:w="100" w:type="dxa"/>
            </w:tcMar>
            <w:vAlign w:val="center"/>
          </w:tcPr>
          <w:p>
            <w:r>
              <w:rPr>
                <w:b/>
                <w:color w:val="FFFFFF"/>
                <w:sz w:val="19"/>
              </w:rPr>
              <w:t>Technology</w:t>
            </w:r>
          </w:p>
        </w:tc>
        <w:tc>
          <w:tcPr>
            <w:tcW w:type="dxa" w:w="3360"/>
            <w:shd w:fill="172033"/>
            <w:tcMar>
              <w:top w:w="80" w:type="dxa"/>
              <w:start w:w="100" w:type="dxa"/>
              <w:bottom w:w="80" w:type="dxa"/>
              <w:end w:w="100" w:type="dxa"/>
            </w:tcMar>
            <w:vAlign w:val="center"/>
          </w:tcPr>
          <w:p>
            <w:r>
              <w:rPr>
                <w:b/>
                <w:color w:val="FFFFFF"/>
                <w:sz w:val="19"/>
              </w:rPr>
              <w:t>Responsibility</w:t>
            </w:r>
          </w:p>
        </w:tc>
      </w:tr>
      <w:tr>
        <w:tc>
          <w:tcPr>
            <w:tcW w:type="dxa" w:w="3360"/>
            <w:tcMar>
              <w:top w:w="80" w:type="dxa"/>
              <w:start w:w="100" w:type="dxa"/>
              <w:bottom w:w="80" w:type="dxa"/>
              <w:end w:w="100" w:type="dxa"/>
            </w:tcMar>
            <w:shd w:fill="F7F9FC"/>
            <w:vAlign w:val="center"/>
          </w:tcPr>
          <w:p>
            <w:r>
              <w:rPr>
                <w:sz w:val="18"/>
              </w:rPr>
              <w:t>Frontend</w:t>
            </w:r>
          </w:p>
        </w:tc>
        <w:tc>
          <w:tcPr>
            <w:tcW w:type="dxa" w:w="3360"/>
            <w:tcMar>
              <w:top w:w="80" w:type="dxa"/>
              <w:start w:w="100" w:type="dxa"/>
              <w:bottom w:w="80" w:type="dxa"/>
              <w:end w:w="100" w:type="dxa"/>
            </w:tcMar>
            <w:shd w:fill="F7F9FC"/>
            <w:vAlign w:val="center"/>
          </w:tcPr>
          <w:p>
            <w:r>
              <w:rPr>
                <w:sz w:val="18"/>
              </w:rPr>
              <w:t>Next.js + TypeScript + Tailwind</w:t>
            </w:r>
          </w:p>
        </w:tc>
        <w:tc>
          <w:tcPr>
            <w:tcW w:type="dxa" w:w="3360"/>
            <w:tcMar>
              <w:top w:w="80" w:type="dxa"/>
              <w:start w:w="100" w:type="dxa"/>
              <w:bottom w:w="80" w:type="dxa"/>
              <w:end w:w="100" w:type="dxa"/>
            </w:tcMar>
            <w:shd w:fill="F7F9FC"/>
            <w:vAlign w:val="center"/>
          </w:tcPr>
          <w:p>
            <w:r>
              <w:rPr>
                <w:sz w:val="18"/>
              </w:rPr>
              <w:t>Repository input, run progress, dashboard, bugs, evidence</w:t>
            </w:r>
          </w:p>
        </w:tc>
      </w:tr>
      <w:tr>
        <w:tc>
          <w:tcPr>
            <w:tcW w:type="dxa" w:w="3360"/>
            <w:tcMar>
              <w:top w:w="80" w:type="dxa"/>
              <w:start w:w="100" w:type="dxa"/>
              <w:bottom w:w="80" w:type="dxa"/>
              <w:end w:w="100" w:type="dxa"/>
            </w:tcMar>
            <w:vAlign w:val="center"/>
          </w:tcPr>
          <w:p>
            <w:r>
              <w:rPr>
                <w:sz w:val="18"/>
              </w:rPr>
              <w:t>Backend</w:t>
            </w:r>
          </w:p>
        </w:tc>
        <w:tc>
          <w:tcPr>
            <w:tcW w:type="dxa" w:w="3360"/>
            <w:tcMar>
              <w:top w:w="80" w:type="dxa"/>
              <w:start w:w="100" w:type="dxa"/>
              <w:bottom w:w="80" w:type="dxa"/>
              <w:end w:w="100" w:type="dxa"/>
            </w:tcMar>
            <w:vAlign w:val="center"/>
          </w:tcPr>
          <w:p>
            <w:r>
              <w:rPr>
                <w:sz w:val="18"/>
              </w:rPr>
              <w:t>Python + FastAPI</w:t>
            </w:r>
          </w:p>
        </w:tc>
        <w:tc>
          <w:tcPr>
            <w:tcW w:type="dxa" w:w="3360"/>
            <w:tcMar>
              <w:top w:w="80" w:type="dxa"/>
              <w:start w:w="100" w:type="dxa"/>
              <w:bottom w:w="80" w:type="dxa"/>
              <w:end w:w="100" w:type="dxa"/>
            </w:tcMar>
            <w:vAlign w:val="center"/>
          </w:tcPr>
          <w:p>
            <w:r>
              <w:rPr>
                <w:sz w:val="18"/>
              </w:rPr>
              <w:t>REST API, orchestration, state transitions, report APIs</w:t>
            </w:r>
          </w:p>
        </w:tc>
      </w:tr>
      <w:tr>
        <w:tc>
          <w:tcPr>
            <w:tcW w:type="dxa" w:w="3360"/>
            <w:tcMar>
              <w:top w:w="80" w:type="dxa"/>
              <w:start w:w="100" w:type="dxa"/>
              <w:bottom w:w="80" w:type="dxa"/>
              <w:end w:w="100" w:type="dxa"/>
            </w:tcMar>
            <w:shd w:fill="F7F9FC"/>
            <w:vAlign w:val="center"/>
          </w:tcPr>
          <w:p>
            <w:r>
              <w:rPr>
                <w:sz w:val="18"/>
              </w:rPr>
              <w:t>Worker</w:t>
            </w:r>
          </w:p>
        </w:tc>
        <w:tc>
          <w:tcPr>
            <w:tcW w:type="dxa" w:w="3360"/>
            <w:tcMar>
              <w:top w:w="80" w:type="dxa"/>
              <w:start w:w="100" w:type="dxa"/>
              <w:bottom w:w="80" w:type="dxa"/>
              <w:end w:w="100" w:type="dxa"/>
            </w:tcMar>
            <w:shd w:fill="F7F9FC"/>
            <w:vAlign w:val="center"/>
          </w:tcPr>
          <w:p>
            <w:r>
              <w:rPr>
                <w:sz w:val="18"/>
              </w:rPr>
              <w:t>Python worker process</w:t>
            </w:r>
          </w:p>
        </w:tc>
        <w:tc>
          <w:tcPr>
            <w:tcW w:type="dxa" w:w="3360"/>
            <w:tcMar>
              <w:top w:w="80" w:type="dxa"/>
              <w:start w:w="100" w:type="dxa"/>
              <w:bottom w:w="80" w:type="dxa"/>
              <w:end w:w="100" w:type="dxa"/>
            </w:tcMar>
            <w:shd w:fill="F7F9FC"/>
            <w:vAlign w:val="center"/>
          </w:tcPr>
          <w:p>
            <w:r>
              <w:rPr>
                <w:sz w:val="18"/>
              </w:rPr>
              <w:t>Long-running test jobs and sandbox lifecycle</w:t>
            </w:r>
          </w:p>
        </w:tc>
      </w:tr>
      <w:tr>
        <w:tc>
          <w:tcPr>
            <w:tcW w:type="dxa" w:w="3360"/>
            <w:tcMar>
              <w:top w:w="80" w:type="dxa"/>
              <w:start w:w="100" w:type="dxa"/>
              <w:bottom w:w="80" w:type="dxa"/>
              <w:end w:w="100" w:type="dxa"/>
            </w:tcMar>
            <w:vAlign w:val="center"/>
          </w:tcPr>
          <w:p>
            <w:r>
              <w:rPr>
                <w:sz w:val="18"/>
              </w:rPr>
              <w:t>Execution</w:t>
            </w:r>
          </w:p>
        </w:tc>
        <w:tc>
          <w:tcPr>
            <w:tcW w:type="dxa" w:w="3360"/>
            <w:tcMar>
              <w:top w:w="80" w:type="dxa"/>
              <w:start w:w="100" w:type="dxa"/>
              <w:bottom w:w="80" w:type="dxa"/>
              <w:end w:w="100" w:type="dxa"/>
            </w:tcMar>
            <w:vAlign w:val="center"/>
          </w:tcPr>
          <w:p>
            <w:r>
              <w:rPr>
                <w:sz w:val="18"/>
              </w:rPr>
              <w:t>Docker</w:t>
            </w:r>
          </w:p>
        </w:tc>
        <w:tc>
          <w:tcPr>
            <w:tcW w:type="dxa" w:w="3360"/>
            <w:tcMar>
              <w:top w:w="80" w:type="dxa"/>
              <w:start w:w="100" w:type="dxa"/>
              <w:bottom w:w="80" w:type="dxa"/>
              <w:end w:w="100" w:type="dxa"/>
            </w:tcMar>
            <w:vAlign w:val="center"/>
          </w:tcPr>
          <w:p>
            <w:r>
              <w:rPr>
                <w:sz w:val="18"/>
              </w:rPr>
              <w:t>Isolation, resource limits, cleanup</w:t>
            </w:r>
          </w:p>
        </w:tc>
      </w:tr>
      <w:tr>
        <w:tc>
          <w:tcPr>
            <w:tcW w:type="dxa" w:w="3360"/>
            <w:tcMar>
              <w:top w:w="80" w:type="dxa"/>
              <w:start w:w="100" w:type="dxa"/>
              <w:bottom w:w="80" w:type="dxa"/>
              <w:end w:w="100" w:type="dxa"/>
            </w:tcMar>
            <w:shd w:fill="F7F9FC"/>
            <w:vAlign w:val="center"/>
          </w:tcPr>
          <w:p>
            <w:r>
              <w:rPr>
                <w:sz w:val="18"/>
              </w:rPr>
              <w:t>Browser</w:t>
            </w:r>
          </w:p>
        </w:tc>
        <w:tc>
          <w:tcPr>
            <w:tcW w:type="dxa" w:w="3360"/>
            <w:tcMar>
              <w:top w:w="80" w:type="dxa"/>
              <w:start w:w="100" w:type="dxa"/>
              <w:bottom w:w="80" w:type="dxa"/>
              <w:end w:w="100" w:type="dxa"/>
            </w:tcMar>
            <w:shd w:fill="F7F9FC"/>
            <w:vAlign w:val="center"/>
          </w:tcPr>
          <w:p>
            <w:r>
              <w:rPr>
                <w:sz w:val="18"/>
              </w:rPr>
              <w:t>Playwright</w:t>
            </w:r>
          </w:p>
        </w:tc>
        <w:tc>
          <w:tcPr>
            <w:tcW w:type="dxa" w:w="3360"/>
            <w:tcMar>
              <w:top w:w="80" w:type="dxa"/>
              <w:start w:w="100" w:type="dxa"/>
              <w:bottom w:w="80" w:type="dxa"/>
              <w:end w:w="100" w:type="dxa"/>
            </w:tcMar>
            <w:shd w:fill="F7F9FC"/>
            <w:vAlign w:val="center"/>
          </w:tcPr>
          <w:p>
            <w:r>
              <w:rPr>
                <w:sz w:val="18"/>
              </w:rPr>
              <w:t>UI interaction, screenshots, network and console evidence</w:t>
            </w:r>
          </w:p>
        </w:tc>
      </w:tr>
      <w:tr>
        <w:tc>
          <w:tcPr>
            <w:tcW w:type="dxa" w:w="3360"/>
            <w:tcMar>
              <w:top w:w="80" w:type="dxa"/>
              <w:start w:w="100" w:type="dxa"/>
              <w:bottom w:w="80" w:type="dxa"/>
              <w:end w:w="100" w:type="dxa"/>
            </w:tcMar>
            <w:vAlign w:val="center"/>
          </w:tcPr>
          <w:p>
            <w:r>
              <w:rPr>
                <w:sz w:val="18"/>
              </w:rPr>
              <w:t>API</w:t>
            </w:r>
          </w:p>
        </w:tc>
        <w:tc>
          <w:tcPr>
            <w:tcW w:type="dxa" w:w="3360"/>
            <w:tcMar>
              <w:top w:w="80" w:type="dxa"/>
              <w:start w:w="100" w:type="dxa"/>
              <w:bottom w:w="80" w:type="dxa"/>
              <w:end w:w="100" w:type="dxa"/>
            </w:tcMar>
            <w:vAlign w:val="center"/>
          </w:tcPr>
          <w:p>
            <w:r>
              <w:rPr>
                <w:sz w:val="18"/>
              </w:rPr>
              <w:t>HTTPX / Playwright API</w:t>
            </w:r>
          </w:p>
        </w:tc>
        <w:tc>
          <w:tcPr>
            <w:tcW w:type="dxa" w:w="3360"/>
            <w:tcMar>
              <w:top w:w="80" w:type="dxa"/>
              <w:start w:w="100" w:type="dxa"/>
              <w:bottom w:w="80" w:type="dxa"/>
              <w:end w:w="100" w:type="dxa"/>
            </w:tcMar>
            <w:vAlign w:val="center"/>
          </w:tcPr>
          <w:p>
            <w:r>
              <w:rPr>
                <w:sz w:val="18"/>
              </w:rPr>
              <w:t>Endpoint test execution</w:t>
            </w:r>
          </w:p>
        </w:tc>
      </w:tr>
      <w:tr>
        <w:tc>
          <w:tcPr>
            <w:tcW w:type="dxa" w:w="3360"/>
            <w:tcMar>
              <w:top w:w="80" w:type="dxa"/>
              <w:start w:w="100" w:type="dxa"/>
              <w:bottom w:w="80" w:type="dxa"/>
              <w:end w:w="100" w:type="dxa"/>
            </w:tcMar>
            <w:shd w:fill="F7F9FC"/>
            <w:vAlign w:val="center"/>
          </w:tcPr>
          <w:p>
            <w:r>
              <w:rPr>
                <w:sz w:val="18"/>
              </w:rPr>
              <w:t>Static</w:t>
            </w:r>
          </w:p>
        </w:tc>
        <w:tc>
          <w:tcPr>
            <w:tcW w:type="dxa" w:w="3360"/>
            <w:tcMar>
              <w:top w:w="80" w:type="dxa"/>
              <w:start w:w="100" w:type="dxa"/>
              <w:bottom w:w="80" w:type="dxa"/>
              <w:end w:w="100" w:type="dxa"/>
            </w:tcMar>
            <w:shd w:fill="F7F9FC"/>
            <w:vAlign w:val="center"/>
          </w:tcPr>
          <w:p>
            <w:r>
              <w:rPr>
                <w:sz w:val="18"/>
              </w:rPr>
              <w:t>ESLint, Semgrep, npm audit</w:t>
            </w:r>
          </w:p>
        </w:tc>
        <w:tc>
          <w:tcPr>
            <w:tcW w:type="dxa" w:w="3360"/>
            <w:tcMar>
              <w:top w:w="80" w:type="dxa"/>
              <w:start w:w="100" w:type="dxa"/>
              <w:bottom w:w="80" w:type="dxa"/>
              <w:end w:w="100" w:type="dxa"/>
            </w:tcMar>
            <w:shd w:fill="F7F9FC"/>
            <w:vAlign w:val="center"/>
          </w:tcPr>
          <w:p>
            <w:r>
              <w:rPr>
                <w:sz w:val="18"/>
              </w:rPr>
              <w:t>Code/dependency checks</w:t>
            </w:r>
          </w:p>
        </w:tc>
      </w:tr>
      <w:tr>
        <w:tc>
          <w:tcPr>
            <w:tcW w:type="dxa" w:w="3360"/>
            <w:tcMar>
              <w:top w:w="80" w:type="dxa"/>
              <w:start w:w="100" w:type="dxa"/>
              <w:bottom w:w="80" w:type="dxa"/>
              <w:end w:w="100" w:type="dxa"/>
            </w:tcMar>
            <w:vAlign w:val="center"/>
          </w:tcPr>
          <w:p>
            <w:r>
              <w:rPr>
                <w:sz w:val="18"/>
              </w:rPr>
              <w:t>DB</w:t>
            </w:r>
          </w:p>
        </w:tc>
        <w:tc>
          <w:tcPr>
            <w:tcW w:type="dxa" w:w="3360"/>
            <w:tcMar>
              <w:top w:w="80" w:type="dxa"/>
              <w:start w:w="100" w:type="dxa"/>
              <w:bottom w:w="80" w:type="dxa"/>
              <w:end w:w="100" w:type="dxa"/>
            </w:tcMar>
            <w:vAlign w:val="center"/>
          </w:tcPr>
          <w:p>
            <w:r>
              <w:rPr>
                <w:sz w:val="18"/>
              </w:rPr>
              <w:t>SQLite first</w:t>
            </w:r>
          </w:p>
        </w:tc>
        <w:tc>
          <w:tcPr>
            <w:tcW w:type="dxa" w:w="3360"/>
            <w:tcMar>
              <w:top w:w="80" w:type="dxa"/>
              <w:start w:w="100" w:type="dxa"/>
              <w:bottom w:w="80" w:type="dxa"/>
              <w:end w:w="100" w:type="dxa"/>
            </w:tcMar>
            <w:vAlign w:val="center"/>
          </w:tcPr>
          <w:p>
            <w:r>
              <w:rPr>
                <w:sz w:val="18"/>
              </w:rPr>
              <w:t>Projects, runs, tests, bugs, evidence metadata</w:t>
            </w:r>
          </w:p>
        </w:tc>
      </w:tr>
      <w:tr>
        <w:tc>
          <w:tcPr>
            <w:tcW w:type="dxa" w:w="3360"/>
            <w:tcMar>
              <w:top w:w="80" w:type="dxa"/>
              <w:start w:w="100" w:type="dxa"/>
              <w:bottom w:w="80" w:type="dxa"/>
              <w:end w:w="100" w:type="dxa"/>
            </w:tcMar>
            <w:shd w:fill="F7F9FC"/>
            <w:vAlign w:val="center"/>
          </w:tcPr>
          <w:p>
            <w:r>
              <w:rPr>
                <w:sz w:val="18"/>
              </w:rPr>
              <w:t>AI</w:t>
            </w:r>
          </w:p>
        </w:tc>
        <w:tc>
          <w:tcPr>
            <w:tcW w:type="dxa" w:w="3360"/>
            <w:tcMar>
              <w:top w:w="80" w:type="dxa"/>
              <w:start w:w="100" w:type="dxa"/>
              <w:bottom w:w="80" w:type="dxa"/>
              <w:end w:w="100" w:type="dxa"/>
            </w:tcMar>
            <w:shd w:fill="F7F9FC"/>
            <w:vAlign w:val="center"/>
          </w:tcPr>
          <w:p>
            <w:r>
              <w:rPr>
                <w:sz w:val="18"/>
              </w:rPr>
              <w:t>Provider abstraction</w:t>
            </w:r>
          </w:p>
        </w:tc>
        <w:tc>
          <w:tcPr>
            <w:tcW w:type="dxa" w:w="3360"/>
            <w:tcMar>
              <w:top w:w="80" w:type="dxa"/>
              <w:start w:w="100" w:type="dxa"/>
              <w:bottom w:w="80" w:type="dxa"/>
              <w:end w:w="100" w:type="dxa"/>
            </w:tcMar>
            <w:shd w:fill="F7F9FC"/>
            <w:vAlign w:val="center"/>
          </w:tcPr>
          <w:p>
            <w:r>
              <w:rPr>
                <w:sz w:val="18"/>
              </w:rPr>
              <w:t>Test strategy, analysis, classification, reporting</w:t>
            </w:r>
          </w:p>
        </w:tc>
      </w:tr>
    </w:tbl>
    <w:p/>
    <w:p>
      <w:pPr>
        <w:pStyle w:val="Heading1"/>
      </w:pPr>
      <w:r>
        <w:t>4. Phase 1 — Build the Execution Foundation First</w:t>
      </w:r>
    </w:p>
    <w:p>
      <w:r>
        <w:t>This is the first milestone. Do not begin with the autonomous AI agent. The system must first prove that it can safely execute a real GitHub web application.</w:t>
      </w:r>
    </w:p>
    <w:p>
      <w:pPr>
        <w:pStyle w:val="Heading2"/>
      </w:pPr>
      <w:r>
        <w:t>4.1 Repository intake</w:t>
      </w:r>
    </w:p>
    <w:p>
      <w:pPr>
        <w:pStyle w:val="ListNumber"/>
        <w:spacing w:after="60"/>
      </w:pPr>
      <w:r>
        <w:t>Accept a public GitHub repository URL.</w:t>
      </w:r>
    </w:p>
    <w:p>
      <w:pPr>
        <w:pStyle w:val="ListNumber"/>
        <w:spacing w:after="60"/>
      </w:pPr>
      <w:r>
        <w:t>Accept an optional branch or default to the repository default branch.</w:t>
      </w:r>
    </w:p>
    <w:p>
      <w:pPr>
        <w:pStyle w:val="ListNumber"/>
        <w:spacing w:after="60"/>
      </w:pPr>
      <w:r>
        <w:t>Create a unique test_run_id.</w:t>
      </w:r>
    </w:p>
    <w:p>
      <w:pPr>
        <w:pStyle w:val="ListNumber"/>
        <w:spacing w:after="60"/>
      </w:pPr>
      <w:r>
        <w:t>Create a temporary workspace for the run.</w:t>
      </w:r>
    </w:p>
    <w:p>
      <w:pPr>
        <w:pStyle w:val="CodeBlock"/>
        <w:ind w:left="216"/>
      </w:pPr>
      <w:r>
        <w:t>POST /api/test-runs</w:t>
        <w:br/>
        <w:t>{</w:t>
        <w:br/>
        <w:t xml:space="preserve">  "repository_url": "https://github.com/user/project",</w:t>
        <w:br/>
        <w:t xml:space="preserve">  "branch": "main"</w:t>
        <w:br/>
        <w:t>}</w:t>
      </w:r>
    </w:p>
    <w:p>
      <w:pPr>
        <w:pStyle w:val="Heading2"/>
      </w:pPr>
      <w:r>
        <w:t>4.2 Repository detection</w:t>
      </w:r>
    </w:p>
    <w:p>
      <w:r>
        <w:t>Use deterministic detectors before involving the LLM. Inspect manifests and configuration files to establish a project profile.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Mar>
              <w:top w:w="80" w:type="dxa"/>
              <w:start w:w="100" w:type="dxa"/>
              <w:bottom w:w="80" w:type="dxa"/>
              <w:end w:w="100" w:type="dxa"/>
            </w:tcMar>
            <w:vAlign w:val="center"/>
          </w:tcPr>
          <w:p>
            <w:r>
              <w:rPr>
                <w:b/>
                <w:color w:val="FFFFFF"/>
                <w:sz w:val="19"/>
              </w:rPr>
              <w:t>Detector</w:t>
            </w:r>
          </w:p>
        </w:tc>
        <w:tc>
          <w:tcPr>
            <w:tcW w:type="dxa" w:w="3360"/>
            <w:shd w:fill="172033"/>
            <w:tcMar>
              <w:top w:w="80" w:type="dxa"/>
              <w:start w:w="100" w:type="dxa"/>
              <w:bottom w:w="80" w:type="dxa"/>
              <w:end w:w="100" w:type="dxa"/>
            </w:tcMar>
            <w:vAlign w:val="center"/>
          </w:tcPr>
          <w:p>
            <w:r>
              <w:rPr>
                <w:b/>
                <w:color w:val="FFFFFF"/>
                <w:sz w:val="19"/>
              </w:rPr>
              <w:t>Signals</w:t>
            </w:r>
          </w:p>
        </w:tc>
        <w:tc>
          <w:tcPr>
            <w:tcW w:type="dxa" w:w="3360"/>
            <w:shd w:fill="172033"/>
            <w:tcMar>
              <w:top w:w="80" w:type="dxa"/>
              <w:start w:w="100" w:type="dxa"/>
              <w:bottom w:w="80" w:type="dxa"/>
              <w:end w:w="100" w:type="dxa"/>
            </w:tcMar>
            <w:vAlign w:val="center"/>
          </w:tcPr>
          <w:p>
            <w:r>
              <w:rPr>
                <w:b/>
                <w:color w:val="FFFFFF"/>
                <w:sz w:val="19"/>
              </w:rPr>
              <w:t>Output</w:t>
            </w:r>
          </w:p>
        </w:tc>
      </w:tr>
      <w:tr>
        <w:tc>
          <w:tcPr>
            <w:tcW w:type="dxa" w:w="3360"/>
            <w:tcMar>
              <w:top w:w="80" w:type="dxa"/>
              <w:start w:w="100" w:type="dxa"/>
              <w:bottom w:w="80" w:type="dxa"/>
              <w:end w:w="100" w:type="dxa"/>
            </w:tcMar>
            <w:shd w:fill="F7F9FC"/>
            <w:vAlign w:val="center"/>
          </w:tcPr>
          <w:p>
            <w:r>
              <w:rPr>
                <w:sz w:val="18"/>
              </w:rPr>
              <w:t>Next.js</w:t>
            </w:r>
          </w:p>
        </w:tc>
        <w:tc>
          <w:tcPr>
            <w:tcW w:type="dxa" w:w="3360"/>
            <w:tcMar>
              <w:top w:w="80" w:type="dxa"/>
              <w:start w:w="100" w:type="dxa"/>
              <w:bottom w:w="80" w:type="dxa"/>
              <w:end w:w="100" w:type="dxa"/>
            </w:tcMar>
            <w:shd w:fill="F7F9FC"/>
            <w:vAlign w:val="center"/>
          </w:tcPr>
          <w:p>
            <w:r>
              <w:rPr>
                <w:sz w:val="18"/>
              </w:rPr>
              <w:t>next dependency, next.config.*, app/ or pages/</w:t>
            </w:r>
          </w:p>
        </w:tc>
        <w:tc>
          <w:tcPr>
            <w:tcW w:type="dxa" w:w="3360"/>
            <w:tcMar>
              <w:top w:w="80" w:type="dxa"/>
              <w:start w:w="100" w:type="dxa"/>
              <w:bottom w:w="80" w:type="dxa"/>
              <w:end w:w="100" w:type="dxa"/>
            </w:tcMar>
            <w:shd w:fill="F7F9FC"/>
            <w:vAlign w:val="center"/>
          </w:tcPr>
          <w:p>
            <w:r>
              <w:rPr>
                <w:sz w:val="18"/>
              </w:rPr>
              <w:t>framework, build/start commands, likely port</w:t>
            </w:r>
          </w:p>
        </w:tc>
      </w:tr>
      <w:tr>
        <w:tc>
          <w:tcPr>
            <w:tcW w:type="dxa" w:w="3360"/>
            <w:tcMar>
              <w:top w:w="80" w:type="dxa"/>
              <w:start w:w="100" w:type="dxa"/>
              <w:bottom w:w="80" w:type="dxa"/>
              <w:end w:w="100" w:type="dxa"/>
            </w:tcMar>
            <w:vAlign w:val="center"/>
          </w:tcPr>
          <w:p>
            <w:r>
              <w:rPr>
                <w:sz w:val="18"/>
              </w:rPr>
              <w:t>Node.js</w:t>
            </w:r>
          </w:p>
        </w:tc>
        <w:tc>
          <w:tcPr>
            <w:tcW w:type="dxa" w:w="3360"/>
            <w:tcMar>
              <w:top w:w="80" w:type="dxa"/>
              <w:start w:w="100" w:type="dxa"/>
              <w:bottom w:w="80" w:type="dxa"/>
              <w:end w:w="100" w:type="dxa"/>
            </w:tcMar>
            <w:vAlign w:val="center"/>
          </w:tcPr>
          <w:p>
            <w:r>
              <w:rPr>
                <w:sz w:val="18"/>
              </w:rPr>
              <w:t>package.json, scripts, lockfiles</w:t>
            </w:r>
          </w:p>
        </w:tc>
        <w:tc>
          <w:tcPr>
            <w:tcW w:type="dxa" w:w="3360"/>
            <w:tcMar>
              <w:top w:w="80" w:type="dxa"/>
              <w:start w:w="100" w:type="dxa"/>
              <w:bottom w:w="80" w:type="dxa"/>
              <w:end w:w="100" w:type="dxa"/>
            </w:tcMar>
            <w:vAlign w:val="center"/>
          </w:tcPr>
          <w:p>
            <w:r>
              <w:rPr>
                <w:sz w:val="18"/>
              </w:rPr>
              <w:t>package manager, scripts</w:t>
            </w:r>
          </w:p>
        </w:tc>
      </w:tr>
      <w:tr>
        <w:tc>
          <w:tcPr>
            <w:tcW w:type="dxa" w:w="3360"/>
            <w:tcMar>
              <w:top w:w="80" w:type="dxa"/>
              <w:start w:w="100" w:type="dxa"/>
              <w:bottom w:w="80" w:type="dxa"/>
              <w:end w:w="100" w:type="dxa"/>
            </w:tcMar>
            <w:shd w:fill="F7F9FC"/>
            <w:vAlign w:val="center"/>
          </w:tcPr>
          <w:p>
            <w:r>
              <w:rPr>
                <w:sz w:val="18"/>
              </w:rPr>
              <w:t>React/Vite</w:t>
            </w:r>
          </w:p>
        </w:tc>
        <w:tc>
          <w:tcPr>
            <w:tcW w:type="dxa" w:w="3360"/>
            <w:tcMar>
              <w:top w:w="80" w:type="dxa"/>
              <w:start w:w="100" w:type="dxa"/>
              <w:bottom w:w="80" w:type="dxa"/>
              <w:end w:w="100" w:type="dxa"/>
            </w:tcMar>
            <w:shd w:fill="F7F9FC"/>
            <w:vAlign w:val="center"/>
          </w:tcPr>
          <w:p>
            <w:r>
              <w:rPr>
                <w:sz w:val="18"/>
              </w:rPr>
              <w:t>vite config, react dependencies</w:t>
            </w:r>
          </w:p>
        </w:tc>
        <w:tc>
          <w:tcPr>
            <w:tcW w:type="dxa" w:w="3360"/>
            <w:tcMar>
              <w:top w:w="80" w:type="dxa"/>
              <w:start w:w="100" w:type="dxa"/>
              <w:bottom w:w="80" w:type="dxa"/>
              <w:end w:w="100" w:type="dxa"/>
            </w:tcMar>
            <w:shd w:fill="F7F9FC"/>
            <w:vAlign w:val="center"/>
          </w:tcPr>
          <w:p>
            <w:r>
              <w:rPr>
                <w:sz w:val="18"/>
              </w:rPr>
              <w:t>dev/build command, port</w:t>
            </w:r>
          </w:p>
        </w:tc>
      </w:tr>
      <w:tr>
        <w:tc>
          <w:tcPr>
            <w:tcW w:type="dxa" w:w="3360"/>
            <w:tcMar>
              <w:top w:w="80" w:type="dxa"/>
              <w:start w:w="100" w:type="dxa"/>
              <w:bottom w:w="80" w:type="dxa"/>
              <w:end w:w="100" w:type="dxa"/>
            </w:tcMar>
            <w:vAlign w:val="center"/>
          </w:tcPr>
          <w:p>
            <w:r>
              <w:rPr>
                <w:sz w:val="18"/>
              </w:rPr>
              <w:t>FastAPI</w:t>
            </w:r>
          </w:p>
        </w:tc>
        <w:tc>
          <w:tcPr>
            <w:tcW w:type="dxa" w:w="3360"/>
            <w:tcMar>
              <w:top w:w="80" w:type="dxa"/>
              <w:start w:w="100" w:type="dxa"/>
              <w:bottom w:w="80" w:type="dxa"/>
              <w:end w:w="100" w:type="dxa"/>
            </w:tcMar>
            <w:vAlign w:val="center"/>
          </w:tcPr>
          <w:p>
            <w:r>
              <w:rPr>
                <w:sz w:val="18"/>
              </w:rPr>
              <w:t>fastapi dependency, uvicorn references</w:t>
            </w:r>
          </w:p>
        </w:tc>
        <w:tc>
          <w:tcPr>
            <w:tcW w:type="dxa" w:w="3360"/>
            <w:tcMar>
              <w:top w:w="80" w:type="dxa"/>
              <w:start w:w="100" w:type="dxa"/>
              <w:bottom w:w="80" w:type="dxa"/>
              <w:end w:w="100" w:type="dxa"/>
            </w:tcMar>
            <w:vAlign w:val="center"/>
          </w:tcPr>
          <w:p>
            <w:r>
              <w:rPr>
                <w:sz w:val="18"/>
              </w:rPr>
              <w:t>Python runtime, start command, port</w:t>
            </w:r>
          </w:p>
        </w:tc>
      </w:tr>
    </w:tbl>
    <w:p/>
    <w:p>
      <w:pPr>
        <w:pStyle w:val="Callout"/>
        <w:ind w:left="216" w:right="216"/>
      </w:pPr>
      <w:r>
        <w:t>Design rule: if detection is uncertain, TestQ should report “unsupported or ambiguous project” rather than invent an execution strategy.</w:t>
      </w:r>
    </w:p>
    <w:p>
      <w:pPr>
        <w:pStyle w:val="Heading2"/>
      </w:pPr>
      <w:r>
        <w:t>4.3 Sandbox creation</w:t>
      </w:r>
    </w:p>
    <w:p>
      <w:r>
        <w:t>Each test run gets a disposable container. The host service should not directly run repository commands.</w:t>
      </w:r>
    </w:p>
    <w:p>
      <w:pPr>
        <w:pStyle w:val="CodeBlock"/>
        <w:ind w:left="216"/>
      </w:pPr>
      <w:r>
        <w:t>Host</w:t>
        <w:br/>
        <w:t xml:space="preserve"> ├── FastAPI</w:t>
        <w:br/>
        <w:t xml:space="preserve"> ├── Worker</w:t>
        <w:br/>
        <w:t xml:space="preserve"> └── Docker Sandbox</w:t>
        <w:br/>
        <w:t xml:space="preserve">      ├── source</w:t>
        <w:br/>
        <w:t xml:space="preserve">      ├── dependencies</w:t>
        <w:br/>
        <w:t xml:space="preserve">      ├── application</w:t>
        <w:br/>
        <w:t xml:space="preserve">      └── test tooling</w:t>
      </w:r>
    </w:p>
    <w:p>
      <w:pPr>
        <w:pStyle w:val="Heading3"/>
      </w:pPr>
      <w:r>
        <w:t>Sandbox controls</w:t>
      </w:r>
    </w:p>
    <w:p>
      <w:pPr>
        <w:pStyle w:val="ListBullet"/>
        <w:spacing w:after="60"/>
      </w:pPr>
      <w:r>
        <w:t>CPU and memory limits</w:t>
      </w:r>
    </w:p>
    <w:p>
      <w:pPr>
        <w:pStyle w:val="ListBullet"/>
        <w:spacing w:after="60"/>
      </w:pPr>
      <w:r>
        <w:t>Execution and test timeouts</w:t>
      </w:r>
    </w:p>
    <w:p>
      <w:pPr>
        <w:pStyle w:val="ListBullet"/>
        <w:spacing w:after="60"/>
      </w:pPr>
      <w:r>
        <w:t>Temporary / isolated filesystem</w:t>
      </w:r>
    </w:p>
    <w:p>
      <w:pPr>
        <w:pStyle w:val="ListBullet"/>
        <w:spacing w:after="60"/>
      </w:pPr>
      <w:r>
        <w:t>Restricted network access where possible</w:t>
      </w:r>
    </w:p>
    <w:p>
      <w:pPr>
        <w:pStyle w:val="ListBullet"/>
        <w:spacing w:after="60"/>
      </w:pPr>
      <w:r>
        <w:t>No privileged container mode</w:t>
      </w:r>
    </w:p>
    <w:p>
      <w:pPr>
        <w:pStyle w:val="ListBullet"/>
        <w:spacing w:after="60"/>
      </w:pPr>
      <w:r>
        <w:t>No host filesystem mounts except narrowly controlled run data</w:t>
      </w:r>
    </w:p>
    <w:p>
      <w:pPr>
        <w:pStyle w:val="ListBullet"/>
        <w:spacing w:after="60"/>
      </w:pPr>
      <w:r>
        <w:t>Process cleanup after every run</w:t>
      </w:r>
    </w:p>
    <w:p>
      <w:pPr>
        <w:pStyle w:val="ListBullet"/>
        <w:spacing w:after="60"/>
      </w:pPr>
      <w:r>
        <w:t>Automatic container deletion after completion</w:t>
      </w:r>
    </w:p>
    <w:p>
      <w:pPr>
        <w:pStyle w:val="Heading2"/>
      </w:pPr>
      <w:r>
        <w:t>4.4 Build and start pipeline</w:t>
      </w:r>
    </w:p>
    <w:p>
      <w:pPr>
        <w:pStyle w:val="CodeBlock"/>
        <w:ind w:left="216"/>
      </w:pPr>
      <w:r>
        <w:t>clone → install dependencies → build → start → detect port → health check</w:t>
      </w:r>
    </w:p>
    <w:p>
      <w:r>
        <w:t>The worker should maintain explicit states:</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State</w:t>
            </w:r>
          </w:p>
        </w:tc>
        <w:tc>
          <w:tcPr>
            <w:tcW w:type="dxa" w:w="5040"/>
            <w:shd w:fill="172033"/>
            <w:tcMar>
              <w:top w:w="80" w:type="dxa"/>
              <w:start w:w="100" w:type="dxa"/>
              <w:bottom w:w="80" w:type="dxa"/>
              <w:end w:w="100" w:type="dxa"/>
            </w:tcMar>
            <w:vAlign w:val="center"/>
          </w:tcPr>
          <w:p>
            <w:r>
              <w:rPr>
                <w:b/>
                <w:color w:val="FFFFFF"/>
                <w:sz w:val="19"/>
              </w:rPr>
              <w:t>Meaning</w:t>
            </w:r>
          </w:p>
        </w:tc>
      </w:tr>
      <w:tr>
        <w:tc>
          <w:tcPr>
            <w:tcW w:type="dxa" w:w="5040"/>
            <w:tcMar>
              <w:top w:w="80" w:type="dxa"/>
              <w:start w:w="100" w:type="dxa"/>
              <w:bottom w:w="80" w:type="dxa"/>
              <w:end w:w="100" w:type="dxa"/>
            </w:tcMar>
            <w:shd w:fill="F7F9FC"/>
            <w:vAlign w:val="center"/>
          </w:tcPr>
          <w:p>
            <w:r>
              <w:rPr>
                <w:sz w:val="18"/>
              </w:rPr>
              <w:t>QUEUED</w:t>
            </w:r>
          </w:p>
        </w:tc>
        <w:tc>
          <w:tcPr>
            <w:tcW w:type="dxa" w:w="5040"/>
            <w:tcMar>
              <w:top w:w="80" w:type="dxa"/>
              <w:start w:w="100" w:type="dxa"/>
              <w:bottom w:w="80" w:type="dxa"/>
              <w:end w:w="100" w:type="dxa"/>
            </w:tcMar>
            <w:shd w:fill="F7F9FC"/>
            <w:vAlign w:val="center"/>
          </w:tcPr>
          <w:p>
            <w:r>
              <w:rPr>
                <w:sz w:val="18"/>
              </w:rPr>
              <w:t>Run created and waiting for worker</w:t>
            </w:r>
          </w:p>
        </w:tc>
      </w:tr>
      <w:tr>
        <w:tc>
          <w:tcPr>
            <w:tcW w:type="dxa" w:w="5040"/>
            <w:tcMar>
              <w:top w:w="80" w:type="dxa"/>
              <w:start w:w="100" w:type="dxa"/>
              <w:bottom w:w="80" w:type="dxa"/>
              <w:end w:w="100" w:type="dxa"/>
            </w:tcMar>
            <w:vAlign w:val="center"/>
          </w:tcPr>
          <w:p>
            <w:r>
              <w:rPr>
                <w:sz w:val="18"/>
              </w:rPr>
              <w:t>CLONING</w:t>
            </w:r>
          </w:p>
        </w:tc>
        <w:tc>
          <w:tcPr>
            <w:tcW w:type="dxa" w:w="5040"/>
            <w:tcMar>
              <w:top w:w="80" w:type="dxa"/>
              <w:start w:w="100" w:type="dxa"/>
              <w:bottom w:w="80" w:type="dxa"/>
              <w:end w:w="100" w:type="dxa"/>
            </w:tcMar>
            <w:vAlign w:val="center"/>
          </w:tcPr>
          <w:p>
            <w:r>
              <w:rPr>
                <w:sz w:val="18"/>
              </w:rPr>
              <w:t>Repository being fetched</w:t>
            </w:r>
          </w:p>
        </w:tc>
      </w:tr>
      <w:tr>
        <w:tc>
          <w:tcPr>
            <w:tcW w:type="dxa" w:w="5040"/>
            <w:tcMar>
              <w:top w:w="80" w:type="dxa"/>
              <w:start w:w="100" w:type="dxa"/>
              <w:bottom w:w="80" w:type="dxa"/>
              <w:end w:w="100" w:type="dxa"/>
            </w:tcMar>
            <w:shd w:fill="F7F9FC"/>
            <w:vAlign w:val="center"/>
          </w:tcPr>
          <w:p>
            <w:r>
              <w:rPr>
                <w:sz w:val="18"/>
              </w:rPr>
              <w:t>ANALYZING</w:t>
            </w:r>
          </w:p>
        </w:tc>
        <w:tc>
          <w:tcPr>
            <w:tcW w:type="dxa" w:w="5040"/>
            <w:tcMar>
              <w:top w:w="80" w:type="dxa"/>
              <w:start w:w="100" w:type="dxa"/>
              <w:bottom w:w="80" w:type="dxa"/>
              <w:end w:w="100" w:type="dxa"/>
            </w:tcMar>
            <w:shd w:fill="F7F9FC"/>
            <w:vAlign w:val="center"/>
          </w:tcPr>
          <w:p>
            <w:r>
              <w:rPr>
                <w:sz w:val="18"/>
              </w:rPr>
              <w:t>Project structure being detected</w:t>
            </w:r>
          </w:p>
        </w:tc>
      </w:tr>
      <w:tr>
        <w:tc>
          <w:tcPr>
            <w:tcW w:type="dxa" w:w="5040"/>
            <w:tcMar>
              <w:top w:w="80" w:type="dxa"/>
              <w:start w:w="100" w:type="dxa"/>
              <w:bottom w:w="80" w:type="dxa"/>
              <w:end w:w="100" w:type="dxa"/>
            </w:tcMar>
            <w:vAlign w:val="center"/>
          </w:tcPr>
          <w:p>
            <w:r>
              <w:rPr>
                <w:sz w:val="18"/>
              </w:rPr>
              <w:t>BUILDING</w:t>
            </w:r>
          </w:p>
        </w:tc>
        <w:tc>
          <w:tcPr>
            <w:tcW w:type="dxa" w:w="5040"/>
            <w:tcMar>
              <w:top w:w="80" w:type="dxa"/>
              <w:start w:w="100" w:type="dxa"/>
              <w:bottom w:w="80" w:type="dxa"/>
              <w:end w:w="100" w:type="dxa"/>
            </w:tcMar>
            <w:vAlign w:val="center"/>
          </w:tcPr>
          <w:p>
            <w:r>
              <w:rPr>
                <w:sz w:val="18"/>
              </w:rPr>
              <w:t>Dependencies and build steps are running</w:t>
            </w:r>
          </w:p>
        </w:tc>
      </w:tr>
      <w:tr>
        <w:tc>
          <w:tcPr>
            <w:tcW w:type="dxa" w:w="5040"/>
            <w:tcMar>
              <w:top w:w="80" w:type="dxa"/>
              <w:start w:w="100" w:type="dxa"/>
              <w:bottom w:w="80" w:type="dxa"/>
              <w:end w:w="100" w:type="dxa"/>
            </w:tcMar>
            <w:shd w:fill="F7F9FC"/>
            <w:vAlign w:val="center"/>
          </w:tcPr>
          <w:p>
            <w:r>
              <w:rPr>
                <w:sz w:val="18"/>
              </w:rPr>
              <w:t>STARTING</w:t>
            </w:r>
          </w:p>
        </w:tc>
        <w:tc>
          <w:tcPr>
            <w:tcW w:type="dxa" w:w="5040"/>
            <w:tcMar>
              <w:top w:w="80" w:type="dxa"/>
              <w:start w:w="100" w:type="dxa"/>
              <w:bottom w:w="80" w:type="dxa"/>
              <w:end w:w="100" w:type="dxa"/>
            </w:tcMar>
            <w:shd w:fill="F7F9FC"/>
            <w:vAlign w:val="center"/>
          </w:tcPr>
          <w:p>
            <w:r>
              <w:rPr>
                <w:sz w:val="18"/>
              </w:rPr>
              <w:t>Application process is starting</w:t>
            </w:r>
          </w:p>
        </w:tc>
      </w:tr>
      <w:tr>
        <w:tc>
          <w:tcPr>
            <w:tcW w:type="dxa" w:w="5040"/>
            <w:tcMar>
              <w:top w:w="80" w:type="dxa"/>
              <w:start w:w="100" w:type="dxa"/>
              <w:bottom w:w="80" w:type="dxa"/>
              <w:end w:w="100" w:type="dxa"/>
            </w:tcMar>
            <w:vAlign w:val="center"/>
          </w:tcPr>
          <w:p>
            <w:r>
              <w:rPr>
                <w:sz w:val="18"/>
              </w:rPr>
              <w:t>READY</w:t>
            </w:r>
          </w:p>
        </w:tc>
        <w:tc>
          <w:tcPr>
            <w:tcW w:type="dxa" w:w="5040"/>
            <w:tcMar>
              <w:top w:w="80" w:type="dxa"/>
              <w:start w:w="100" w:type="dxa"/>
              <w:bottom w:w="80" w:type="dxa"/>
              <w:end w:w="100" w:type="dxa"/>
            </w:tcMar>
            <w:vAlign w:val="center"/>
          </w:tcPr>
          <w:p>
            <w:r>
              <w:rPr>
                <w:sz w:val="18"/>
              </w:rPr>
              <w:t>Application health check passed</w:t>
            </w:r>
          </w:p>
        </w:tc>
      </w:tr>
      <w:tr>
        <w:tc>
          <w:tcPr>
            <w:tcW w:type="dxa" w:w="5040"/>
            <w:tcMar>
              <w:top w:w="80" w:type="dxa"/>
              <w:start w:w="100" w:type="dxa"/>
              <w:bottom w:w="80" w:type="dxa"/>
              <w:end w:w="100" w:type="dxa"/>
            </w:tcMar>
            <w:shd w:fill="F7F9FC"/>
            <w:vAlign w:val="center"/>
          </w:tcPr>
          <w:p>
            <w:r>
              <w:rPr>
                <w:sz w:val="18"/>
              </w:rPr>
              <w:t>TESTING</w:t>
            </w:r>
          </w:p>
        </w:tc>
        <w:tc>
          <w:tcPr>
            <w:tcW w:type="dxa" w:w="5040"/>
            <w:tcMar>
              <w:top w:w="80" w:type="dxa"/>
              <w:start w:w="100" w:type="dxa"/>
              <w:bottom w:w="80" w:type="dxa"/>
              <w:end w:w="100" w:type="dxa"/>
            </w:tcMar>
            <w:shd w:fill="F7F9FC"/>
            <w:vAlign w:val="center"/>
          </w:tcPr>
          <w:p>
            <w:r>
              <w:rPr>
                <w:sz w:val="18"/>
              </w:rPr>
              <w:t>Tests are executing</w:t>
            </w:r>
          </w:p>
        </w:tc>
      </w:tr>
      <w:tr>
        <w:tc>
          <w:tcPr>
            <w:tcW w:type="dxa" w:w="5040"/>
            <w:tcMar>
              <w:top w:w="80" w:type="dxa"/>
              <w:start w:w="100" w:type="dxa"/>
              <w:bottom w:w="80" w:type="dxa"/>
              <w:end w:w="100" w:type="dxa"/>
            </w:tcMar>
            <w:vAlign w:val="center"/>
          </w:tcPr>
          <w:p>
            <w:r>
              <w:rPr>
                <w:sz w:val="18"/>
              </w:rPr>
              <w:t>ANALYZING_FAILURES</w:t>
            </w:r>
          </w:p>
        </w:tc>
        <w:tc>
          <w:tcPr>
            <w:tcW w:type="dxa" w:w="5040"/>
            <w:tcMar>
              <w:top w:w="80" w:type="dxa"/>
              <w:start w:w="100" w:type="dxa"/>
              <w:bottom w:w="80" w:type="dxa"/>
              <w:end w:w="100" w:type="dxa"/>
            </w:tcMar>
            <w:vAlign w:val="center"/>
          </w:tcPr>
          <w:p>
            <w:r>
              <w:rPr>
                <w:sz w:val="18"/>
              </w:rPr>
              <w:t>AI is interpreting evidence</w:t>
            </w:r>
          </w:p>
        </w:tc>
      </w:tr>
      <w:tr>
        <w:tc>
          <w:tcPr>
            <w:tcW w:type="dxa" w:w="5040"/>
            <w:tcMar>
              <w:top w:w="80" w:type="dxa"/>
              <w:start w:w="100" w:type="dxa"/>
              <w:bottom w:w="80" w:type="dxa"/>
              <w:end w:w="100" w:type="dxa"/>
            </w:tcMar>
            <w:shd w:fill="F7F9FC"/>
            <w:vAlign w:val="center"/>
          </w:tcPr>
          <w:p>
            <w:r>
              <w:rPr>
                <w:sz w:val="18"/>
              </w:rPr>
              <w:t>COMPLETED</w:t>
            </w:r>
          </w:p>
        </w:tc>
        <w:tc>
          <w:tcPr>
            <w:tcW w:type="dxa" w:w="5040"/>
            <w:tcMar>
              <w:top w:w="80" w:type="dxa"/>
              <w:start w:w="100" w:type="dxa"/>
              <w:bottom w:w="80" w:type="dxa"/>
              <w:end w:w="100" w:type="dxa"/>
            </w:tcMar>
            <w:shd w:fill="F7F9FC"/>
            <w:vAlign w:val="center"/>
          </w:tcPr>
          <w:p>
            <w:r>
              <w:rPr>
                <w:sz w:val="18"/>
              </w:rPr>
              <w:t>QA report is available</w:t>
            </w:r>
          </w:p>
        </w:tc>
      </w:tr>
      <w:tr>
        <w:tc>
          <w:tcPr>
            <w:tcW w:type="dxa" w:w="5040"/>
            <w:tcMar>
              <w:top w:w="80" w:type="dxa"/>
              <w:start w:w="100" w:type="dxa"/>
              <w:bottom w:w="80" w:type="dxa"/>
              <w:end w:w="100" w:type="dxa"/>
            </w:tcMar>
            <w:vAlign w:val="center"/>
          </w:tcPr>
          <w:p>
            <w:r>
              <w:rPr>
                <w:sz w:val="18"/>
              </w:rPr>
              <w:t>FAILED</w:t>
            </w:r>
          </w:p>
        </w:tc>
        <w:tc>
          <w:tcPr>
            <w:tcW w:type="dxa" w:w="5040"/>
            <w:tcMar>
              <w:top w:w="80" w:type="dxa"/>
              <w:start w:w="100" w:type="dxa"/>
              <w:bottom w:w="80" w:type="dxa"/>
              <w:end w:w="100" w:type="dxa"/>
            </w:tcMar>
            <w:vAlign w:val="center"/>
          </w:tcPr>
          <w:p>
            <w:r>
              <w:rPr>
                <w:sz w:val="18"/>
              </w:rPr>
              <w:t>The run could not proceed</w:t>
            </w:r>
          </w:p>
        </w:tc>
      </w:tr>
    </w:tbl>
    <w:p/>
    <w:p>
      <w:pPr>
        <w:pStyle w:val="Heading1"/>
      </w:pPr>
      <w:r>
        <w:t>5. Phase 2 — Browser and Evidence Engine</w:t>
      </w:r>
    </w:p>
    <w:p>
      <w:r>
        <w:t>Once the app runs, TestQ needs eyes and ears. Playwright becomes the controlled browser executor.</w:t>
      </w:r>
    </w:p>
    <w:p>
      <w:pPr>
        <w:pStyle w:val="Heading2"/>
      </w:pPr>
      <w:r>
        <w:t>5.1 Application discovery</w:t>
      </w:r>
    </w:p>
    <w:p>
      <w:pPr>
        <w:pStyle w:val="ListBullet"/>
        <w:spacing w:after="60"/>
      </w:pPr>
      <w:r>
        <w:t>Open the root page</w:t>
      </w:r>
    </w:p>
    <w:p>
      <w:pPr>
        <w:pStyle w:val="ListBullet"/>
        <w:spacing w:after="60"/>
      </w:pPr>
      <w:r>
        <w:t>Collect links and navigation targets</w:t>
      </w:r>
    </w:p>
    <w:p>
      <w:pPr>
        <w:pStyle w:val="ListBullet"/>
        <w:spacing w:after="60"/>
      </w:pPr>
      <w:r>
        <w:t>Identify forms and interactive elements</w:t>
      </w:r>
    </w:p>
    <w:p>
      <w:pPr>
        <w:pStyle w:val="ListBullet"/>
        <w:spacing w:after="60"/>
      </w:pPr>
      <w:r>
        <w:t>Record visible routes</w:t>
      </w:r>
    </w:p>
    <w:p>
      <w:pPr>
        <w:pStyle w:val="ListBullet"/>
        <w:spacing w:after="60"/>
      </w:pPr>
      <w:r>
        <w:t>Identify likely login, registration, search, CRUD and admin surfaces</w:t>
      </w:r>
    </w:p>
    <w:p>
      <w:pPr>
        <w:pStyle w:val="ListBullet"/>
        <w:spacing w:after="60"/>
      </w:pPr>
      <w:r>
        <w:t>Observe network requests and API-like calls</w:t>
      </w:r>
    </w:p>
    <w:p>
      <w:pPr>
        <w:pStyle w:val="CodeBlock"/>
        <w:ind w:left="216"/>
      </w:pPr>
      <w:r>
        <w:t>Application map</w:t>
        <w:br/>
        <w:br/>
        <w:t>/</w:t>
        <w:br/>
        <w:t>├── /login</w:t>
        <w:br/>
        <w:t>├── /register</w:t>
        <w:br/>
        <w:t>├── /dashboard</w:t>
        <w:br/>
        <w:t>├── /products</w:t>
        <w:br/>
        <w:t>├── /products/:id</w:t>
        <w:br/>
        <w:t>└── /admin</w:t>
      </w:r>
    </w:p>
    <w:p>
      <w:pPr>
        <w:pStyle w:val="Heading2"/>
      </w:pPr>
      <w:r>
        <w:t>5.2 Evidence package</w:t>
      </w:r>
    </w:p>
    <w:p>
      <w:r>
        <w:t>Every meaningful test result should produce an evidence bundle. This is what separates an evidence-driven QA platform from an LLM code-review assistant.</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Artifact</w:t>
            </w:r>
          </w:p>
        </w:tc>
        <w:tc>
          <w:tcPr>
            <w:tcW w:type="dxa" w:w="5040"/>
            <w:shd w:fill="172033"/>
            <w:tcMar>
              <w:top w:w="80" w:type="dxa"/>
              <w:start w:w="100" w:type="dxa"/>
              <w:bottom w:w="80" w:type="dxa"/>
              <w:end w:w="100" w:type="dxa"/>
            </w:tcMar>
            <w:vAlign w:val="center"/>
          </w:tcPr>
          <w:p>
            <w:r>
              <w:rPr>
                <w:b/>
                <w:color w:val="FFFFFF"/>
                <w:sz w:val="19"/>
              </w:rPr>
              <w:t>Why it matters</w:t>
            </w:r>
          </w:p>
        </w:tc>
      </w:tr>
      <w:tr>
        <w:tc>
          <w:tcPr>
            <w:tcW w:type="dxa" w:w="5040"/>
            <w:tcMar>
              <w:top w:w="80" w:type="dxa"/>
              <w:start w:w="100" w:type="dxa"/>
              <w:bottom w:w="80" w:type="dxa"/>
              <w:end w:w="100" w:type="dxa"/>
            </w:tcMar>
            <w:shd w:fill="F7F9FC"/>
            <w:vAlign w:val="center"/>
          </w:tcPr>
          <w:p>
            <w:r>
              <w:rPr>
                <w:sz w:val="18"/>
              </w:rPr>
              <w:t>Screenshot</w:t>
            </w:r>
          </w:p>
        </w:tc>
        <w:tc>
          <w:tcPr>
            <w:tcW w:type="dxa" w:w="5040"/>
            <w:tcMar>
              <w:top w:w="80" w:type="dxa"/>
              <w:start w:w="100" w:type="dxa"/>
              <w:bottom w:w="80" w:type="dxa"/>
              <w:end w:w="100" w:type="dxa"/>
            </w:tcMar>
            <w:shd w:fill="F7F9FC"/>
            <w:vAlign w:val="center"/>
          </w:tcPr>
          <w:p>
            <w:r>
              <w:rPr>
                <w:sz w:val="18"/>
              </w:rPr>
              <w:t>Shows the visible failure state</w:t>
            </w:r>
          </w:p>
        </w:tc>
      </w:tr>
      <w:tr>
        <w:tc>
          <w:tcPr>
            <w:tcW w:type="dxa" w:w="5040"/>
            <w:tcMar>
              <w:top w:w="80" w:type="dxa"/>
              <w:start w:w="100" w:type="dxa"/>
              <w:bottom w:w="80" w:type="dxa"/>
              <w:end w:w="100" w:type="dxa"/>
            </w:tcMar>
            <w:vAlign w:val="center"/>
          </w:tcPr>
          <w:p>
            <w:r>
              <w:rPr>
                <w:sz w:val="18"/>
              </w:rPr>
              <w:t>Playwright trace</w:t>
            </w:r>
          </w:p>
        </w:tc>
        <w:tc>
          <w:tcPr>
            <w:tcW w:type="dxa" w:w="5040"/>
            <w:tcMar>
              <w:top w:w="80" w:type="dxa"/>
              <w:start w:w="100" w:type="dxa"/>
              <w:bottom w:w="80" w:type="dxa"/>
              <w:end w:w="100" w:type="dxa"/>
            </w:tcMar>
            <w:vAlign w:val="center"/>
          </w:tcPr>
          <w:p>
            <w:r>
              <w:rPr>
                <w:sz w:val="18"/>
              </w:rPr>
              <w:t>Reconstructs browser actions and timeline</w:t>
            </w:r>
          </w:p>
        </w:tc>
      </w:tr>
      <w:tr>
        <w:tc>
          <w:tcPr>
            <w:tcW w:type="dxa" w:w="5040"/>
            <w:tcMar>
              <w:top w:w="80" w:type="dxa"/>
              <w:start w:w="100" w:type="dxa"/>
              <w:bottom w:w="80" w:type="dxa"/>
              <w:end w:w="100" w:type="dxa"/>
            </w:tcMar>
            <w:shd w:fill="F7F9FC"/>
            <w:vAlign w:val="center"/>
          </w:tcPr>
          <w:p>
            <w:r>
              <w:rPr>
                <w:sz w:val="18"/>
              </w:rPr>
              <w:t>Console log</w:t>
            </w:r>
          </w:p>
        </w:tc>
        <w:tc>
          <w:tcPr>
            <w:tcW w:type="dxa" w:w="5040"/>
            <w:tcMar>
              <w:top w:w="80" w:type="dxa"/>
              <w:start w:w="100" w:type="dxa"/>
              <w:bottom w:w="80" w:type="dxa"/>
              <w:end w:w="100" w:type="dxa"/>
            </w:tcMar>
            <w:shd w:fill="F7F9FC"/>
            <w:vAlign w:val="center"/>
          </w:tcPr>
          <w:p>
            <w:r>
              <w:rPr>
                <w:sz w:val="18"/>
              </w:rPr>
              <w:t>Captures front-end runtime errors</w:t>
            </w:r>
          </w:p>
        </w:tc>
      </w:tr>
      <w:tr>
        <w:tc>
          <w:tcPr>
            <w:tcW w:type="dxa" w:w="5040"/>
            <w:tcMar>
              <w:top w:w="80" w:type="dxa"/>
              <w:start w:w="100" w:type="dxa"/>
              <w:bottom w:w="80" w:type="dxa"/>
              <w:end w:w="100" w:type="dxa"/>
            </w:tcMar>
            <w:vAlign w:val="center"/>
          </w:tcPr>
          <w:p>
            <w:r>
              <w:rPr>
                <w:sz w:val="18"/>
              </w:rPr>
              <w:t>Network log</w:t>
            </w:r>
          </w:p>
        </w:tc>
        <w:tc>
          <w:tcPr>
            <w:tcW w:type="dxa" w:w="5040"/>
            <w:tcMar>
              <w:top w:w="80" w:type="dxa"/>
              <w:start w:w="100" w:type="dxa"/>
              <w:bottom w:w="80" w:type="dxa"/>
              <w:end w:w="100" w:type="dxa"/>
            </w:tcMar>
            <w:vAlign w:val="center"/>
          </w:tcPr>
          <w:p>
            <w:r>
              <w:rPr>
                <w:sz w:val="18"/>
              </w:rPr>
              <w:t>Shows failed requests, redirects and responses</w:t>
            </w:r>
          </w:p>
        </w:tc>
      </w:tr>
      <w:tr>
        <w:tc>
          <w:tcPr>
            <w:tcW w:type="dxa" w:w="5040"/>
            <w:tcMar>
              <w:top w:w="80" w:type="dxa"/>
              <w:start w:w="100" w:type="dxa"/>
              <w:bottom w:w="80" w:type="dxa"/>
              <w:end w:w="100" w:type="dxa"/>
            </w:tcMar>
            <w:shd w:fill="F7F9FC"/>
            <w:vAlign w:val="center"/>
          </w:tcPr>
          <w:p>
            <w:r>
              <w:rPr>
                <w:sz w:val="18"/>
              </w:rPr>
              <w:t>Application logs</w:t>
            </w:r>
          </w:p>
        </w:tc>
        <w:tc>
          <w:tcPr>
            <w:tcW w:type="dxa" w:w="5040"/>
            <w:tcMar>
              <w:top w:w="80" w:type="dxa"/>
              <w:start w:w="100" w:type="dxa"/>
              <w:bottom w:w="80" w:type="dxa"/>
              <w:end w:w="100" w:type="dxa"/>
            </w:tcMar>
            <w:shd w:fill="F7F9FC"/>
            <w:vAlign w:val="center"/>
          </w:tcPr>
          <w:p>
            <w:r>
              <w:rPr>
                <w:sz w:val="18"/>
              </w:rPr>
              <w:t>Shows backend crashes and exceptions</w:t>
            </w:r>
          </w:p>
        </w:tc>
      </w:tr>
      <w:tr>
        <w:tc>
          <w:tcPr>
            <w:tcW w:type="dxa" w:w="5040"/>
            <w:tcMar>
              <w:top w:w="80" w:type="dxa"/>
              <w:start w:w="100" w:type="dxa"/>
              <w:bottom w:w="80" w:type="dxa"/>
              <w:end w:w="100" w:type="dxa"/>
            </w:tcMar>
            <w:vAlign w:val="center"/>
          </w:tcPr>
          <w:p>
            <w:r>
              <w:rPr>
                <w:sz w:val="18"/>
              </w:rPr>
              <w:t>Test metadata</w:t>
            </w:r>
          </w:p>
        </w:tc>
        <w:tc>
          <w:tcPr>
            <w:tcW w:type="dxa" w:w="5040"/>
            <w:tcMar>
              <w:top w:w="80" w:type="dxa"/>
              <w:start w:w="100" w:type="dxa"/>
              <w:bottom w:w="80" w:type="dxa"/>
              <w:end w:w="100" w:type="dxa"/>
            </w:tcMar>
            <w:vAlign w:val="center"/>
          </w:tcPr>
          <w:p>
            <w:r>
              <w:rPr>
                <w:sz w:val="18"/>
              </w:rPr>
              <w:t>Records expected, actual, timing and environment</w:t>
            </w:r>
          </w:p>
        </w:tc>
      </w:tr>
    </w:tbl>
    <w:p/>
    <w:p>
      <w:pPr>
        <w:pStyle w:val="Heading1"/>
      </w:pPr>
      <w:r>
        <w:t>6. Phase 3 — Deterministic QA Engine</w:t>
      </w:r>
    </w:p>
    <w:p>
      <w:r>
        <w:t>Before adding complex AI behavior, create a reliable baseline of tests that TestQ can run every time.</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Area</w:t>
            </w:r>
          </w:p>
        </w:tc>
        <w:tc>
          <w:tcPr>
            <w:tcW w:type="dxa" w:w="5040"/>
            <w:shd w:fill="172033"/>
            <w:tcMar>
              <w:top w:w="80" w:type="dxa"/>
              <w:start w:w="100" w:type="dxa"/>
              <w:bottom w:w="80" w:type="dxa"/>
              <w:end w:w="100" w:type="dxa"/>
            </w:tcMar>
            <w:vAlign w:val="center"/>
          </w:tcPr>
          <w:p>
            <w:r>
              <w:rPr>
                <w:b/>
                <w:color w:val="FFFFFF"/>
                <w:sz w:val="19"/>
              </w:rPr>
              <w:t>Baseline checks</w:t>
            </w:r>
          </w:p>
        </w:tc>
      </w:tr>
      <w:tr>
        <w:tc>
          <w:tcPr>
            <w:tcW w:type="dxa" w:w="5040"/>
            <w:tcMar>
              <w:top w:w="80" w:type="dxa"/>
              <w:start w:w="100" w:type="dxa"/>
              <w:bottom w:w="80" w:type="dxa"/>
              <w:end w:w="100" w:type="dxa"/>
            </w:tcMar>
            <w:shd w:fill="F7F9FC"/>
            <w:vAlign w:val="center"/>
          </w:tcPr>
          <w:p>
            <w:r>
              <w:rPr>
                <w:sz w:val="18"/>
              </w:rPr>
              <w:t>Availability</w:t>
            </w:r>
          </w:p>
        </w:tc>
        <w:tc>
          <w:tcPr>
            <w:tcW w:type="dxa" w:w="5040"/>
            <w:tcMar>
              <w:top w:w="80" w:type="dxa"/>
              <w:start w:w="100" w:type="dxa"/>
              <w:bottom w:w="80" w:type="dxa"/>
              <w:end w:w="100" w:type="dxa"/>
            </w:tcMar>
            <w:shd w:fill="F7F9FC"/>
            <w:vAlign w:val="center"/>
          </w:tcPr>
          <w:p>
            <w:r>
              <w:rPr>
                <w:sz w:val="18"/>
              </w:rPr>
              <w:t>Homepage and discovered routes load</w:t>
            </w:r>
          </w:p>
        </w:tc>
      </w:tr>
      <w:tr>
        <w:tc>
          <w:tcPr>
            <w:tcW w:type="dxa" w:w="5040"/>
            <w:tcMar>
              <w:top w:w="80" w:type="dxa"/>
              <w:start w:w="100" w:type="dxa"/>
              <w:bottom w:w="80" w:type="dxa"/>
              <w:end w:w="100" w:type="dxa"/>
            </w:tcMar>
            <w:vAlign w:val="center"/>
          </w:tcPr>
          <w:p>
            <w:r>
              <w:rPr>
                <w:sz w:val="18"/>
              </w:rPr>
              <w:t>Navigation</w:t>
            </w:r>
          </w:p>
        </w:tc>
        <w:tc>
          <w:tcPr>
            <w:tcW w:type="dxa" w:w="5040"/>
            <w:tcMar>
              <w:top w:w="80" w:type="dxa"/>
              <w:start w:w="100" w:type="dxa"/>
              <w:bottom w:w="80" w:type="dxa"/>
              <w:end w:w="100" w:type="dxa"/>
            </w:tcMar>
            <w:vAlign w:val="center"/>
          </w:tcPr>
          <w:p>
            <w:r>
              <w:rPr>
                <w:sz w:val="18"/>
              </w:rPr>
              <w:t>Links and buttons do not lead to broken routes</w:t>
            </w:r>
          </w:p>
        </w:tc>
      </w:tr>
      <w:tr>
        <w:tc>
          <w:tcPr>
            <w:tcW w:type="dxa" w:w="5040"/>
            <w:tcMar>
              <w:top w:w="80" w:type="dxa"/>
              <w:start w:w="100" w:type="dxa"/>
              <w:bottom w:w="80" w:type="dxa"/>
              <w:end w:w="100" w:type="dxa"/>
            </w:tcMar>
            <w:shd w:fill="F7F9FC"/>
            <w:vAlign w:val="center"/>
          </w:tcPr>
          <w:p>
            <w:r>
              <w:rPr>
                <w:sz w:val="18"/>
              </w:rPr>
              <w:t>Forms</w:t>
            </w:r>
          </w:p>
        </w:tc>
        <w:tc>
          <w:tcPr>
            <w:tcW w:type="dxa" w:w="5040"/>
            <w:tcMar>
              <w:top w:w="80" w:type="dxa"/>
              <w:start w:w="100" w:type="dxa"/>
              <w:bottom w:w="80" w:type="dxa"/>
              <w:end w:w="100" w:type="dxa"/>
            </w:tcMar>
            <w:shd w:fill="F7F9FC"/>
            <w:vAlign w:val="center"/>
          </w:tcPr>
          <w:p>
            <w:r>
              <w:rPr>
                <w:sz w:val="18"/>
              </w:rPr>
              <w:t>Required fields, basic validation and submission behavior</w:t>
            </w:r>
          </w:p>
        </w:tc>
      </w:tr>
      <w:tr>
        <w:tc>
          <w:tcPr>
            <w:tcW w:type="dxa" w:w="5040"/>
            <w:tcMar>
              <w:top w:w="80" w:type="dxa"/>
              <w:start w:w="100" w:type="dxa"/>
              <w:bottom w:w="80" w:type="dxa"/>
              <w:end w:w="100" w:type="dxa"/>
            </w:tcMar>
            <w:vAlign w:val="center"/>
          </w:tcPr>
          <w:p>
            <w:r>
              <w:rPr>
                <w:sz w:val="18"/>
              </w:rPr>
              <w:t>API</w:t>
            </w:r>
          </w:p>
        </w:tc>
        <w:tc>
          <w:tcPr>
            <w:tcW w:type="dxa" w:w="5040"/>
            <w:tcMar>
              <w:top w:w="80" w:type="dxa"/>
              <w:start w:w="100" w:type="dxa"/>
              <w:bottom w:w="80" w:type="dxa"/>
              <w:end w:w="100" w:type="dxa"/>
            </w:tcMar>
            <w:vAlign w:val="center"/>
          </w:tcPr>
          <w:p>
            <w:r>
              <w:rPr>
                <w:sz w:val="18"/>
              </w:rPr>
              <w:t>Discovered endpoints respond within expected classes</w:t>
            </w:r>
          </w:p>
        </w:tc>
      </w:tr>
      <w:tr>
        <w:tc>
          <w:tcPr>
            <w:tcW w:type="dxa" w:w="5040"/>
            <w:tcMar>
              <w:top w:w="80" w:type="dxa"/>
              <w:start w:w="100" w:type="dxa"/>
              <w:bottom w:w="80" w:type="dxa"/>
              <w:end w:w="100" w:type="dxa"/>
            </w:tcMar>
            <w:shd w:fill="F7F9FC"/>
            <w:vAlign w:val="center"/>
          </w:tcPr>
          <w:p>
            <w:r>
              <w:rPr>
                <w:sz w:val="18"/>
              </w:rPr>
              <w:t>Runtime</w:t>
            </w:r>
          </w:p>
        </w:tc>
        <w:tc>
          <w:tcPr>
            <w:tcW w:type="dxa" w:w="5040"/>
            <w:tcMar>
              <w:top w:w="80" w:type="dxa"/>
              <w:start w:w="100" w:type="dxa"/>
              <w:bottom w:w="80" w:type="dxa"/>
              <w:end w:w="100" w:type="dxa"/>
            </w:tcMar>
            <w:shd w:fill="F7F9FC"/>
            <w:vAlign w:val="center"/>
          </w:tcPr>
          <w:p>
            <w:r>
              <w:rPr>
                <w:sz w:val="18"/>
              </w:rPr>
              <w:t>No unexpected 5xx, console errors or crashes during flows</w:t>
            </w:r>
          </w:p>
        </w:tc>
      </w:tr>
      <w:tr>
        <w:tc>
          <w:tcPr>
            <w:tcW w:type="dxa" w:w="5040"/>
            <w:tcMar>
              <w:top w:w="80" w:type="dxa"/>
              <w:start w:w="100" w:type="dxa"/>
              <w:bottom w:w="80" w:type="dxa"/>
              <w:end w:w="100" w:type="dxa"/>
            </w:tcMar>
            <w:vAlign w:val="center"/>
          </w:tcPr>
          <w:p>
            <w:r>
              <w:rPr>
                <w:sz w:val="18"/>
              </w:rPr>
              <w:t>Static</w:t>
            </w:r>
          </w:p>
        </w:tc>
        <w:tc>
          <w:tcPr>
            <w:tcW w:type="dxa" w:w="5040"/>
            <w:tcMar>
              <w:top w:w="80" w:type="dxa"/>
              <w:start w:w="100" w:type="dxa"/>
              <w:bottom w:w="80" w:type="dxa"/>
              <w:end w:w="100" w:type="dxa"/>
            </w:tcMar>
            <w:vAlign w:val="center"/>
          </w:tcPr>
          <w:p>
            <w:r>
              <w:rPr>
                <w:sz w:val="18"/>
              </w:rPr>
              <w:t>Lint, dependency and rule-based findings</w:t>
            </w:r>
          </w:p>
        </w:tc>
      </w:tr>
    </w:tbl>
    <w:p/>
    <w:p>
      <w:pPr>
        <w:pStyle w:val="Heading1"/>
      </w:pPr>
      <w:r>
        <w:t>7. Phase 4 — AI Test Strategy and Generation</w:t>
      </w:r>
    </w:p>
    <w:p>
      <w:r>
        <w:t>The AI should not be asked to “test everything.” Give it the project manifest and discovery information, then ask it for structured tests.</w:t>
      </w:r>
    </w:p>
    <w:p>
      <w:pPr>
        <w:pStyle w:val="CodeBlock"/>
        <w:ind w:left="216"/>
      </w:pPr>
      <w:r>
        <w:t>{</w:t>
        <w:br/>
        <w:t xml:space="preserve">  "test_name": "Login with empty password",</w:t>
        <w:br/>
        <w:t xml:space="preserve">  "type": "ui",</w:t>
        <w:br/>
        <w:t xml:space="preserve">  "priority": "high",</w:t>
        <w:br/>
        <w:t xml:space="preserve">  "steps": [</w:t>
        <w:br/>
        <w:t xml:space="preserve">    {"action": "goto", "target": "/login"},</w:t>
        <w:br/>
        <w:t xml:space="preserve">    {"action": "fill", "target": "email", "value": "test@example.com"},</w:t>
        <w:br/>
        <w:t xml:space="preserve">    {"action": "fill", "target": "password", "value": ""},</w:t>
        <w:br/>
        <w:t xml:space="preserve">    {"action": "click", "target": "Login"},</w:t>
        <w:br/>
        <w:t xml:space="preserve">    {"action": "assert", "condition": "validation_message_visible"}</w:t>
        <w:br/>
        <w:t xml:space="preserve">  ]</w:t>
        <w:br/>
        <w:t>}</w:t>
      </w:r>
    </w:p>
    <w:p>
      <w:pPr>
        <w:pStyle w:val="Heading2"/>
      </w:pPr>
      <w:r>
        <w:t>7.1 Test generation matrix</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Category</w:t>
            </w:r>
          </w:p>
        </w:tc>
        <w:tc>
          <w:tcPr>
            <w:tcW w:type="dxa" w:w="5040"/>
            <w:shd w:fill="172033"/>
            <w:tcMar>
              <w:top w:w="80" w:type="dxa"/>
              <w:start w:w="100" w:type="dxa"/>
              <w:bottom w:w="80" w:type="dxa"/>
              <w:end w:w="100" w:type="dxa"/>
            </w:tcMar>
            <w:vAlign w:val="center"/>
          </w:tcPr>
          <w:p>
            <w:r>
              <w:rPr>
                <w:b/>
                <w:color w:val="FFFFFF"/>
                <w:sz w:val="19"/>
              </w:rPr>
              <w:t>Examples</w:t>
            </w:r>
          </w:p>
        </w:tc>
      </w:tr>
      <w:tr>
        <w:tc>
          <w:tcPr>
            <w:tcW w:type="dxa" w:w="5040"/>
            <w:tcMar>
              <w:top w:w="80" w:type="dxa"/>
              <w:start w:w="100" w:type="dxa"/>
              <w:bottom w:w="80" w:type="dxa"/>
              <w:end w:w="100" w:type="dxa"/>
            </w:tcMar>
            <w:shd w:fill="F7F9FC"/>
            <w:vAlign w:val="center"/>
          </w:tcPr>
          <w:p>
            <w:r>
              <w:rPr>
                <w:sz w:val="18"/>
              </w:rPr>
              <w:t>Happy path</w:t>
            </w:r>
          </w:p>
        </w:tc>
        <w:tc>
          <w:tcPr>
            <w:tcW w:type="dxa" w:w="5040"/>
            <w:tcMar>
              <w:top w:w="80" w:type="dxa"/>
              <w:start w:w="100" w:type="dxa"/>
              <w:bottom w:w="80" w:type="dxa"/>
              <w:end w:w="100" w:type="dxa"/>
            </w:tcMar>
            <w:shd w:fill="F7F9FC"/>
            <w:vAlign w:val="center"/>
          </w:tcPr>
          <w:p>
            <w:r>
              <w:rPr>
                <w:sz w:val="18"/>
              </w:rPr>
              <w:t>Valid input, valid authentication, normal CRUD</w:t>
            </w:r>
          </w:p>
        </w:tc>
      </w:tr>
      <w:tr>
        <w:tc>
          <w:tcPr>
            <w:tcW w:type="dxa" w:w="5040"/>
            <w:tcMar>
              <w:top w:w="80" w:type="dxa"/>
              <w:start w:w="100" w:type="dxa"/>
              <w:bottom w:w="80" w:type="dxa"/>
              <w:end w:w="100" w:type="dxa"/>
            </w:tcMar>
            <w:vAlign w:val="center"/>
          </w:tcPr>
          <w:p>
            <w:r>
              <w:rPr>
                <w:sz w:val="18"/>
              </w:rPr>
              <w:t>Empty</w:t>
            </w:r>
          </w:p>
        </w:tc>
        <w:tc>
          <w:tcPr>
            <w:tcW w:type="dxa" w:w="5040"/>
            <w:tcMar>
              <w:top w:w="80" w:type="dxa"/>
              <w:start w:w="100" w:type="dxa"/>
              <w:bottom w:w="80" w:type="dxa"/>
              <w:end w:w="100" w:type="dxa"/>
            </w:tcMar>
            <w:vAlign w:val="center"/>
          </w:tcPr>
          <w:p>
            <w:r>
              <w:rPr>
                <w:sz w:val="18"/>
              </w:rPr>
              <w:t>Blank fields, empty payloads</w:t>
            </w:r>
          </w:p>
        </w:tc>
      </w:tr>
      <w:tr>
        <w:tc>
          <w:tcPr>
            <w:tcW w:type="dxa" w:w="5040"/>
            <w:tcMar>
              <w:top w:w="80" w:type="dxa"/>
              <w:start w:w="100" w:type="dxa"/>
              <w:bottom w:w="80" w:type="dxa"/>
              <w:end w:w="100" w:type="dxa"/>
            </w:tcMar>
            <w:shd w:fill="F7F9FC"/>
            <w:vAlign w:val="center"/>
          </w:tcPr>
          <w:p>
            <w:r>
              <w:rPr>
                <w:sz w:val="18"/>
              </w:rPr>
              <w:t>Invalid</w:t>
            </w:r>
          </w:p>
        </w:tc>
        <w:tc>
          <w:tcPr>
            <w:tcW w:type="dxa" w:w="5040"/>
            <w:tcMar>
              <w:top w:w="80" w:type="dxa"/>
              <w:start w:w="100" w:type="dxa"/>
              <w:bottom w:w="80" w:type="dxa"/>
              <w:end w:w="100" w:type="dxa"/>
            </w:tcMar>
            <w:shd w:fill="F7F9FC"/>
            <w:vAlign w:val="center"/>
          </w:tcPr>
          <w:p>
            <w:r>
              <w:rPr>
                <w:sz w:val="18"/>
              </w:rPr>
              <w:t>Malformed email, invalid IDs, impossible values</w:t>
            </w:r>
          </w:p>
        </w:tc>
      </w:tr>
      <w:tr>
        <w:tc>
          <w:tcPr>
            <w:tcW w:type="dxa" w:w="5040"/>
            <w:tcMar>
              <w:top w:w="80" w:type="dxa"/>
              <w:start w:w="100" w:type="dxa"/>
              <w:bottom w:w="80" w:type="dxa"/>
              <w:end w:w="100" w:type="dxa"/>
            </w:tcMar>
            <w:vAlign w:val="center"/>
          </w:tcPr>
          <w:p>
            <w:r>
              <w:rPr>
                <w:sz w:val="18"/>
              </w:rPr>
              <w:t>Missing</w:t>
            </w:r>
          </w:p>
        </w:tc>
        <w:tc>
          <w:tcPr>
            <w:tcW w:type="dxa" w:w="5040"/>
            <w:tcMar>
              <w:top w:w="80" w:type="dxa"/>
              <w:start w:w="100" w:type="dxa"/>
              <w:bottom w:w="80" w:type="dxa"/>
              <w:end w:w="100" w:type="dxa"/>
            </w:tcMar>
            <w:vAlign w:val="center"/>
          </w:tcPr>
          <w:p>
            <w:r>
              <w:rPr>
                <w:sz w:val="18"/>
              </w:rPr>
              <w:t>Missing required parameters or headers</w:t>
            </w:r>
          </w:p>
        </w:tc>
      </w:tr>
      <w:tr>
        <w:tc>
          <w:tcPr>
            <w:tcW w:type="dxa" w:w="5040"/>
            <w:tcMar>
              <w:top w:w="80" w:type="dxa"/>
              <w:start w:w="100" w:type="dxa"/>
              <w:bottom w:w="80" w:type="dxa"/>
              <w:end w:w="100" w:type="dxa"/>
            </w:tcMar>
            <w:shd w:fill="F7F9FC"/>
            <w:vAlign w:val="center"/>
          </w:tcPr>
          <w:p>
            <w:r>
              <w:rPr>
                <w:sz w:val="18"/>
              </w:rPr>
              <w:t>Type abuse</w:t>
            </w:r>
          </w:p>
        </w:tc>
        <w:tc>
          <w:tcPr>
            <w:tcW w:type="dxa" w:w="5040"/>
            <w:tcMar>
              <w:top w:w="80" w:type="dxa"/>
              <w:start w:w="100" w:type="dxa"/>
              <w:bottom w:w="80" w:type="dxa"/>
              <w:end w:w="100" w:type="dxa"/>
            </w:tcMar>
            <w:shd w:fill="F7F9FC"/>
            <w:vAlign w:val="center"/>
          </w:tcPr>
          <w:p>
            <w:r>
              <w:rPr>
                <w:sz w:val="18"/>
              </w:rPr>
              <w:t>String where number is expected, arrays where scalar is expected</w:t>
            </w:r>
          </w:p>
        </w:tc>
      </w:tr>
      <w:tr>
        <w:tc>
          <w:tcPr>
            <w:tcW w:type="dxa" w:w="5040"/>
            <w:tcMar>
              <w:top w:w="80" w:type="dxa"/>
              <w:start w:w="100" w:type="dxa"/>
              <w:bottom w:w="80" w:type="dxa"/>
              <w:end w:w="100" w:type="dxa"/>
            </w:tcMar>
            <w:vAlign w:val="center"/>
          </w:tcPr>
          <w:p>
            <w:r>
              <w:rPr>
                <w:sz w:val="18"/>
              </w:rPr>
              <w:t>Boundary</w:t>
            </w:r>
          </w:p>
        </w:tc>
        <w:tc>
          <w:tcPr>
            <w:tcW w:type="dxa" w:w="5040"/>
            <w:tcMar>
              <w:top w:w="80" w:type="dxa"/>
              <w:start w:w="100" w:type="dxa"/>
              <w:bottom w:w="80" w:type="dxa"/>
              <w:end w:w="100" w:type="dxa"/>
            </w:tcMar>
            <w:vAlign w:val="center"/>
          </w:tcPr>
          <w:p>
            <w:r>
              <w:rPr>
                <w:sz w:val="18"/>
              </w:rPr>
              <w:t>0, 1, max length, large values, date edges</w:t>
            </w:r>
          </w:p>
        </w:tc>
      </w:tr>
      <w:tr>
        <w:tc>
          <w:tcPr>
            <w:tcW w:type="dxa" w:w="5040"/>
            <w:tcMar>
              <w:top w:w="80" w:type="dxa"/>
              <w:start w:w="100" w:type="dxa"/>
              <w:bottom w:w="80" w:type="dxa"/>
              <w:end w:w="100" w:type="dxa"/>
            </w:tcMar>
            <w:shd w:fill="F7F9FC"/>
            <w:vAlign w:val="center"/>
          </w:tcPr>
          <w:p>
            <w:r>
              <w:rPr>
                <w:sz w:val="18"/>
              </w:rPr>
              <w:t>Duplicate</w:t>
            </w:r>
          </w:p>
        </w:tc>
        <w:tc>
          <w:tcPr>
            <w:tcW w:type="dxa" w:w="5040"/>
            <w:tcMar>
              <w:top w:w="80" w:type="dxa"/>
              <w:start w:w="100" w:type="dxa"/>
              <w:bottom w:w="80" w:type="dxa"/>
              <w:end w:w="100" w:type="dxa"/>
            </w:tcMar>
            <w:shd w:fill="F7F9FC"/>
            <w:vAlign w:val="center"/>
          </w:tcPr>
          <w:p>
            <w:r>
              <w:rPr>
                <w:sz w:val="18"/>
              </w:rPr>
              <w:t>Existing email, duplicate records</w:t>
            </w:r>
          </w:p>
        </w:tc>
      </w:tr>
      <w:tr>
        <w:tc>
          <w:tcPr>
            <w:tcW w:type="dxa" w:w="5040"/>
            <w:tcMar>
              <w:top w:w="80" w:type="dxa"/>
              <w:start w:w="100" w:type="dxa"/>
              <w:bottom w:w="80" w:type="dxa"/>
              <w:end w:w="100" w:type="dxa"/>
            </w:tcMar>
            <w:vAlign w:val="center"/>
          </w:tcPr>
          <w:p>
            <w:r>
              <w:rPr>
                <w:sz w:val="18"/>
              </w:rPr>
              <w:t>State</w:t>
            </w:r>
          </w:p>
        </w:tc>
        <w:tc>
          <w:tcPr>
            <w:tcW w:type="dxa" w:w="5040"/>
            <w:tcMar>
              <w:top w:w="80" w:type="dxa"/>
              <w:start w:w="100" w:type="dxa"/>
              <w:bottom w:w="80" w:type="dxa"/>
              <w:end w:w="100" w:type="dxa"/>
            </w:tcMar>
            <w:vAlign w:val="center"/>
          </w:tcPr>
          <w:p>
            <w:r>
              <w:rPr>
                <w:sz w:val="18"/>
              </w:rPr>
              <w:t>Expired session, stale page, repeated action</w:t>
            </w:r>
          </w:p>
        </w:tc>
      </w:tr>
      <w:tr>
        <w:tc>
          <w:tcPr>
            <w:tcW w:type="dxa" w:w="5040"/>
            <w:tcMar>
              <w:top w:w="80" w:type="dxa"/>
              <w:start w:w="100" w:type="dxa"/>
              <w:bottom w:w="80" w:type="dxa"/>
              <w:end w:w="100" w:type="dxa"/>
            </w:tcMar>
            <w:shd w:fill="F7F9FC"/>
            <w:vAlign w:val="center"/>
          </w:tcPr>
          <w:p>
            <w:r>
              <w:rPr>
                <w:sz w:val="18"/>
              </w:rPr>
              <w:t>Authorization</w:t>
            </w:r>
          </w:p>
        </w:tc>
        <w:tc>
          <w:tcPr>
            <w:tcW w:type="dxa" w:w="5040"/>
            <w:tcMar>
              <w:top w:w="80" w:type="dxa"/>
              <w:start w:w="100" w:type="dxa"/>
              <w:bottom w:w="80" w:type="dxa"/>
              <w:end w:w="100" w:type="dxa"/>
            </w:tcMar>
            <w:shd w:fill="F7F9FC"/>
            <w:vAlign w:val="center"/>
          </w:tcPr>
          <w:p>
            <w:r>
              <w:rPr>
                <w:sz w:val="18"/>
              </w:rPr>
              <w:t>Direct access to protected routes or resources</w:t>
            </w:r>
          </w:p>
        </w:tc>
      </w:tr>
      <w:tr>
        <w:tc>
          <w:tcPr>
            <w:tcW w:type="dxa" w:w="5040"/>
            <w:tcMar>
              <w:top w:w="80" w:type="dxa"/>
              <w:start w:w="100" w:type="dxa"/>
              <w:bottom w:w="80" w:type="dxa"/>
              <w:end w:w="100" w:type="dxa"/>
            </w:tcMar>
            <w:vAlign w:val="center"/>
          </w:tcPr>
          <w:p>
            <w:r>
              <w:rPr>
                <w:sz w:val="18"/>
              </w:rPr>
              <w:t>Error handling</w:t>
            </w:r>
          </w:p>
        </w:tc>
        <w:tc>
          <w:tcPr>
            <w:tcW w:type="dxa" w:w="5040"/>
            <w:tcMar>
              <w:top w:w="80" w:type="dxa"/>
              <w:start w:w="100" w:type="dxa"/>
              <w:bottom w:w="80" w:type="dxa"/>
              <w:end w:w="100" w:type="dxa"/>
            </w:tcMar>
            <w:vAlign w:val="center"/>
          </w:tcPr>
          <w:p>
            <w:r>
              <w:rPr>
                <w:sz w:val="18"/>
              </w:rPr>
              <w:t>Backend failures, rejected requests, timeout behavior</w:t>
            </w:r>
          </w:p>
        </w:tc>
      </w:tr>
    </w:tbl>
    <w:p/>
    <w:p>
      <w:pPr>
        <w:pStyle w:val="Heading2"/>
      </w:pPr>
      <w:r>
        <w:t>7.2 Why structured tests matter</w:t>
      </w:r>
    </w:p>
    <w:p>
      <w:pPr>
        <w:pStyle w:val="ListBullet"/>
        <w:spacing w:after="60"/>
      </w:pPr>
      <w:r>
        <w:t>The executor remains deterministic and auditable.</w:t>
      </w:r>
    </w:p>
    <w:p>
      <w:pPr>
        <w:pStyle w:val="ListBullet"/>
        <w:spacing w:after="60"/>
      </w:pPr>
      <w:r>
        <w:t>Unsafe or unsupported AI instructions can be rejected before execution.</w:t>
      </w:r>
    </w:p>
    <w:p>
      <w:pPr>
        <w:pStyle w:val="ListBullet"/>
        <w:spacing w:after="60"/>
      </w:pPr>
      <w:r>
        <w:t>Tests can be persisted and rerun later for regression testing.</w:t>
      </w:r>
    </w:p>
    <w:p>
      <w:pPr>
        <w:pStyle w:val="ListBullet"/>
        <w:spacing w:after="60"/>
      </w:pPr>
      <w:r>
        <w:t>The same test can be replayed to confirm a failure.</w:t>
      </w:r>
    </w:p>
    <w:p>
      <w:pPr>
        <w:pStyle w:val="Heading1"/>
      </w:pPr>
      <w:r>
        <w:t>8. Phase 5 — UI Testing, API Testing and Static Analysis</w:t>
      </w:r>
    </w:p>
    <w:p>
      <w:pPr>
        <w:pStyle w:val="Heading2"/>
      </w:pPr>
      <w:r>
        <w:t>8.1 UI tests</w:t>
      </w:r>
    </w:p>
    <w:p>
      <w:pPr>
        <w:pStyle w:val="CodeBlock"/>
        <w:ind w:left="216"/>
      </w:pPr>
      <w:r>
        <w:t>open page → locate control → perform action → observe result → capture evidence</w:t>
      </w:r>
    </w:p>
    <w:p>
      <w:pPr>
        <w:pStyle w:val="ListBullet"/>
        <w:spacing w:after="60"/>
      </w:pPr>
      <w:r>
        <w:t>Forms and validation</w:t>
      </w:r>
    </w:p>
    <w:p>
      <w:pPr>
        <w:pStyle w:val="ListBullet"/>
        <w:spacing w:after="60"/>
      </w:pPr>
      <w:r>
        <w:t>Navigation and broken links</w:t>
      </w:r>
    </w:p>
    <w:p>
      <w:pPr>
        <w:pStyle w:val="ListBullet"/>
        <w:spacing w:after="60"/>
      </w:pPr>
      <w:r>
        <w:t>Authentication flows</w:t>
      </w:r>
    </w:p>
    <w:p>
      <w:pPr>
        <w:pStyle w:val="ListBullet"/>
        <w:spacing w:after="60"/>
      </w:pPr>
      <w:r>
        <w:t>Registration</w:t>
      </w:r>
    </w:p>
    <w:p>
      <w:pPr>
        <w:pStyle w:val="ListBullet"/>
        <w:spacing w:after="60"/>
      </w:pPr>
      <w:r>
        <w:t>Search</w:t>
      </w:r>
    </w:p>
    <w:p>
      <w:pPr>
        <w:pStyle w:val="ListBullet"/>
        <w:spacing w:after="60"/>
      </w:pPr>
      <w:r>
        <w:t>CRUD actions</w:t>
      </w:r>
    </w:p>
    <w:p>
      <w:pPr>
        <w:pStyle w:val="ListBullet"/>
        <w:spacing w:after="60"/>
      </w:pPr>
      <w:r>
        <w:t>Dialogs and error states</w:t>
      </w:r>
    </w:p>
    <w:p>
      <w:pPr>
        <w:pStyle w:val="ListBullet"/>
        <w:spacing w:after="60"/>
      </w:pPr>
      <w:r>
        <w:t>Unexpected redirects</w:t>
      </w:r>
    </w:p>
    <w:p>
      <w:pPr>
        <w:pStyle w:val="Heading2"/>
      </w:pPr>
      <w:r>
        <w:t>8.2 API tests</w:t>
      </w:r>
    </w:p>
    <w:p>
      <w:r>
        <w:t>Once endpoints are known, use the same QA matrix against API inputs.</w:t>
      </w:r>
    </w:p>
    <w:p>
      <w:pPr>
        <w:pStyle w:val="CodeBlock"/>
        <w:ind w:left="216"/>
      </w:pPr>
      <w:r>
        <w:t>POST /api/users</w:t>
        <w:br/>
        <w:br/>
        <w:t>1. Valid body</w:t>
        <w:br/>
        <w:t>2. Empty body</w:t>
        <w:br/>
        <w:t>3. Missing field</w:t>
        <w:br/>
        <w:t>4. Wrong data type</w:t>
        <w:br/>
        <w:t>5. Duplicate data</w:t>
        <w:br/>
        <w:t>6. Nonexistent ID</w:t>
        <w:br/>
        <w:t>7. Unauthorized request</w:t>
        <w:br/>
        <w:t>8. Boundary values</w:t>
      </w:r>
    </w:p>
    <w:p>
      <w:pPr>
        <w:pStyle w:val="Heading2"/>
      </w:pPr>
      <w:r>
        <w:t>8.3 Static analysis</w:t>
      </w:r>
    </w:p>
    <w:p>
      <w:pPr>
        <w:pStyle w:val="ListBullet"/>
        <w:spacing w:after="60"/>
      </w:pPr>
      <w:r>
        <w:t>ESLint and language linters</w:t>
      </w:r>
    </w:p>
    <w:p>
      <w:pPr>
        <w:pStyle w:val="ListBullet"/>
        <w:spacing w:after="60"/>
      </w:pPr>
      <w:r>
        <w:t>Semgrep rules</w:t>
      </w:r>
    </w:p>
    <w:p>
      <w:pPr>
        <w:pStyle w:val="ListBullet"/>
        <w:spacing w:after="60"/>
      </w:pPr>
      <w:r>
        <w:t>npm audit / dependency checks</w:t>
      </w:r>
    </w:p>
    <w:p>
      <w:pPr>
        <w:pStyle w:val="ListBullet"/>
        <w:spacing w:after="60"/>
      </w:pPr>
      <w:r>
        <w:t>Broken imports</w:t>
      </w:r>
    </w:p>
    <w:p>
      <w:pPr>
        <w:pStyle w:val="ListBullet"/>
        <w:spacing w:after="60"/>
      </w:pPr>
      <w:r>
        <w:t>Hardcoded secret patterns</w:t>
      </w:r>
    </w:p>
    <w:p>
      <w:pPr>
        <w:pStyle w:val="ListBullet"/>
        <w:spacing w:after="60"/>
      </w:pPr>
      <w:r>
        <w:t>Suspicious or unsafe patterns</w:t>
      </w:r>
    </w:p>
    <w:p>
      <w:pPr>
        <w:pStyle w:val="Callout"/>
        <w:ind w:left="216" w:right="216"/>
      </w:pPr>
      <w:r>
        <w:t>Static findings are inputs to analysis, not automatic bugs. TestQ should correlate them with the actual application behavior when possible.</w:t>
      </w:r>
    </w:p>
    <w:p>
      <w:pPr>
        <w:pStyle w:val="Heading1"/>
      </w:pPr>
      <w:r>
        <w:t>9. Phase 6 — Runtime Monitoring and Failure Classification</w:t>
      </w:r>
    </w:p>
    <w:p>
      <w:r>
        <w:t>This stage answers the most important question: what actually happened during execution?</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Observation</w:t>
            </w:r>
          </w:p>
        </w:tc>
        <w:tc>
          <w:tcPr>
            <w:tcW w:type="dxa" w:w="5040"/>
            <w:shd w:fill="172033"/>
            <w:tcMar>
              <w:top w:w="80" w:type="dxa"/>
              <w:start w:w="100" w:type="dxa"/>
              <w:bottom w:w="80" w:type="dxa"/>
              <w:end w:w="100" w:type="dxa"/>
            </w:tcMar>
            <w:vAlign w:val="center"/>
          </w:tcPr>
          <w:p>
            <w:r>
              <w:rPr>
                <w:b/>
                <w:color w:val="FFFFFF"/>
                <w:sz w:val="19"/>
              </w:rPr>
              <w:t>Example</w:t>
            </w:r>
          </w:p>
        </w:tc>
      </w:tr>
      <w:tr>
        <w:tc>
          <w:tcPr>
            <w:tcW w:type="dxa" w:w="5040"/>
            <w:tcMar>
              <w:top w:w="80" w:type="dxa"/>
              <w:start w:w="100" w:type="dxa"/>
              <w:bottom w:w="80" w:type="dxa"/>
              <w:end w:w="100" w:type="dxa"/>
            </w:tcMar>
            <w:shd w:fill="F7F9FC"/>
            <w:vAlign w:val="center"/>
          </w:tcPr>
          <w:p>
            <w:r>
              <w:rPr>
                <w:sz w:val="18"/>
              </w:rPr>
              <w:t>HTTP failure</w:t>
            </w:r>
          </w:p>
        </w:tc>
        <w:tc>
          <w:tcPr>
            <w:tcW w:type="dxa" w:w="5040"/>
            <w:tcMar>
              <w:top w:w="80" w:type="dxa"/>
              <w:start w:w="100" w:type="dxa"/>
              <w:bottom w:w="80" w:type="dxa"/>
              <w:end w:w="100" w:type="dxa"/>
            </w:tcMar>
            <w:shd w:fill="F7F9FC"/>
            <w:vAlign w:val="center"/>
          </w:tcPr>
          <w:p>
            <w:r>
              <w:rPr>
                <w:sz w:val="18"/>
              </w:rPr>
              <w:t>POST /api/register → 500</w:t>
            </w:r>
          </w:p>
        </w:tc>
      </w:tr>
      <w:tr>
        <w:tc>
          <w:tcPr>
            <w:tcW w:type="dxa" w:w="5040"/>
            <w:tcMar>
              <w:top w:w="80" w:type="dxa"/>
              <w:start w:w="100" w:type="dxa"/>
              <w:bottom w:w="80" w:type="dxa"/>
              <w:end w:w="100" w:type="dxa"/>
            </w:tcMar>
            <w:vAlign w:val="center"/>
          </w:tcPr>
          <w:p>
            <w:r>
              <w:rPr>
                <w:sz w:val="18"/>
              </w:rPr>
              <w:t>Console error</w:t>
            </w:r>
          </w:p>
        </w:tc>
        <w:tc>
          <w:tcPr>
            <w:tcW w:type="dxa" w:w="5040"/>
            <w:tcMar>
              <w:top w:w="80" w:type="dxa"/>
              <w:start w:w="100" w:type="dxa"/>
              <w:bottom w:w="80" w:type="dxa"/>
              <w:end w:w="100" w:type="dxa"/>
            </w:tcMar>
            <w:vAlign w:val="center"/>
          </w:tcPr>
          <w:p>
            <w:r>
              <w:rPr>
                <w:sz w:val="18"/>
              </w:rPr>
              <w:t>TypeError in front-end code</w:t>
            </w:r>
          </w:p>
        </w:tc>
      </w:tr>
      <w:tr>
        <w:tc>
          <w:tcPr>
            <w:tcW w:type="dxa" w:w="5040"/>
            <w:tcMar>
              <w:top w:w="80" w:type="dxa"/>
              <w:start w:w="100" w:type="dxa"/>
              <w:bottom w:w="80" w:type="dxa"/>
              <w:end w:w="100" w:type="dxa"/>
            </w:tcMar>
            <w:shd w:fill="F7F9FC"/>
            <w:vAlign w:val="center"/>
          </w:tcPr>
          <w:p>
            <w:r>
              <w:rPr>
                <w:sz w:val="18"/>
              </w:rPr>
              <w:t>Unhandled exception</w:t>
            </w:r>
          </w:p>
        </w:tc>
        <w:tc>
          <w:tcPr>
            <w:tcW w:type="dxa" w:w="5040"/>
            <w:tcMar>
              <w:top w:w="80" w:type="dxa"/>
              <w:start w:w="100" w:type="dxa"/>
              <w:bottom w:w="80" w:type="dxa"/>
              <w:end w:w="100" w:type="dxa"/>
            </w:tcMar>
            <w:shd w:fill="F7F9FC"/>
            <w:vAlign w:val="center"/>
          </w:tcPr>
          <w:p>
            <w:r>
              <w:rPr>
                <w:sz w:val="18"/>
              </w:rPr>
              <w:t>Server stack trace</w:t>
            </w:r>
          </w:p>
        </w:tc>
      </w:tr>
      <w:tr>
        <w:tc>
          <w:tcPr>
            <w:tcW w:type="dxa" w:w="5040"/>
            <w:tcMar>
              <w:top w:w="80" w:type="dxa"/>
              <w:start w:w="100" w:type="dxa"/>
              <w:bottom w:w="80" w:type="dxa"/>
              <w:end w:w="100" w:type="dxa"/>
            </w:tcMar>
            <w:vAlign w:val="center"/>
          </w:tcPr>
          <w:p>
            <w:r>
              <w:rPr>
                <w:sz w:val="18"/>
              </w:rPr>
              <w:t>Unexpected redirect</w:t>
            </w:r>
          </w:p>
        </w:tc>
        <w:tc>
          <w:tcPr>
            <w:tcW w:type="dxa" w:w="5040"/>
            <w:tcMar>
              <w:top w:w="80" w:type="dxa"/>
              <w:start w:w="100" w:type="dxa"/>
              <w:bottom w:w="80" w:type="dxa"/>
              <w:end w:w="100" w:type="dxa"/>
            </w:tcMar>
            <w:vAlign w:val="center"/>
          </w:tcPr>
          <w:p>
            <w:r>
              <w:rPr>
                <w:sz w:val="18"/>
              </w:rPr>
              <w:t>/admin → /login or unrelated page</w:t>
            </w:r>
          </w:p>
        </w:tc>
      </w:tr>
      <w:tr>
        <w:tc>
          <w:tcPr>
            <w:tcW w:type="dxa" w:w="5040"/>
            <w:tcMar>
              <w:top w:w="80" w:type="dxa"/>
              <w:start w:w="100" w:type="dxa"/>
              <w:bottom w:w="80" w:type="dxa"/>
              <w:end w:w="100" w:type="dxa"/>
            </w:tcMar>
            <w:shd w:fill="F7F9FC"/>
            <w:vAlign w:val="center"/>
          </w:tcPr>
          <w:p>
            <w:r>
              <w:rPr>
                <w:sz w:val="18"/>
              </w:rPr>
              <w:t>Timeout</w:t>
            </w:r>
          </w:p>
        </w:tc>
        <w:tc>
          <w:tcPr>
            <w:tcW w:type="dxa" w:w="5040"/>
            <w:tcMar>
              <w:top w:w="80" w:type="dxa"/>
              <w:start w:w="100" w:type="dxa"/>
              <w:bottom w:w="80" w:type="dxa"/>
              <w:end w:w="100" w:type="dxa"/>
            </w:tcMar>
            <w:shd w:fill="F7F9FC"/>
            <w:vAlign w:val="center"/>
          </w:tcPr>
          <w:p>
            <w:r>
              <w:rPr>
                <w:sz w:val="18"/>
              </w:rPr>
              <w:t>Action does not complete within limit</w:t>
            </w:r>
          </w:p>
        </w:tc>
      </w:tr>
      <w:tr>
        <w:tc>
          <w:tcPr>
            <w:tcW w:type="dxa" w:w="5040"/>
            <w:tcMar>
              <w:top w:w="80" w:type="dxa"/>
              <w:start w:w="100" w:type="dxa"/>
              <w:bottom w:w="80" w:type="dxa"/>
              <w:end w:w="100" w:type="dxa"/>
            </w:tcMar>
            <w:vAlign w:val="center"/>
          </w:tcPr>
          <w:p>
            <w:r>
              <w:rPr>
                <w:sz w:val="18"/>
              </w:rPr>
              <w:t>Broken page</w:t>
            </w:r>
          </w:p>
        </w:tc>
        <w:tc>
          <w:tcPr>
            <w:tcW w:type="dxa" w:w="5040"/>
            <w:tcMar>
              <w:top w:w="80" w:type="dxa"/>
              <w:start w:w="100" w:type="dxa"/>
              <w:bottom w:w="80" w:type="dxa"/>
              <w:end w:w="100" w:type="dxa"/>
            </w:tcMar>
            <w:vAlign w:val="center"/>
          </w:tcPr>
          <w:p>
            <w:r>
              <w:rPr>
                <w:sz w:val="18"/>
              </w:rPr>
              <w:t>Route renders an error state or empty result unexpectedly</w:t>
            </w:r>
          </w:p>
        </w:tc>
      </w:tr>
    </w:tbl>
    <w:p/>
    <w:p>
      <w:pPr>
        <w:pStyle w:val="Heading2"/>
      </w:pPr>
      <w:r>
        <w:t>9.1 Failure taxonomy</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Classification</w:t>
            </w:r>
          </w:p>
        </w:tc>
        <w:tc>
          <w:tcPr>
            <w:tcW w:type="dxa" w:w="5040"/>
            <w:shd w:fill="172033"/>
            <w:tcMar>
              <w:top w:w="80" w:type="dxa"/>
              <w:start w:w="100" w:type="dxa"/>
              <w:bottom w:w="80" w:type="dxa"/>
              <w:end w:w="100" w:type="dxa"/>
            </w:tcMar>
            <w:vAlign w:val="center"/>
          </w:tcPr>
          <w:p>
            <w:r>
              <w:rPr>
                <w:b/>
                <w:color w:val="FFFFFF"/>
                <w:sz w:val="19"/>
              </w:rPr>
              <w:t>Meaning</w:t>
            </w:r>
          </w:p>
        </w:tc>
      </w:tr>
      <w:tr>
        <w:tc>
          <w:tcPr>
            <w:tcW w:type="dxa" w:w="5040"/>
            <w:tcMar>
              <w:top w:w="80" w:type="dxa"/>
              <w:start w:w="100" w:type="dxa"/>
              <w:bottom w:w="80" w:type="dxa"/>
              <w:end w:w="100" w:type="dxa"/>
            </w:tcMar>
            <w:shd w:fill="F7F9FC"/>
            <w:vAlign w:val="center"/>
          </w:tcPr>
          <w:p>
            <w:r>
              <w:rPr>
                <w:sz w:val="18"/>
              </w:rPr>
              <w:t>Confirmed Bug</w:t>
            </w:r>
          </w:p>
        </w:tc>
        <w:tc>
          <w:tcPr>
            <w:tcW w:type="dxa" w:w="5040"/>
            <w:tcMar>
              <w:top w:w="80" w:type="dxa"/>
              <w:start w:w="100" w:type="dxa"/>
              <w:bottom w:w="80" w:type="dxa"/>
              <w:end w:w="100" w:type="dxa"/>
            </w:tcMar>
            <w:shd w:fill="F7F9FC"/>
            <w:vAlign w:val="center"/>
          </w:tcPr>
          <w:p>
            <w:r>
              <w:rPr>
                <w:sz w:val="18"/>
              </w:rPr>
              <w:t>Evidence strongly demonstrates unexpected product behavior</w:t>
            </w:r>
          </w:p>
        </w:tc>
      </w:tr>
      <w:tr>
        <w:tc>
          <w:tcPr>
            <w:tcW w:type="dxa" w:w="5040"/>
            <w:tcMar>
              <w:top w:w="80" w:type="dxa"/>
              <w:start w:w="100" w:type="dxa"/>
              <w:bottom w:w="80" w:type="dxa"/>
              <w:end w:w="100" w:type="dxa"/>
            </w:tcMar>
            <w:vAlign w:val="center"/>
          </w:tcPr>
          <w:p>
            <w:r>
              <w:rPr>
                <w:sz w:val="18"/>
              </w:rPr>
              <w:t>Possible Bug</w:t>
            </w:r>
          </w:p>
        </w:tc>
        <w:tc>
          <w:tcPr>
            <w:tcW w:type="dxa" w:w="5040"/>
            <w:tcMar>
              <w:top w:w="80" w:type="dxa"/>
              <w:start w:w="100" w:type="dxa"/>
              <w:bottom w:w="80" w:type="dxa"/>
              <w:end w:w="100" w:type="dxa"/>
            </w:tcMar>
            <w:vAlign w:val="center"/>
          </w:tcPr>
          <w:p>
            <w:r>
              <w:rPr>
                <w:sz w:val="18"/>
              </w:rPr>
              <w:t>Behavior is suspicious but evidence is incomplete or ambiguous</w:t>
            </w:r>
          </w:p>
        </w:tc>
      </w:tr>
      <w:tr>
        <w:tc>
          <w:tcPr>
            <w:tcW w:type="dxa" w:w="5040"/>
            <w:tcMar>
              <w:top w:w="80" w:type="dxa"/>
              <w:start w:w="100" w:type="dxa"/>
              <w:bottom w:w="80" w:type="dxa"/>
              <w:end w:w="100" w:type="dxa"/>
            </w:tcMar>
            <w:shd w:fill="F7F9FC"/>
            <w:vAlign w:val="center"/>
          </w:tcPr>
          <w:p>
            <w:r>
              <w:rPr>
                <w:sz w:val="18"/>
              </w:rPr>
              <w:t>Test Failure</w:t>
            </w:r>
          </w:p>
        </w:tc>
        <w:tc>
          <w:tcPr>
            <w:tcW w:type="dxa" w:w="5040"/>
            <w:tcMar>
              <w:top w:w="80" w:type="dxa"/>
              <w:start w:w="100" w:type="dxa"/>
              <w:bottom w:w="80" w:type="dxa"/>
              <w:end w:w="100" w:type="dxa"/>
            </w:tcMar>
            <w:shd w:fill="F7F9FC"/>
            <w:vAlign w:val="center"/>
          </w:tcPr>
          <w:p>
            <w:r>
              <w:rPr>
                <w:sz w:val="18"/>
              </w:rPr>
              <w:t>The test itself, selector, assertion or generated expectation is wrong</w:t>
            </w:r>
          </w:p>
        </w:tc>
      </w:tr>
      <w:tr>
        <w:tc>
          <w:tcPr>
            <w:tcW w:type="dxa" w:w="5040"/>
            <w:tcMar>
              <w:top w:w="80" w:type="dxa"/>
              <w:start w:w="100" w:type="dxa"/>
              <w:bottom w:w="80" w:type="dxa"/>
              <w:end w:w="100" w:type="dxa"/>
            </w:tcMar>
            <w:vAlign w:val="center"/>
          </w:tcPr>
          <w:p>
            <w:r>
              <w:rPr>
                <w:sz w:val="18"/>
              </w:rPr>
              <w:t>Environment Failure</w:t>
            </w:r>
          </w:p>
        </w:tc>
        <w:tc>
          <w:tcPr>
            <w:tcW w:type="dxa" w:w="5040"/>
            <w:tcMar>
              <w:top w:w="80" w:type="dxa"/>
              <w:start w:w="100" w:type="dxa"/>
              <w:bottom w:w="80" w:type="dxa"/>
              <w:end w:w="100" w:type="dxa"/>
            </w:tcMar>
            <w:vAlign w:val="center"/>
          </w:tcPr>
          <w:p>
            <w:r>
              <w:rPr>
                <w:sz w:val="18"/>
              </w:rPr>
              <w:t>The execution environment caused the failure</w:t>
            </w:r>
          </w:p>
        </w:tc>
      </w:tr>
    </w:tbl>
    <w:p/>
    <w:p>
      <w:pPr>
        <w:pStyle w:val="Heading1"/>
      </w:pPr>
      <w:r>
        <w:t>10. Phase 7 — AI Failure Analysis</w:t>
      </w:r>
    </w:p>
    <w:p>
      <w:r>
        <w:t>The failure-analysis model receives evidence, not just source code. The prompt should force it to distinguish observations from interpretations.</w:t>
      </w:r>
    </w:p>
    <w:p>
      <w:pPr>
        <w:pStyle w:val="CodeBlock"/>
        <w:ind w:left="216"/>
      </w:pPr>
      <w:r>
        <w:t>OBSERVED EVIDENCE</w:t>
        <w:br/>
        <w:t>- Expected: validation message should appear</w:t>
        <w:br/>
        <w:t>- Actual: POST /api/login was sent</w:t>
        <w:br/>
        <w:t>- Status: 400</w:t>
        <w:br/>
        <w:t>- Console: no error</w:t>
        <w:br/>
        <w:t>- Screenshot: attached</w:t>
        <w:br/>
        <w:t>- Trace: attached</w:t>
        <w:br/>
        <w:br/>
        <w:t>TASK</w:t>
        <w:br/>
        <w:t>Classify the failure, estimate confidence, explain the likely cause, and propose reproduction steps. Do not invent evidence.</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Output field</w:t>
            </w:r>
          </w:p>
        </w:tc>
        <w:tc>
          <w:tcPr>
            <w:tcW w:type="dxa" w:w="5040"/>
            <w:shd w:fill="172033"/>
            <w:tcMar>
              <w:top w:w="80" w:type="dxa"/>
              <w:start w:w="100" w:type="dxa"/>
              <w:bottom w:w="80" w:type="dxa"/>
              <w:end w:w="100" w:type="dxa"/>
            </w:tcMar>
            <w:vAlign w:val="center"/>
          </w:tcPr>
          <w:p>
            <w:r>
              <w:rPr>
                <w:b/>
                <w:color w:val="FFFFFF"/>
                <w:sz w:val="19"/>
              </w:rPr>
              <w:t>Purpose</w:t>
            </w:r>
          </w:p>
        </w:tc>
      </w:tr>
      <w:tr>
        <w:tc>
          <w:tcPr>
            <w:tcW w:type="dxa" w:w="5040"/>
            <w:tcMar>
              <w:top w:w="80" w:type="dxa"/>
              <w:start w:w="100" w:type="dxa"/>
              <w:bottom w:w="80" w:type="dxa"/>
              <w:end w:w="100" w:type="dxa"/>
            </w:tcMar>
            <w:shd w:fill="F7F9FC"/>
            <w:vAlign w:val="center"/>
          </w:tcPr>
          <w:p>
            <w:r>
              <w:rPr>
                <w:sz w:val="18"/>
              </w:rPr>
              <w:t>classification</w:t>
            </w:r>
          </w:p>
        </w:tc>
        <w:tc>
          <w:tcPr>
            <w:tcW w:type="dxa" w:w="5040"/>
            <w:tcMar>
              <w:top w:w="80" w:type="dxa"/>
              <w:start w:w="100" w:type="dxa"/>
              <w:bottom w:w="80" w:type="dxa"/>
              <w:end w:w="100" w:type="dxa"/>
            </w:tcMar>
            <w:shd w:fill="F7F9FC"/>
            <w:vAlign w:val="center"/>
          </w:tcPr>
          <w:p>
            <w:r>
              <w:rPr>
                <w:sz w:val="18"/>
              </w:rPr>
              <w:t>Bug / possible bug / test failure / environment failure</w:t>
            </w:r>
          </w:p>
        </w:tc>
      </w:tr>
      <w:tr>
        <w:tc>
          <w:tcPr>
            <w:tcW w:type="dxa" w:w="5040"/>
            <w:tcMar>
              <w:top w:w="80" w:type="dxa"/>
              <w:start w:w="100" w:type="dxa"/>
              <w:bottom w:w="80" w:type="dxa"/>
              <w:end w:w="100" w:type="dxa"/>
            </w:tcMar>
            <w:vAlign w:val="center"/>
          </w:tcPr>
          <w:p>
            <w:r>
              <w:rPr>
                <w:sz w:val="18"/>
              </w:rPr>
              <w:t>severity</w:t>
            </w:r>
          </w:p>
        </w:tc>
        <w:tc>
          <w:tcPr>
            <w:tcW w:type="dxa" w:w="5040"/>
            <w:tcMar>
              <w:top w:w="80" w:type="dxa"/>
              <w:start w:w="100" w:type="dxa"/>
              <w:bottom w:w="80" w:type="dxa"/>
              <w:end w:w="100" w:type="dxa"/>
            </w:tcMar>
            <w:vAlign w:val="center"/>
          </w:tcPr>
          <w:p>
            <w:r>
              <w:rPr>
                <w:sz w:val="18"/>
              </w:rPr>
              <w:t>Critical / High / Medium / Low</w:t>
            </w:r>
          </w:p>
        </w:tc>
      </w:tr>
      <w:tr>
        <w:tc>
          <w:tcPr>
            <w:tcW w:type="dxa" w:w="5040"/>
            <w:tcMar>
              <w:top w:w="80" w:type="dxa"/>
              <w:start w:w="100" w:type="dxa"/>
              <w:bottom w:w="80" w:type="dxa"/>
              <w:end w:w="100" w:type="dxa"/>
            </w:tcMar>
            <w:shd w:fill="F7F9FC"/>
            <w:vAlign w:val="center"/>
          </w:tcPr>
          <w:p>
            <w:r>
              <w:rPr>
                <w:sz w:val="18"/>
              </w:rPr>
              <w:t>confidence</w:t>
            </w:r>
          </w:p>
        </w:tc>
        <w:tc>
          <w:tcPr>
            <w:tcW w:type="dxa" w:w="5040"/>
            <w:tcMar>
              <w:top w:w="80" w:type="dxa"/>
              <w:start w:w="100" w:type="dxa"/>
              <w:bottom w:w="80" w:type="dxa"/>
              <w:end w:w="100" w:type="dxa"/>
            </w:tcMar>
            <w:shd w:fill="F7F9FC"/>
            <w:vAlign w:val="center"/>
          </w:tcPr>
          <w:p>
            <w:r>
              <w:rPr>
                <w:sz w:val="18"/>
              </w:rPr>
              <w:t>Confidence grounded in available evidence</w:t>
            </w:r>
          </w:p>
        </w:tc>
      </w:tr>
      <w:tr>
        <w:tc>
          <w:tcPr>
            <w:tcW w:type="dxa" w:w="5040"/>
            <w:tcMar>
              <w:top w:w="80" w:type="dxa"/>
              <w:start w:w="100" w:type="dxa"/>
              <w:bottom w:w="80" w:type="dxa"/>
              <w:end w:w="100" w:type="dxa"/>
            </w:tcMar>
            <w:vAlign w:val="center"/>
          </w:tcPr>
          <w:p>
            <w:r>
              <w:rPr>
                <w:sz w:val="18"/>
              </w:rPr>
              <w:t>expected</w:t>
            </w:r>
          </w:p>
        </w:tc>
        <w:tc>
          <w:tcPr>
            <w:tcW w:type="dxa" w:w="5040"/>
            <w:tcMar>
              <w:top w:w="80" w:type="dxa"/>
              <w:start w:w="100" w:type="dxa"/>
              <w:bottom w:w="80" w:type="dxa"/>
              <w:end w:w="100" w:type="dxa"/>
            </w:tcMar>
            <w:vAlign w:val="center"/>
          </w:tcPr>
          <w:p>
            <w:r>
              <w:rPr>
                <w:sz w:val="18"/>
              </w:rPr>
              <w:t>What should have happened</w:t>
            </w:r>
          </w:p>
        </w:tc>
      </w:tr>
      <w:tr>
        <w:tc>
          <w:tcPr>
            <w:tcW w:type="dxa" w:w="5040"/>
            <w:tcMar>
              <w:top w:w="80" w:type="dxa"/>
              <w:start w:w="100" w:type="dxa"/>
              <w:bottom w:w="80" w:type="dxa"/>
              <w:end w:w="100" w:type="dxa"/>
            </w:tcMar>
            <w:shd w:fill="F7F9FC"/>
            <w:vAlign w:val="center"/>
          </w:tcPr>
          <w:p>
            <w:r>
              <w:rPr>
                <w:sz w:val="18"/>
              </w:rPr>
              <w:t>actual</w:t>
            </w:r>
          </w:p>
        </w:tc>
        <w:tc>
          <w:tcPr>
            <w:tcW w:type="dxa" w:w="5040"/>
            <w:tcMar>
              <w:top w:w="80" w:type="dxa"/>
              <w:start w:w="100" w:type="dxa"/>
              <w:bottom w:w="80" w:type="dxa"/>
              <w:end w:w="100" w:type="dxa"/>
            </w:tcMar>
            <w:shd w:fill="F7F9FC"/>
            <w:vAlign w:val="center"/>
          </w:tcPr>
          <w:p>
            <w:r>
              <w:rPr>
                <w:sz w:val="18"/>
              </w:rPr>
              <w:t>What was observed</w:t>
            </w:r>
          </w:p>
        </w:tc>
      </w:tr>
      <w:tr>
        <w:tc>
          <w:tcPr>
            <w:tcW w:type="dxa" w:w="5040"/>
            <w:tcMar>
              <w:top w:w="80" w:type="dxa"/>
              <w:start w:w="100" w:type="dxa"/>
              <w:bottom w:w="80" w:type="dxa"/>
              <w:end w:w="100" w:type="dxa"/>
            </w:tcMar>
            <w:vAlign w:val="center"/>
          </w:tcPr>
          <w:p>
            <w:r>
              <w:rPr>
                <w:sz w:val="18"/>
              </w:rPr>
              <w:t>root_cause</w:t>
            </w:r>
          </w:p>
        </w:tc>
        <w:tc>
          <w:tcPr>
            <w:tcW w:type="dxa" w:w="5040"/>
            <w:tcMar>
              <w:top w:w="80" w:type="dxa"/>
              <w:start w:w="100" w:type="dxa"/>
              <w:bottom w:w="80" w:type="dxa"/>
              <w:end w:w="100" w:type="dxa"/>
            </w:tcMar>
            <w:vAlign w:val="center"/>
          </w:tcPr>
          <w:p>
            <w:r>
              <w:rPr>
                <w:sz w:val="18"/>
              </w:rPr>
              <w:t>Likely technical explanation, clearly identified as analysis</w:t>
            </w:r>
          </w:p>
        </w:tc>
      </w:tr>
      <w:tr>
        <w:tc>
          <w:tcPr>
            <w:tcW w:type="dxa" w:w="5040"/>
            <w:tcMar>
              <w:top w:w="80" w:type="dxa"/>
              <w:start w:w="100" w:type="dxa"/>
              <w:bottom w:w="80" w:type="dxa"/>
              <w:end w:w="100" w:type="dxa"/>
            </w:tcMar>
            <w:shd w:fill="F7F9FC"/>
            <w:vAlign w:val="center"/>
          </w:tcPr>
          <w:p>
            <w:r>
              <w:rPr>
                <w:sz w:val="18"/>
              </w:rPr>
              <w:t>reproduction_steps</w:t>
            </w:r>
          </w:p>
        </w:tc>
        <w:tc>
          <w:tcPr>
            <w:tcW w:type="dxa" w:w="5040"/>
            <w:tcMar>
              <w:top w:w="80" w:type="dxa"/>
              <w:start w:w="100" w:type="dxa"/>
              <w:bottom w:w="80" w:type="dxa"/>
              <w:end w:w="100" w:type="dxa"/>
            </w:tcMar>
            <w:shd w:fill="F7F9FC"/>
            <w:vAlign w:val="center"/>
          </w:tcPr>
          <w:p>
            <w:r>
              <w:rPr>
                <w:sz w:val="18"/>
              </w:rPr>
              <w:t>Deterministic replay procedure</w:t>
            </w:r>
          </w:p>
        </w:tc>
      </w:tr>
      <w:tr>
        <w:tc>
          <w:tcPr>
            <w:tcW w:type="dxa" w:w="5040"/>
            <w:tcMar>
              <w:top w:w="80" w:type="dxa"/>
              <w:start w:w="100" w:type="dxa"/>
              <w:bottom w:w="80" w:type="dxa"/>
              <w:end w:w="100" w:type="dxa"/>
            </w:tcMar>
            <w:vAlign w:val="center"/>
          </w:tcPr>
          <w:p>
            <w:r>
              <w:rPr>
                <w:sz w:val="18"/>
              </w:rPr>
              <w:t>recommendation</w:t>
            </w:r>
          </w:p>
        </w:tc>
        <w:tc>
          <w:tcPr>
            <w:tcW w:type="dxa" w:w="5040"/>
            <w:tcMar>
              <w:top w:w="80" w:type="dxa"/>
              <w:start w:w="100" w:type="dxa"/>
              <w:bottom w:w="80" w:type="dxa"/>
              <w:end w:w="100" w:type="dxa"/>
            </w:tcMar>
            <w:vAlign w:val="center"/>
          </w:tcPr>
          <w:p>
            <w:r>
              <w:rPr>
                <w:sz w:val="18"/>
              </w:rPr>
              <w:t>Actionable engineering follow-up</w:t>
            </w:r>
          </w:p>
        </w:tc>
      </w:tr>
      <w:tr>
        <w:tc>
          <w:tcPr>
            <w:tcW w:type="dxa" w:w="5040"/>
            <w:tcMar>
              <w:top w:w="80" w:type="dxa"/>
              <w:start w:w="100" w:type="dxa"/>
              <w:bottom w:w="80" w:type="dxa"/>
              <w:end w:w="100" w:type="dxa"/>
            </w:tcMar>
            <w:shd w:fill="F7F9FC"/>
            <w:vAlign w:val="center"/>
          </w:tcPr>
          <w:p>
            <w:r>
              <w:rPr>
                <w:sz w:val="18"/>
              </w:rPr>
              <w:t>evidence_ids</w:t>
            </w:r>
          </w:p>
        </w:tc>
        <w:tc>
          <w:tcPr>
            <w:tcW w:type="dxa" w:w="5040"/>
            <w:tcMar>
              <w:top w:w="80" w:type="dxa"/>
              <w:start w:w="100" w:type="dxa"/>
              <w:bottom w:w="80" w:type="dxa"/>
              <w:end w:w="100" w:type="dxa"/>
            </w:tcMar>
            <w:shd w:fill="F7F9FC"/>
            <w:vAlign w:val="center"/>
          </w:tcPr>
          <w:p>
            <w:r>
              <w:rPr>
                <w:sz w:val="18"/>
              </w:rPr>
              <w:t>Links to screenshots, logs, traces and requests</w:t>
            </w:r>
          </w:p>
        </w:tc>
      </w:tr>
    </w:tbl>
    <w:p/>
    <w:p>
      <w:pPr>
        <w:pStyle w:val="Heading1"/>
      </w:pPr>
      <w:r>
        <w:t>11. Reproduction and Bug Deduplication</w:t>
      </w:r>
    </w:p>
    <w:p>
      <w:pPr>
        <w:pStyle w:val="Heading2"/>
      </w:pPr>
      <w:r>
        <w:t>11.1 Reproduction loop</w:t>
      </w:r>
    </w:p>
    <w:p>
      <w:pPr>
        <w:pStyle w:val="CodeBlock"/>
        <w:ind w:left="216"/>
      </w:pPr>
      <w:r>
        <w:t>First observation</w:t>
        <w:br/>
        <w:t xml:space="preserve">      ↓</w:t>
        <w:br/>
        <w:t>Replay same steps</w:t>
        <w:br/>
        <w:t xml:space="preserve">      ↓</w:t>
        <w:br/>
        <w:t>Failure repeats?</w:t>
        <w:br/>
        <w:t xml:space="preserve">   ┌──┴──┐</w:t>
        <w:br/>
        <w:t xml:space="preserve">  YES    NO</w:t>
        <w:br/>
        <w:t xml:space="preserve">   ↓      ↓</w:t>
        <w:br/>
        <w:t>Higher   Lower confidence / investigate environment</w:t>
      </w:r>
    </w:p>
    <w:p>
      <w:pPr>
        <w:pStyle w:val="Heading2"/>
      </w:pPr>
      <w:r>
        <w:t>11.2 Deduplication</w:t>
      </w:r>
    </w:p>
    <w:p>
      <w:r>
        <w:t>Many test cases may expose the same root defect. Cluster failures using signals such as exception type, route, endpoint, error message, stack location, and normalized failure text.</w:t>
      </w:r>
    </w:p>
    <w:p>
      <w:pPr>
        <w:pStyle w:val="CodeBlock"/>
        <w:ind w:left="216"/>
      </w:pPr>
      <w:r>
        <w:t>8 failed tests</w:t>
        <w:br/>
        <w:t xml:space="preserve">      ↓</w:t>
        <w:br/>
        <w:t>Same endpoint + same exception + same stack region</w:t>
        <w:br/>
        <w:t xml:space="preserve">      ↓</w:t>
        <w:br/>
        <w:t>One root issue: BUG-001</w:t>
        <w:br/>
        <w:t xml:space="preserve">      ↓</w:t>
        <w:br/>
        <w:t>“Observed in 8 test cases”</w:t>
      </w:r>
    </w:p>
    <w:p>
      <w:pPr>
        <w:pStyle w:val="Heading1"/>
      </w:pPr>
      <w:r>
        <w:t>12. QA Report and Dashboard</w:t>
      </w:r>
    </w:p>
    <w:p>
      <w:r>
        <w:t>The dashboard should make a test run understandable within seconds. It should feel like a developer tool or observability product, not a chat interface.</w:t>
      </w:r>
    </w:p>
    <w:p>
      <w:pPr>
        <w:pStyle w:val="CodeBlock"/>
        <w:ind w:left="216"/>
      </w:pPr>
      <w:r>
        <w:t>TEST RUN #1842</w:t>
        <w:br/>
        <w:br/>
        <w:t>Tests        41</w:t>
        <w:br/>
        <w:t>Passed       31</w:t>
        <w:br/>
        <w:t>Failed       10</w:t>
        <w:br/>
        <w:br/>
        <w:t>Confirmed Bugs       4</w:t>
        <w:br/>
        <w:t>Possible Bugs        3</w:t>
        <w:br/>
        <w:t>Test Failures        2</w:t>
        <w:br/>
        <w:t>Environment Failures 1</w:t>
      </w:r>
    </w:p>
    <w:p>
      <w:pPr>
        <w:pStyle w:val="Heading2"/>
      </w:pPr>
      <w:r>
        <w:t>Example bug card</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Field</w:t>
            </w:r>
          </w:p>
        </w:tc>
        <w:tc>
          <w:tcPr>
            <w:tcW w:type="dxa" w:w="5040"/>
            <w:shd w:fill="172033"/>
            <w:tcMar>
              <w:top w:w="80" w:type="dxa"/>
              <w:start w:w="100" w:type="dxa"/>
              <w:bottom w:w="80" w:type="dxa"/>
              <w:end w:w="100" w:type="dxa"/>
            </w:tcMar>
            <w:vAlign w:val="center"/>
          </w:tcPr>
          <w:p>
            <w:r>
              <w:rPr>
                <w:b/>
                <w:color w:val="FFFFFF"/>
                <w:sz w:val="19"/>
              </w:rPr>
              <w:t>Example</w:t>
            </w:r>
          </w:p>
        </w:tc>
      </w:tr>
      <w:tr>
        <w:tc>
          <w:tcPr>
            <w:tcW w:type="dxa" w:w="5040"/>
            <w:tcMar>
              <w:top w:w="80" w:type="dxa"/>
              <w:start w:w="100" w:type="dxa"/>
              <w:bottom w:w="80" w:type="dxa"/>
              <w:end w:w="100" w:type="dxa"/>
            </w:tcMar>
            <w:shd w:fill="F7F9FC"/>
            <w:vAlign w:val="center"/>
          </w:tcPr>
          <w:p>
            <w:r>
              <w:rPr>
                <w:sz w:val="18"/>
              </w:rPr>
              <w:t>ID</w:t>
            </w:r>
          </w:p>
        </w:tc>
        <w:tc>
          <w:tcPr>
            <w:tcW w:type="dxa" w:w="5040"/>
            <w:tcMar>
              <w:top w:w="80" w:type="dxa"/>
              <w:start w:w="100" w:type="dxa"/>
              <w:bottom w:w="80" w:type="dxa"/>
              <w:end w:w="100" w:type="dxa"/>
            </w:tcMar>
            <w:shd w:fill="F7F9FC"/>
            <w:vAlign w:val="center"/>
          </w:tcPr>
          <w:p>
            <w:r>
              <w:rPr>
                <w:sz w:val="18"/>
              </w:rPr>
              <w:t>BUG-001</w:t>
            </w:r>
          </w:p>
        </w:tc>
      </w:tr>
      <w:tr>
        <w:tc>
          <w:tcPr>
            <w:tcW w:type="dxa" w:w="5040"/>
            <w:tcMar>
              <w:top w:w="80" w:type="dxa"/>
              <w:start w:w="100" w:type="dxa"/>
              <w:bottom w:w="80" w:type="dxa"/>
              <w:end w:w="100" w:type="dxa"/>
            </w:tcMar>
            <w:vAlign w:val="center"/>
          </w:tcPr>
          <w:p>
            <w:r>
              <w:rPr>
                <w:sz w:val="18"/>
              </w:rPr>
              <w:t>Title</w:t>
            </w:r>
          </w:p>
        </w:tc>
        <w:tc>
          <w:tcPr>
            <w:tcW w:type="dxa" w:w="5040"/>
            <w:tcMar>
              <w:top w:w="80" w:type="dxa"/>
              <w:start w:w="100" w:type="dxa"/>
              <w:bottom w:w="80" w:type="dxa"/>
              <w:end w:w="100" w:type="dxa"/>
            </w:tcMar>
            <w:vAlign w:val="center"/>
          </w:tcPr>
          <w:p>
            <w:r>
              <w:rPr>
                <w:sz w:val="18"/>
              </w:rPr>
              <w:t>Unauthenticated access to /admin</w:t>
            </w:r>
          </w:p>
        </w:tc>
      </w:tr>
      <w:tr>
        <w:tc>
          <w:tcPr>
            <w:tcW w:type="dxa" w:w="5040"/>
            <w:tcMar>
              <w:top w:w="80" w:type="dxa"/>
              <w:start w:w="100" w:type="dxa"/>
              <w:bottom w:w="80" w:type="dxa"/>
              <w:end w:w="100" w:type="dxa"/>
            </w:tcMar>
            <w:shd w:fill="F7F9FC"/>
            <w:vAlign w:val="center"/>
          </w:tcPr>
          <w:p>
            <w:r>
              <w:rPr>
                <w:sz w:val="18"/>
              </w:rPr>
              <w:t>Severity</w:t>
            </w:r>
          </w:p>
        </w:tc>
        <w:tc>
          <w:tcPr>
            <w:tcW w:type="dxa" w:w="5040"/>
            <w:tcMar>
              <w:top w:w="80" w:type="dxa"/>
              <w:start w:w="100" w:type="dxa"/>
              <w:bottom w:w="80" w:type="dxa"/>
              <w:end w:w="100" w:type="dxa"/>
            </w:tcMar>
            <w:shd w:fill="F7F9FC"/>
            <w:vAlign w:val="center"/>
          </w:tcPr>
          <w:p>
            <w:r>
              <w:rPr>
                <w:sz w:val="18"/>
              </w:rPr>
              <w:t>Critical</w:t>
            </w:r>
          </w:p>
        </w:tc>
      </w:tr>
      <w:tr>
        <w:tc>
          <w:tcPr>
            <w:tcW w:type="dxa" w:w="5040"/>
            <w:tcMar>
              <w:top w:w="80" w:type="dxa"/>
              <w:start w:w="100" w:type="dxa"/>
              <w:bottom w:w="80" w:type="dxa"/>
              <w:end w:w="100" w:type="dxa"/>
            </w:tcMar>
            <w:vAlign w:val="center"/>
          </w:tcPr>
          <w:p>
            <w:r>
              <w:rPr>
                <w:sz w:val="18"/>
              </w:rPr>
              <w:t>Confidence</w:t>
            </w:r>
          </w:p>
        </w:tc>
        <w:tc>
          <w:tcPr>
            <w:tcW w:type="dxa" w:w="5040"/>
            <w:tcMar>
              <w:top w:w="80" w:type="dxa"/>
              <w:start w:w="100" w:type="dxa"/>
              <w:bottom w:w="80" w:type="dxa"/>
              <w:end w:w="100" w:type="dxa"/>
            </w:tcMar>
            <w:vAlign w:val="center"/>
          </w:tcPr>
          <w:p>
            <w:r>
              <w:rPr>
                <w:sz w:val="18"/>
              </w:rPr>
              <w:t>96%</w:t>
            </w:r>
          </w:p>
        </w:tc>
      </w:tr>
      <w:tr>
        <w:tc>
          <w:tcPr>
            <w:tcW w:type="dxa" w:w="5040"/>
            <w:tcMar>
              <w:top w:w="80" w:type="dxa"/>
              <w:start w:w="100" w:type="dxa"/>
              <w:bottom w:w="80" w:type="dxa"/>
              <w:end w:w="100" w:type="dxa"/>
            </w:tcMar>
            <w:shd w:fill="F7F9FC"/>
            <w:vAlign w:val="center"/>
          </w:tcPr>
          <w:p>
            <w:r>
              <w:rPr>
                <w:sz w:val="18"/>
              </w:rPr>
              <w:t>Expected</w:t>
            </w:r>
          </w:p>
        </w:tc>
        <w:tc>
          <w:tcPr>
            <w:tcW w:type="dxa" w:w="5040"/>
            <w:tcMar>
              <w:top w:w="80" w:type="dxa"/>
              <w:start w:w="100" w:type="dxa"/>
              <w:bottom w:w="80" w:type="dxa"/>
              <w:end w:w="100" w:type="dxa"/>
            </w:tcMar>
            <w:shd w:fill="F7F9FC"/>
            <w:vAlign w:val="center"/>
          </w:tcPr>
          <w:p>
            <w:r>
              <w:rPr>
                <w:sz w:val="18"/>
              </w:rPr>
              <w:t>Unauthenticated users should not access /admin</w:t>
            </w:r>
          </w:p>
        </w:tc>
      </w:tr>
      <w:tr>
        <w:tc>
          <w:tcPr>
            <w:tcW w:type="dxa" w:w="5040"/>
            <w:tcMar>
              <w:top w:w="80" w:type="dxa"/>
              <w:start w:w="100" w:type="dxa"/>
              <w:bottom w:w="80" w:type="dxa"/>
              <w:end w:w="100" w:type="dxa"/>
            </w:tcMar>
            <w:vAlign w:val="center"/>
          </w:tcPr>
          <w:p>
            <w:r>
              <w:rPr>
                <w:sz w:val="18"/>
              </w:rPr>
              <w:t>Actual</w:t>
            </w:r>
          </w:p>
        </w:tc>
        <w:tc>
          <w:tcPr>
            <w:tcW w:type="dxa" w:w="5040"/>
            <w:tcMar>
              <w:top w:w="80" w:type="dxa"/>
              <w:start w:w="100" w:type="dxa"/>
              <w:bottom w:w="80" w:type="dxa"/>
              <w:end w:w="100" w:type="dxa"/>
            </w:tcMar>
            <w:vAlign w:val="center"/>
          </w:tcPr>
          <w:p>
            <w:r>
              <w:rPr>
                <w:sz w:val="18"/>
              </w:rPr>
              <w:t>/admin loads the dashboard</w:t>
            </w:r>
          </w:p>
        </w:tc>
      </w:tr>
      <w:tr>
        <w:tc>
          <w:tcPr>
            <w:tcW w:type="dxa" w:w="5040"/>
            <w:tcMar>
              <w:top w:w="80" w:type="dxa"/>
              <w:start w:w="100" w:type="dxa"/>
              <w:bottom w:w="80" w:type="dxa"/>
              <w:end w:w="100" w:type="dxa"/>
            </w:tcMar>
            <w:shd w:fill="F7F9FC"/>
            <w:vAlign w:val="center"/>
          </w:tcPr>
          <w:p>
            <w:r>
              <w:rPr>
                <w:sz w:val="18"/>
              </w:rPr>
              <w:t>Evidence</w:t>
            </w:r>
          </w:p>
        </w:tc>
        <w:tc>
          <w:tcPr>
            <w:tcW w:type="dxa" w:w="5040"/>
            <w:tcMar>
              <w:top w:w="80" w:type="dxa"/>
              <w:start w:w="100" w:type="dxa"/>
              <w:bottom w:w="80" w:type="dxa"/>
              <w:end w:w="100" w:type="dxa"/>
            </w:tcMar>
            <w:shd w:fill="F7F9FC"/>
            <w:vAlign w:val="center"/>
          </w:tcPr>
          <w:p>
            <w:r>
              <w:rPr>
                <w:sz w:val="18"/>
              </w:rPr>
              <w:t>Screenshot + network log + trace</w:t>
            </w:r>
          </w:p>
        </w:tc>
      </w:tr>
      <w:tr>
        <w:tc>
          <w:tcPr>
            <w:tcW w:type="dxa" w:w="5040"/>
            <w:tcMar>
              <w:top w:w="80" w:type="dxa"/>
              <w:start w:w="100" w:type="dxa"/>
              <w:bottom w:w="80" w:type="dxa"/>
              <w:end w:w="100" w:type="dxa"/>
            </w:tcMar>
            <w:vAlign w:val="center"/>
          </w:tcPr>
          <w:p>
            <w:r>
              <w:rPr>
                <w:sz w:val="18"/>
              </w:rPr>
              <w:t>Reproduction</w:t>
            </w:r>
          </w:p>
        </w:tc>
        <w:tc>
          <w:tcPr>
            <w:tcW w:type="dxa" w:w="5040"/>
            <w:tcMar>
              <w:top w:w="80" w:type="dxa"/>
              <w:start w:w="100" w:type="dxa"/>
              <w:bottom w:w="80" w:type="dxa"/>
              <w:end w:w="100" w:type="dxa"/>
            </w:tcMar>
            <w:vAlign w:val="center"/>
          </w:tcPr>
          <w:p>
            <w:r>
              <w:rPr>
                <w:sz w:val="18"/>
              </w:rPr>
              <w:t>Open application → open /admin → observe dashboard</w:t>
            </w:r>
          </w:p>
        </w:tc>
      </w:tr>
      <w:tr>
        <w:tc>
          <w:tcPr>
            <w:tcW w:type="dxa" w:w="5040"/>
            <w:tcMar>
              <w:top w:w="80" w:type="dxa"/>
              <w:start w:w="100" w:type="dxa"/>
              <w:bottom w:w="80" w:type="dxa"/>
              <w:end w:w="100" w:type="dxa"/>
            </w:tcMar>
            <w:shd w:fill="F7F9FC"/>
            <w:vAlign w:val="center"/>
          </w:tcPr>
          <w:p>
            <w:r>
              <w:rPr>
                <w:sz w:val="18"/>
              </w:rPr>
              <w:t>Recommendation</w:t>
            </w:r>
          </w:p>
        </w:tc>
        <w:tc>
          <w:tcPr>
            <w:tcW w:type="dxa" w:w="5040"/>
            <w:tcMar>
              <w:top w:w="80" w:type="dxa"/>
              <w:start w:w="100" w:type="dxa"/>
              <w:bottom w:w="80" w:type="dxa"/>
              <w:end w:w="100" w:type="dxa"/>
            </w:tcMar>
            <w:shd w:fill="F7F9FC"/>
            <w:vAlign w:val="center"/>
          </w:tcPr>
          <w:p>
            <w:r>
              <w:rPr>
                <w:sz w:val="18"/>
              </w:rPr>
              <w:t>Apply authentication middleware to protected route</w:t>
            </w:r>
          </w:p>
        </w:tc>
      </w:tr>
    </w:tbl>
    <w:p/>
    <w:p>
      <w:pPr>
        <w:pStyle w:val="Heading1"/>
      </w:pPr>
      <w:r>
        <w:t>13. AI Should Be Split Into Specialized Roles</w:t>
      </w:r>
    </w:p>
    <w:p>
      <w:r>
        <w:t>Avoid a single giant prompt that tries to understand the repository, execute tests and write the report. Specialized stages are easier to validate.</w:t>
      </w:r>
    </w:p>
    <w:p>
      <w:pPr>
        <w:pStyle w:val="CodeBlock"/>
        <w:ind w:left="216"/>
      </w:pPr>
      <w:r>
        <w:t>Repository Analyst</w:t>
        <w:br/>
        <w:t xml:space="preserve">      ↓</w:t>
        <w:br/>
        <w:t>Test Strategist</w:t>
        <w:br/>
        <w:t xml:space="preserve">      ↓</w:t>
        <w:br/>
        <w:t>Test Generator</w:t>
        <w:br/>
        <w:t xml:space="preserve">      ↓</w:t>
        <w:br/>
        <w:t>Controlled Executor</w:t>
        <w:br/>
        <w:t xml:space="preserve">      ↓</w:t>
        <w:br/>
        <w:t>Evidence Collector</w:t>
        <w:br/>
        <w:t xml:space="preserve">      ↓</w:t>
        <w:br/>
        <w:t>Failure Analyzer</w:t>
        <w:br/>
        <w:t xml:space="preserve">      ↓</w:t>
        <w:br/>
        <w:t>Bug Classifier</w:t>
        <w:br/>
        <w:t xml:space="preserve">      ↓</w:t>
        <w:br/>
        <w:t>Report Writer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Mar>
              <w:top w:w="80" w:type="dxa"/>
              <w:start w:w="100" w:type="dxa"/>
              <w:bottom w:w="80" w:type="dxa"/>
              <w:end w:w="100" w:type="dxa"/>
            </w:tcMar>
            <w:vAlign w:val="center"/>
          </w:tcPr>
          <w:p>
            <w:r>
              <w:rPr>
                <w:b/>
                <w:color w:val="FFFFFF"/>
                <w:sz w:val="19"/>
              </w:rPr>
              <w:t>AI role</w:t>
            </w:r>
          </w:p>
        </w:tc>
        <w:tc>
          <w:tcPr>
            <w:tcW w:type="dxa" w:w="3360"/>
            <w:shd w:fill="172033"/>
            <w:tcMar>
              <w:top w:w="80" w:type="dxa"/>
              <w:start w:w="100" w:type="dxa"/>
              <w:bottom w:w="80" w:type="dxa"/>
              <w:end w:w="100" w:type="dxa"/>
            </w:tcMar>
            <w:vAlign w:val="center"/>
          </w:tcPr>
          <w:p>
            <w:r>
              <w:rPr>
                <w:b/>
                <w:color w:val="FFFFFF"/>
                <w:sz w:val="19"/>
              </w:rPr>
              <w:t>Input</w:t>
            </w:r>
          </w:p>
        </w:tc>
        <w:tc>
          <w:tcPr>
            <w:tcW w:type="dxa" w:w="3360"/>
            <w:shd w:fill="172033"/>
            <w:tcMar>
              <w:top w:w="80" w:type="dxa"/>
              <w:start w:w="100" w:type="dxa"/>
              <w:bottom w:w="80" w:type="dxa"/>
              <w:end w:w="100" w:type="dxa"/>
            </w:tcMar>
            <w:vAlign w:val="center"/>
          </w:tcPr>
          <w:p>
            <w:r>
              <w:rPr>
                <w:b/>
                <w:color w:val="FFFFFF"/>
                <w:sz w:val="19"/>
              </w:rPr>
              <w:t>Output</w:t>
            </w:r>
          </w:p>
        </w:tc>
      </w:tr>
      <w:tr>
        <w:tc>
          <w:tcPr>
            <w:tcW w:type="dxa" w:w="3360"/>
            <w:tcMar>
              <w:top w:w="80" w:type="dxa"/>
              <w:start w:w="100" w:type="dxa"/>
              <w:bottom w:w="80" w:type="dxa"/>
              <w:end w:w="100" w:type="dxa"/>
            </w:tcMar>
            <w:shd w:fill="F7F9FC"/>
            <w:vAlign w:val="center"/>
          </w:tcPr>
          <w:p>
            <w:r>
              <w:rPr>
                <w:sz w:val="18"/>
              </w:rPr>
              <w:t>Repository Analyst</w:t>
            </w:r>
          </w:p>
        </w:tc>
        <w:tc>
          <w:tcPr>
            <w:tcW w:type="dxa" w:w="3360"/>
            <w:tcMar>
              <w:top w:w="80" w:type="dxa"/>
              <w:start w:w="100" w:type="dxa"/>
              <w:bottom w:w="80" w:type="dxa"/>
              <w:end w:w="100" w:type="dxa"/>
            </w:tcMar>
            <w:shd w:fill="F7F9FC"/>
            <w:vAlign w:val="center"/>
          </w:tcPr>
          <w:p>
            <w:r>
              <w:rPr>
                <w:sz w:val="18"/>
              </w:rPr>
              <w:t>Project files + metadata</w:t>
            </w:r>
          </w:p>
        </w:tc>
        <w:tc>
          <w:tcPr>
            <w:tcW w:type="dxa" w:w="3360"/>
            <w:tcMar>
              <w:top w:w="80" w:type="dxa"/>
              <w:start w:w="100" w:type="dxa"/>
              <w:bottom w:w="80" w:type="dxa"/>
              <w:end w:w="100" w:type="dxa"/>
            </w:tcMar>
            <w:shd w:fill="F7F9FC"/>
            <w:vAlign w:val="center"/>
          </w:tcPr>
          <w:p>
            <w:r>
              <w:rPr>
                <w:sz w:val="18"/>
              </w:rPr>
              <w:t>Project manifest / capability map</w:t>
            </w:r>
          </w:p>
        </w:tc>
      </w:tr>
      <w:tr>
        <w:tc>
          <w:tcPr>
            <w:tcW w:type="dxa" w:w="3360"/>
            <w:tcMar>
              <w:top w:w="80" w:type="dxa"/>
              <w:start w:w="100" w:type="dxa"/>
              <w:bottom w:w="80" w:type="dxa"/>
              <w:end w:w="100" w:type="dxa"/>
            </w:tcMar>
            <w:vAlign w:val="center"/>
          </w:tcPr>
          <w:p>
            <w:r>
              <w:rPr>
                <w:sz w:val="18"/>
              </w:rPr>
              <w:t>Test Strategist</w:t>
            </w:r>
          </w:p>
        </w:tc>
        <w:tc>
          <w:tcPr>
            <w:tcW w:type="dxa" w:w="3360"/>
            <w:tcMar>
              <w:top w:w="80" w:type="dxa"/>
              <w:start w:w="100" w:type="dxa"/>
              <w:bottom w:w="80" w:type="dxa"/>
              <w:end w:w="100" w:type="dxa"/>
            </w:tcMar>
            <w:vAlign w:val="center"/>
          </w:tcPr>
          <w:p>
            <w:r>
              <w:rPr>
                <w:sz w:val="18"/>
              </w:rPr>
              <w:t>Manifest + discovery</w:t>
            </w:r>
          </w:p>
        </w:tc>
        <w:tc>
          <w:tcPr>
            <w:tcW w:type="dxa" w:w="3360"/>
            <w:tcMar>
              <w:top w:w="80" w:type="dxa"/>
              <w:start w:w="100" w:type="dxa"/>
              <w:bottom w:w="80" w:type="dxa"/>
              <w:end w:w="100" w:type="dxa"/>
            </w:tcMar>
            <w:vAlign w:val="center"/>
          </w:tcPr>
          <w:p>
            <w:r>
              <w:rPr>
                <w:sz w:val="18"/>
              </w:rPr>
              <w:t>Risk areas + test priorities</w:t>
            </w:r>
          </w:p>
        </w:tc>
      </w:tr>
      <w:tr>
        <w:tc>
          <w:tcPr>
            <w:tcW w:type="dxa" w:w="3360"/>
            <w:tcMar>
              <w:top w:w="80" w:type="dxa"/>
              <w:start w:w="100" w:type="dxa"/>
              <w:bottom w:w="80" w:type="dxa"/>
              <w:end w:w="100" w:type="dxa"/>
            </w:tcMar>
            <w:shd w:fill="F7F9FC"/>
            <w:vAlign w:val="center"/>
          </w:tcPr>
          <w:p>
            <w:r>
              <w:rPr>
                <w:sz w:val="18"/>
              </w:rPr>
              <w:t>Test Generator</w:t>
            </w:r>
          </w:p>
        </w:tc>
        <w:tc>
          <w:tcPr>
            <w:tcW w:type="dxa" w:w="3360"/>
            <w:tcMar>
              <w:top w:w="80" w:type="dxa"/>
              <w:start w:w="100" w:type="dxa"/>
              <w:bottom w:w="80" w:type="dxa"/>
              <w:end w:w="100" w:type="dxa"/>
            </w:tcMar>
            <w:shd w:fill="F7F9FC"/>
            <w:vAlign w:val="center"/>
          </w:tcPr>
          <w:p>
            <w:r>
              <w:rPr>
                <w:sz w:val="18"/>
              </w:rPr>
              <w:t>Strategy + app map</w:t>
            </w:r>
          </w:p>
        </w:tc>
        <w:tc>
          <w:tcPr>
            <w:tcW w:type="dxa" w:w="3360"/>
            <w:tcMar>
              <w:top w:w="80" w:type="dxa"/>
              <w:start w:w="100" w:type="dxa"/>
              <w:bottom w:w="80" w:type="dxa"/>
              <w:end w:w="100" w:type="dxa"/>
            </w:tcMar>
            <w:shd w:fill="F7F9FC"/>
            <w:vAlign w:val="center"/>
          </w:tcPr>
          <w:p>
            <w:r>
              <w:rPr>
                <w:sz w:val="18"/>
              </w:rPr>
              <w:t>Structured executable test cases</w:t>
            </w:r>
          </w:p>
        </w:tc>
      </w:tr>
      <w:tr>
        <w:tc>
          <w:tcPr>
            <w:tcW w:type="dxa" w:w="3360"/>
            <w:tcMar>
              <w:top w:w="80" w:type="dxa"/>
              <w:start w:w="100" w:type="dxa"/>
              <w:bottom w:w="80" w:type="dxa"/>
              <w:end w:w="100" w:type="dxa"/>
            </w:tcMar>
            <w:vAlign w:val="center"/>
          </w:tcPr>
          <w:p>
            <w:r>
              <w:rPr>
                <w:sz w:val="18"/>
              </w:rPr>
              <w:t>Failure Analyzer</w:t>
            </w:r>
          </w:p>
        </w:tc>
        <w:tc>
          <w:tcPr>
            <w:tcW w:type="dxa" w:w="3360"/>
            <w:tcMar>
              <w:top w:w="80" w:type="dxa"/>
              <w:start w:w="100" w:type="dxa"/>
              <w:bottom w:w="80" w:type="dxa"/>
              <w:end w:w="100" w:type="dxa"/>
            </w:tcMar>
            <w:vAlign w:val="center"/>
          </w:tcPr>
          <w:p>
            <w:r>
              <w:rPr>
                <w:sz w:val="18"/>
              </w:rPr>
              <w:t>Expected + actual + evidence</w:t>
            </w:r>
          </w:p>
        </w:tc>
        <w:tc>
          <w:tcPr>
            <w:tcW w:type="dxa" w:w="3360"/>
            <w:tcMar>
              <w:top w:w="80" w:type="dxa"/>
              <w:start w:w="100" w:type="dxa"/>
              <w:bottom w:w="80" w:type="dxa"/>
              <w:end w:w="100" w:type="dxa"/>
            </w:tcMar>
            <w:vAlign w:val="center"/>
          </w:tcPr>
          <w:p>
            <w:r>
              <w:rPr>
                <w:sz w:val="18"/>
              </w:rPr>
              <w:t>Failure explanation</w:t>
            </w:r>
          </w:p>
        </w:tc>
      </w:tr>
      <w:tr>
        <w:tc>
          <w:tcPr>
            <w:tcW w:type="dxa" w:w="3360"/>
            <w:tcMar>
              <w:top w:w="80" w:type="dxa"/>
              <w:start w:w="100" w:type="dxa"/>
              <w:bottom w:w="80" w:type="dxa"/>
              <w:end w:w="100" w:type="dxa"/>
            </w:tcMar>
            <w:shd w:fill="F7F9FC"/>
            <w:vAlign w:val="center"/>
          </w:tcPr>
          <w:p>
            <w:r>
              <w:rPr>
                <w:sz w:val="18"/>
              </w:rPr>
              <w:t>Bug Classifier</w:t>
            </w:r>
          </w:p>
        </w:tc>
        <w:tc>
          <w:tcPr>
            <w:tcW w:type="dxa" w:w="3360"/>
            <w:tcMar>
              <w:top w:w="80" w:type="dxa"/>
              <w:start w:w="100" w:type="dxa"/>
              <w:bottom w:w="80" w:type="dxa"/>
              <w:end w:w="100" w:type="dxa"/>
            </w:tcMar>
            <w:shd w:fill="F7F9FC"/>
            <w:vAlign w:val="center"/>
          </w:tcPr>
          <w:p>
            <w:r>
              <w:rPr>
                <w:sz w:val="18"/>
              </w:rPr>
              <w:t>Failure analysis + evidence</w:t>
            </w:r>
          </w:p>
        </w:tc>
        <w:tc>
          <w:tcPr>
            <w:tcW w:type="dxa" w:w="3360"/>
            <w:tcMar>
              <w:top w:w="80" w:type="dxa"/>
              <w:start w:w="100" w:type="dxa"/>
              <w:bottom w:w="80" w:type="dxa"/>
              <w:end w:w="100" w:type="dxa"/>
            </w:tcMar>
            <w:shd w:fill="F7F9FC"/>
            <w:vAlign w:val="center"/>
          </w:tcPr>
          <w:p>
            <w:r>
              <w:rPr>
                <w:sz w:val="18"/>
              </w:rPr>
              <w:t>Classification + severity + confidence</w:t>
            </w:r>
          </w:p>
        </w:tc>
      </w:tr>
      <w:tr>
        <w:tc>
          <w:tcPr>
            <w:tcW w:type="dxa" w:w="3360"/>
            <w:tcMar>
              <w:top w:w="80" w:type="dxa"/>
              <w:start w:w="100" w:type="dxa"/>
              <w:bottom w:w="80" w:type="dxa"/>
              <w:end w:w="100" w:type="dxa"/>
            </w:tcMar>
            <w:vAlign w:val="center"/>
          </w:tcPr>
          <w:p>
            <w:r>
              <w:rPr>
                <w:sz w:val="18"/>
              </w:rPr>
              <w:t>Report Writer</w:t>
            </w:r>
          </w:p>
        </w:tc>
        <w:tc>
          <w:tcPr>
            <w:tcW w:type="dxa" w:w="3360"/>
            <w:tcMar>
              <w:top w:w="80" w:type="dxa"/>
              <w:start w:w="100" w:type="dxa"/>
              <w:bottom w:w="80" w:type="dxa"/>
              <w:end w:w="100" w:type="dxa"/>
            </w:tcMar>
            <w:vAlign w:val="center"/>
          </w:tcPr>
          <w:p>
            <w:r>
              <w:rPr>
                <w:sz w:val="18"/>
              </w:rPr>
              <w:t>Structured findings</w:t>
            </w:r>
          </w:p>
        </w:tc>
        <w:tc>
          <w:tcPr>
            <w:tcW w:type="dxa" w:w="3360"/>
            <w:tcMar>
              <w:top w:w="80" w:type="dxa"/>
              <w:start w:w="100" w:type="dxa"/>
              <w:bottom w:w="80" w:type="dxa"/>
              <w:end w:w="100" w:type="dxa"/>
            </w:tcMar>
            <w:vAlign w:val="center"/>
          </w:tcPr>
          <w:p>
            <w:r>
              <w:rPr>
                <w:sz w:val="18"/>
              </w:rPr>
              <w:t>Developer-readable QA report</w:t>
            </w:r>
          </w:p>
        </w:tc>
      </w:tr>
    </w:tbl>
    <w:p/>
    <w:p>
      <w:pPr>
        <w:pStyle w:val="Heading1"/>
      </w:pPr>
      <w:r>
        <w:t>14. Suggested Backend API</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Endpoint</w:t>
            </w:r>
          </w:p>
        </w:tc>
        <w:tc>
          <w:tcPr>
            <w:tcW w:type="dxa" w:w="5040"/>
            <w:shd w:fill="172033"/>
            <w:tcMar>
              <w:top w:w="80" w:type="dxa"/>
              <w:start w:w="100" w:type="dxa"/>
              <w:bottom w:w="80" w:type="dxa"/>
              <w:end w:w="100" w:type="dxa"/>
            </w:tcMar>
            <w:vAlign w:val="center"/>
          </w:tcPr>
          <w:p>
            <w:r>
              <w:rPr>
                <w:b/>
                <w:color w:val="FFFFFF"/>
                <w:sz w:val="19"/>
              </w:rPr>
              <w:t>Purpose</w:t>
            </w:r>
          </w:p>
        </w:tc>
      </w:tr>
      <w:tr>
        <w:tc>
          <w:tcPr>
            <w:tcW w:type="dxa" w:w="5040"/>
            <w:tcMar>
              <w:top w:w="80" w:type="dxa"/>
              <w:start w:w="100" w:type="dxa"/>
              <w:bottom w:w="80" w:type="dxa"/>
              <w:end w:w="100" w:type="dxa"/>
            </w:tcMar>
            <w:shd w:fill="F7F9FC"/>
            <w:vAlign w:val="center"/>
          </w:tcPr>
          <w:p>
            <w:r>
              <w:rPr>
                <w:sz w:val="18"/>
              </w:rPr>
              <w:t>POST /api/test-runs</w:t>
            </w:r>
          </w:p>
        </w:tc>
        <w:tc>
          <w:tcPr>
            <w:tcW w:type="dxa" w:w="5040"/>
            <w:tcMar>
              <w:top w:w="80" w:type="dxa"/>
              <w:start w:w="100" w:type="dxa"/>
              <w:bottom w:w="80" w:type="dxa"/>
              <w:end w:w="100" w:type="dxa"/>
            </w:tcMar>
            <w:shd w:fill="F7F9FC"/>
            <w:vAlign w:val="center"/>
          </w:tcPr>
          <w:p>
            <w:r>
              <w:rPr>
                <w:sz w:val="18"/>
              </w:rPr>
              <w:t>Create a new repository test run</w:t>
            </w:r>
          </w:p>
        </w:tc>
      </w:tr>
      <w:tr>
        <w:tc>
          <w:tcPr>
            <w:tcW w:type="dxa" w:w="5040"/>
            <w:tcMar>
              <w:top w:w="80" w:type="dxa"/>
              <w:start w:w="100" w:type="dxa"/>
              <w:bottom w:w="80" w:type="dxa"/>
              <w:end w:w="100" w:type="dxa"/>
            </w:tcMar>
            <w:vAlign w:val="center"/>
          </w:tcPr>
          <w:p>
            <w:r>
              <w:rPr>
                <w:sz w:val="18"/>
              </w:rPr>
              <w:t>GET /api/test-runs/{id}</w:t>
            </w:r>
          </w:p>
        </w:tc>
        <w:tc>
          <w:tcPr>
            <w:tcW w:type="dxa" w:w="5040"/>
            <w:tcMar>
              <w:top w:w="80" w:type="dxa"/>
              <w:start w:w="100" w:type="dxa"/>
              <w:bottom w:w="80" w:type="dxa"/>
              <w:end w:w="100" w:type="dxa"/>
            </w:tcMar>
            <w:vAlign w:val="center"/>
          </w:tcPr>
          <w:p>
            <w:r>
              <w:rPr>
                <w:sz w:val="18"/>
              </w:rPr>
              <w:t>Read run status and summary</w:t>
            </w:r>
          </w:p>
        </w:tc>
      </w:tr>
      <w:tr>
        <w:tc>
          <w:tcPr>
            <w:tcW w:type="dxa" w:w="5040"/>
            <w:tcMar>
              <w:top w:w="80" w:type="dxa"/>
              <w:start w:w="100" w:type="dxa"/>
              <w:bottom w:w="80" w:type="dxa"/>
              <w:end w:w="100" w:type="dxa"/>
            </w:tcMar>
            <w:shd w:fill="F7F9FC"/>
            <w:vAlign w:val="center"/>
          </w:tcPr>
          <w:p>
            <w:r>
              <w:rPr>
                <w:sz w:val="18"/>
              </w:rPr>
              <w:t>POST /api/test-runs/{id}/cancel</w:t>
            </w:r>
          </w:p>
        </w:tc>
        <w:tc>
          <w:tcPr>
            <w:tcW w:type="dxa" w:w="5040"/>
            <w:tcMar>
              <w:top w:w="80" w:type="dxa"/>
              <w:start w:w="100" w:type="dxa"/>
              <w:bottom w:w="80" w:type="dxa"/>
              <w:end w:w="100" w:type="dxa"/>
            </w:tcMar>
            <w:shd w:fill="F7F9FC"/>
            <w:vAlign w:val="center"/>
          </w:tcPr>
          <w:p>
            <w:r>
              <w:rPr>
                <w:sz w:val="18"/>
              </w:rPr>
              <w:t>Cancel an active run</w:t>
            </w:r>
          </w:p>
        </w:tc>
      </w:tr>
      <w:tr>
        <w:tc>
          <w:tcPr>
            <w:tcW w:type="dxa" w:w="5040"/>
            <w:tcMar>
              <w:top w:w="80" w:type="dxa"/>
              <w:start w:w="100" w:type="dxa"/>
              <w:bottom w:w="80" w:type="dxa"/>
              <w:end w:w="100" w:type="dxa"/>
            </w:tcMar>
            <w:vAlign w:val="center"/>
          </w:tcPr>
          <w:p>
            <w:r>
              <w:rPr>
                <w:sz w:val="18"/>
              </w:rPr>
              <w:t>GET /api/test-runs/{id}/tests</w:t>
            </w:r>
          </w:p>
        </w:tc>
        <w:tc>
          <w:tcPr>
            <w:tcW w:type="dxa" w:w="5040"/>
            <w:tcMar>
              <w:top w:w="80" w:type="dxa"/>
              <w:start w:w="100" w:type="dxa"/>
              <w:bottom w:w="80" w:type="dxa"/>
              <w:end w:w="100" w:type="dxa"/>
            </w:tcMar>
            <w:vAlign w:val="center"/>
          </w:tcPr>
          <w:p>
            <w:r>
              <w:rPr>
                <w:sz w:val="18"/>
              </w:rPr>
              <w:t>List generated and executed tests</w:t>
            </w:r>
          </w:p>
        </w:tc>
      </w:tr>
      <w:tr>
        <w:tc>
          <w:tcPr>
            <w:tcW w:type="dxa" w:w="5040"/>
            <w:tcMar>
              <w:top w:w="80" w:type="dxa"/>
              <w:start w:w="100" w:type="dxa"/>
              <w:bottom w:w="80" w:type="dxa"/>
              <w:end w:w="100" w:type="dxa"/>
            </w:tcMar>
            <w:shd w:fill="F7F9FC"/>
            <w:vAlign w:val="center"/>
          </w:tcPr>
          <w:p>
            <w:r>
              <w:rPr>
                <w:sz w:val="18"/>
              </w:rPr>
              <w:t>GET /api/test-runs/{id}/bugs</w:t>
            </w:r>
          </w:p>
        </w:tc>
        <w:tc>
          <w:tcPr>
            <w:tcW w:type="dxa" w:w="5040"/>
            <w:tcMar>
              <w:top w:w="80" w:type="dxa"/>
              <w:start w:w="100" w:type="dxa"/>
              <w:bottom w:w="80" w:type="dxa"/>
              <w:end w:w="100" w:type="dxa"/>
            </w:tcMar>
            <w:shd w:fill="F7F9FC"/>
            <w:vAlign w:val="center"/>
          </w:tcPr>
          <w:p>
            <w:r>
              <w:rPr>
                <w:sz w:val="18"/>
              </w:rPr>
              <w:t>List classified issues</w:t>
            </w:r>
          </w:p>
        </w:tc>
      </w:tr>
      <w:tr>
        <w:tc>
          <w:tcPr>
            <w:tcW w:type="dxa" w:w="5040"/>
            <w:tcMar>
              <w:top w:w="80" w:type="dxa"/>
              <w:start w:w="100" w:type="dxa"/>
              <w:bottom w:w="80" w:type="dxa"/>
              <w:end w:w="100" w:type="dxa"/>
            </w:tcMar>
            <w:vAlign w:val="center"/>
          </w:tcPr>
          <w:p>
            <w:r>
              <w:rPr>
                <w:sz w:val="18"/>
              </w:rPr>
              <w:t>GET /api/test-runs/{id}/logs</w:t>
            </w:r>
          </w:p>
        </w:tc>
        <w:tc>
          <w:tcPr>
            <w:tcW w:type="dxa" w:w="5040"/>
            <w:tcMar>
              <w:top w:w="80" w:type="dxa"/>
              <w:start w:w="100" w:type="dxa"/>
              <w:bottom w:w="80" w:type="dxa"/>
              <w:end w:w="100" w:type="dxa"/>
            </w:tcMar>
            <w:vAlign w:val="center"/>
          </w:tcPr>
          <w:p>
            <w:r>
              <w:rPr>
                <w:sz w:val="18"/>
              </w:rPr>
              <w:t>Read runtime logs</w:t>
            </w:r>
          </w:p>
        </w:tc>
      </w:tr>
      <w:tr>
        <w:tc>
          <w:tcPr>
            <w:tcW w:type="dxa" w:w="5040"/>
            <w:tcMar>
              <w:top w:w="80" w:type="dxa"/>
              <w:start w:w="100" w:type="dxa"/>
              <w:bottom w:w="80" w:type="dxa"/>
              <w:end w:w="100" w:type="dxa"/>
            </w:tcMar>
            <w:shd w:fill="F7F9FC"/>
            <w:vAlign w:val="center"/>
          </w:tcPr>
          <w:p>
            <w:r>
              <w:rPr>
                <w:sz w:val="18"/>
              </w:rPr>
              <w:t>GET /api/test-runs/{id}/evidence</w:t>
            </w:r>
          </w:p>
        </w:tc>
        <w:tc>
          <w:tcPr>
            <w:tcW w:type="dxa" w:w="5040"/>
            <w:tcMar>
              <w:top w:w="80" w:type="dxa"/>
              <w:start w:w="100" w:type="dxa"/>
              <w:bottom w:w="80" w:type="dxa"/>
              <w:end w:w="100" w:type="dxa"/>
            </w:tcMar>
            <w:shd w:fill="F7F9FC"/>
            <w:vAlign w:val="center"/>
          </w:tcPr>
          <w:p>
            <w:r>
              <w:rPr>
                <w:sz w:val="18"/>
              </w:rPr>
              <w:t>List screenshots, traces and request evidence</w:t>
            </w:r>
          </w:p>
        </w:tc>
      </w:tr>
      <w:tr>
        <w:tc>
          <w:tcPr>
            <w:tcW w:type="dxa" w:w="5040"/>
            <w:tcMar>
              <w:top w:w="80" w:type="dxa"/>
              <w:start w:w="100" w:type="dxa"/>
              <w:bottom w:w="80" w:type="dxa"/>
              <w:end w:w="100" w:type="dxa"/>
            </w:tcMar>
            <w:vAlign w:val="center"/>
          </w:tcPr>
          <w:p>
            <w:r>
              <w:rPr>
                <w:sz w:val="18"/>
              </w:rPr>
              <w:t>GET /api/test-runs/{id}/report</w:t>
            </w:r>
          </w:p>
        </w:tc>
        <w:tc>
          <w:tcPr>
            <w:tcW w:type="dxa" w:w="5040"/>
            <w:tcMar>
              <w:top w:w="80" w:type="dxa"/>
              <w:start w:w="100" w:type="dxa"/>
              <w:bottom w:w="80" w:type="dxa"/>
              <w:end w:w="100" w:type="dxa"/>
            </w:tcMar>
            <w:vAlign w:val="center"/>
          </w:tcPr>
          <w:p>
            <w:r>
              <w:rPr>
                <w:sz w:val="18"/>
              </w:rPr>
              <w:t>Get final QA report data</w:t>
            </w:r>
          </w:p>
        </w:tc>
      </w:tr>
    </w:tbl>
    <w:p/>
    <w:p>
      <w:pPr>
        <w:pStyle w:val="Heading1"/>
      </w:pPr>
      <w:r>
        <w:t>15. Database Model</w:t>
      </w:r>
    </w:p>
    <w:p>
      <w:pPr>
        <w:pStyle w:val="CodeBlock"/>
        <w:ind w:left="216"/>
      </w:pPr>
      <w:r>
        <w:t>projects</w:t>
        <w:br/>
        <w:t xml:space="preserve">  │</w:t>
        <w:br/>
        <w:t xml:space="preserve">  └── test_runs</w:t>
        <w:br/>
        <w:t xml:space="preserve">        │</w:t>
        <w:br/>
        <w:t xml:space="preserve">        ├── test_cases</w:t>
        <w:br/>
        <w:t xml:space="preserve">        │      └── test_results</w:t>
        <w:br/>
        <w:t xml:space="preserve">        │             └── evidence</w:t>
        <w:br/>
        <w:t xml:space="preserve">        │</w:t>
        <w:br/>
        <w:t xml:space="preserve">        └── bugs</w:t>
        <w:br/>
        <w:t xml:space="preserve">             └── bug_evidence</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Table</w:t>
            </w:r>
          </w:p>
        </w:tc>
        <w:tc>
          <w:tcPr>
            <w:tcW w:type="dxa" w:w="5040"/>
            <w:shd w:fill="172033"/>
            <w:tcMar>
              <w:top w:w="80" w:type="dxa"/>
              <w:start w:w="100" w:type="dxa"/>
              <w:bottom w:w="80" w:type="dxa"/>
              <w:end w:w="100" w:type="dxa"/>
            </w:tcMar>
            <w:vAlign w:val="center"/>
          </w:tcPr>
          <w:p>
            <w:r>
              <w:rPr>
                <w:b/>
                <w:color w:val="FFFFFF"/>
                <w:sz w:val="19"/>
              </w:rPr>
              <w:t>Important fields</w:t>
            </w:r>
          </w:p>
        </w:tc>
      </w:tr>
      <w:tr>
        <w:tc>
          <w:tcPr>
            <w:tcW w:type="dxa" w:w="5040"/>
            <w:tcMar>
              <w:top w:w="80" w:type="dxa"/>
              <w:start w:w="100" w:type="dxa"/>
              <w:bottom w:w="80" w:type="dxa"/>
              <w:end w:w="100" w:type="dxa"/>
            </w:tcMar>
            <w:shd w:fill="F7F9FC"/>
            <w:vAlign w:val="center"/>
          </w:tcPr>
          <w:p>
            <w:r>
              <w:rPr>
                <w:sz w:val="18"/>
              </w:rPr>
              <w:t>projects</w:t>
            </w:r>
          </w:p>
        </w:tc>
        <w:tc>
          <w:tcPr>
            <w:tcW w:type="dxa" w:w="5040"/>
            <w:tcMar>
              <w:top w:w="80" w:type="dxa"/>
              <w:start w:w="100" w:type="dxa"/>
              <w:bottom w:w="80" w:type="dxa"/>
              <w:end w:w="100" w:type="dxa"/>
            </w:tcMar>
            <w:shd w:fill="F7F9FC"/>
            <w:vAlign w:val="center"/>
          </w:tcPr>
          <w:p>
            <w:r>
              <w:rPr>
                <w:sz w:val="18"/>
              </w:rPr>
              <w:t>id, repository_url, default_branch, detected_framework</w:t>
            </w:r>
          </w:p>
        </w:tc>
      </w:tr>
      <w:tr>
        <w:tc>
          <w:tcPr>
            <w:tcW w:type="dxa" w:w="5040"/>
            <w:tcMar>
              <w:top w:w="80" w:type="dxa"/>
              <w:start w:w="100" w:type="dxa"/>
              <w:bottom w:w="80" w:type="dxa"/>
              <w:end w:w="100" w:type="dxa"/>
            </w:tcMar>
            <w:vAlign w:val="center"/>
          </w:tcPr>
          <w:p>
            <w:r>
              <w:rPr>
                <w:sz w:val="18"/>
              </w:rPr>
              <w:t>test_runs</w:t>
            </w:r>
          </w:p>
        </w:tc>
        <w:tc>
          <w:tcPr>
            <w:tcW w:type="dxa" w:w="5040"/>
            <w:tcMar>
              <w:top w:w="80" w:type="dxa"/>
              <w:start w:w="100" w:type="dxa"/>
              <w:bottom w:w="80" w:type="dxa"/>
              <w:end w:w="100" w:type="dxa"/>
            </w:tcMar>
            <w:vAlign w:val="center"/>
          </w:tcPr>
          <w:p>
            <w:r>
              <w:rPr>
                <w:sz w:val="18"/>
              </w:rPr>
              <w:t>id, project_id, commit, status, started_at, finished_at</w:t>
            </w:r>
          </w:p>
        </w:tc>
      </w:tr>
      <w:tr>
        <w:tc>
          <w:tcPr>
            <w:tcW w:type="dxa" w:w="5040"/>
            <w:tcMar>
              <w:top w:w="80" w:type="dxa"/>
              <w:start w:w="100" w:type="dxa"/>
              <w:bottom w:w="80" w:type="dxa"/>
              <w:end w:w="100" w:type="dxa"/>
            </w:tcMar>
            <w:shd w:fill="F7F9FC"/>
            <w:vAlign w:val="center"/>
          </w:tcPr>
          <w:p>
            <w:r>
              <w:rPr>
                <w:sz w:val="18"/>
              </w:rPr>
              <w:t>test_cases</w:t>
            </w:r>
          </w:p>
        </w:tc>
        <w:tc>
          <w:tcPr>
            <w:tcW w:type="dxa" w:w="5040"/>
            <w:tcMar>
              <w:top w:w="80" w:type="dxa"/>
              <w:start w:w="100" w:type="dxa"/>
              <w:bottom w:w="80" w:type="dxa"/>
              <w:end w:w="100" w:type="dxa"/>
            </w:tcMar>
            <w:shd w:fill="F7F9FC"/>
            <w:vAlign w:val="center"/>
          </w:tcPr>
          <w:p>
            <w:r>
              <w:rPr>
                <w:sz w:val="18"/>
              </w:rPr>
              <w:t>id, run_id, type, title, steps, priority</w:t>
            </w:r>
          </w:p>
        </w:tc>
      </w:tr>
      <w:tr>
        <w:tc>
          <w:tcPr>
            <w:tcW w:type="dxa" w:w="5040"/>
            <w:tcMar>
              <w:top w:w="80" w:type="dxa"/>
              <w:start w:w="100" w:type="dxa"/>
              <w:bottom w:w="80" w:type="dxa"/>
              <w:end w:w="100" w:type="dxa"/>
            </w:tcMar>
            <w:vAlign w:val="center"/>
          </w:tcPr>
          <w:p>
            <w:r>
              <w:rPr>
                <w:sz w:val="18"/>
              </w:rPr>
              <w:t>test_results</w:t>
            </w:r>
          </w:p>
        </w:tc>
        <w:tc>
          <w:tcPr>
            <w:tcW w:type="dxa" w:w="5040"/>
            <w:tcMar>
              <w:top w:w="80" w:type="dxa"/>
              <w:start w:w="100" w:type="dxa"/>
              <w:bottom w:w="80" w:type="dxa"/>
              <w:end w:w="100" w:type="dxa"/>
            </w:tcMar>
            <w:vAlign w:val="center"/>
          </w:tcPr>
          <w:p>
            <w:r>
              <w:rPr>
                <w:sz w:val="18"/>
              </w:rPr>
              <w:t>id, test_case_id, status, expected, actual, duration</w:t>
            </w:r>
          </w:p>
        </w:tc>
      </w:tr>
      <w:tr>
        <w:tc>
          <w:tcPr>
            <w:tcW w:type="dxa" w:w="5040"/>
            <w:tcMar>
              <w:top w:w="80" w:type="dxa"/>
              <w:start w:w="100" w:type="dxa"/>
              <w:bottom w:w="80" w:type="dxa"/>
              <w:end w:w="100" w:type="dxa"/>
            </w:tcMar>
            <w:shd w:fill="F7F9FC"/>
            <w:vAlign w:val="center"/>
          </w:tcPr>
          <w:p>
            <w:r>
              <w:rPr>
                <w:sz w:val="18"/>
              </w:rPr>
              <w:t>bugs</w:t>
            </w:r>
          </w:p>
        </w:tc>
        <w:tc>
          <w:tcPr>
            <w:tcW w:type="dxa" w:w="5040"/>
            <w:tcMar>
              <w:top w:w="80" w:type="dxa"/>
              <w:start w:w="100" w:type="dxa"/>
              <w:bottom w:w="80" w:type="dxa"/>
              <w:end w:w="100" w:type="dxa"/>
            </w:tcMar>
            <w:shd w:fill="F7F9FC"/>
            <w:vAlign w:val="center"/>
          </w:tcPr>
          <w:p>
            <w:r>
              <w:rPr>
                <w:sz w:val="18"/>
              </w:rPr>
              <w:t>id, run_id, title, classification, severity, confidence, root_cause</w:t>
            </w:r>
          </w:p>
        </w:tc>
      </w:tr>
      <w:tr>
        <w:tc>
          <w:tcPr>
            <w:tcW w:type="dxa" w:w="5040"/>
            <w:tcMar>
              <w:top w:w="80" w:type="dxa"/>
              <w:start w:w="100" w:type="dxa"/>
              <w:bottom w:w="80" w:type="dxa"/>
              <w:end w:w="100" w:type="dxa"/>
            </w:tcMar>
            <w:vAlign w:val="center"/>
          </w:tcPr>
          <w:p>
            <w:r>
              <w:rPr>
                <w:sz w:val="18"/>
              </w:rPr>
              <w:t>evidence</w:t>
            </w:r>
          </w:p>
        </w:tc>
        <w:tc>
          <w:tcPr>
            <w:tcW w:type="dxa" w:w="5040"/>
            <w:tcMar>
              <w:top w:w="80" w:type="dxa"/>
              <w:start w:w="100" w:type="dxa"/>
              <w:bottom w:w="80" w:type="dxa"/>
              <w:end w:w="100" w:type="dxa"/>
            </w:tcMar>
            <w:vAlign w:val="center"/>
          </w:tcPr>
          <w:p>
            <w:r>
              <w:rPr>
                <w:sz w:val="18"/>
              </w:rPr>
              <w:t>id, result_id, kind, path, metadata</w:t>
            </w:r>
          </w:p>
        </w:tc>
      </w:tr>
      <w:tr>
        <w:tc>
          <w:tcPr>
            <w:tcW w:type="dxa" w:w="5040"/>
            <w:tcMar>
              <w:top w:w="80" w:type="dxa"/>
              <w:start w:w="100" w:type="dxa"/>
              <w:bottom w:w="80" w:type="dxa"/>
              <w:end w:w="100" w:type="dxa"/>
            </w:tcMar>
            <w:shd w:fill="F7F9FC"/>
            <w:vAlign w:val="center"/>
          </w:tcPr>
          <w:p>
            <w:r>
              <w:rPr>
                <w:sz w:val="18"/>
              </w:rPr>
              <w:t>logs</w:t>
            </w:r>
          </w:p>
        </w:tc>
        <w:tc>
          <w:tcPr>
            <w:tcW w:type="dxa" w:w="5040"/>
            <w:tcMar>
              <w:top w:w="80" w:type="dxa"/>
              <w:start w:w="100" w:type="dxa"/>
              <w:bottom w:w="80" w:type="dxa"/>
              <w:end w:w="100" w:type="dxa"/>
            </w:tcMar>
            <w:shd w:fill="F7F9FC"/>
            <w:vAlign w:val="center"/>
          </w:tcPr>
          <w:p>
            <w:r>
              <w:rPr>
                <w:sz w:val="18"/>
              </w:rPr>
              <w:t>id, run_id, source, timestamp, level, message</w:t>
            </w:r>
          </w:p>
        </w:tc>
      </w:tr>
    </w:tbl>
    <w:p/>
    <w:p>
      <w:pPr>
        <w:pStyle w:val="Heading1"/>
      </w:pPr>
      <w:r>
        <w:t>16. Recommended Repository Structure</w:t>
      </w:r>
    </w:p>
    <w:p>
      <w:pPr>
        <w:pStyle w:val="CodeBlock"/>
        <w:ind w:left="216"/>
      </w:pPr>
      <w:r>
        <w:t>TestQ/</w:t>
        <w:br/>
        <w:t>│</w:t>
        <w:br/>
        <w:t>├── frontend/</w:t>
        <w:br/>
        <w:t>│   ├── app/</w:t>
        <w:br/>
        <w:t>│   ├── components/</w:t>
        <w:br/>
        <w:t>│   ├── dashboard/</w:t>
        <w:br/>
        <w:t>│   └── lib/</w:t>
        <w:br/>
        <w:t>│</w:t>
        <w:br/>
        <w:t>├── backend/</w:t>
        <w:br/>
        <w:t>│   └── app/</w:t>
        <w:br/>
        <w:t>│       ├── api/</w:t>
        <w:br/>
        <w:t>│       ├── models/</w:t>
        <w:br/>
        <w:t>│       ├── schemas/</w:t>
        <w:br/>
        <w:t>│       ├── services/</w:t>
        <w:br/>
        <w:t>│       ├── github/</w:t>
        <w:br/>
        <w:t>│       ├── analyzer/</w:t>
        <w:br/>
        <w:t>│       ├── sandbox/</w:t>
        <w:br/>
        <w:t>│       ├── build/</w:t>
        <w:br/>
        <w:t>│       ├── discovery/</w:t>
        <w:br/>
        <w:t>│       ├── playwright/</w:t>
        <w:br/>
        <w:t>│       ├── api_testing/</w:t>
        <w:br/>
        <w:t>│       ├── static_analysis/</w:t>
        <w:br/>
        <w:t>│       ├── monitoring/</w:t>
        <w:br/>
        <w:t>│       ├── ai/</w:t>
        <w:br/>
        <w:t>│       ├── evidence/</w:t>
        <w:br/>
        <w:t>│       └── reporting/</w:t>
        <w:br/>
        <w:t>│</w:t>
        <w:br/>
        <w:t>├── sandbox/</w:t>
        <w:br/>
        <w:t>│   ├── docker/</w:t>
        <w:br/>
        <w:t>│   └── runner/</w:t>
        <w:br/>
        <w:t>│</w:t>
        <w:br/>
        <w:t>├── demo/</w:t>
        <w:br/>
        <w:t>│   └── vulnerable-app/</w:t>
        <w:br/>
        <w:t>│</w:t>
        <w:br/>
        <w:t>└── docker-compose.yml</w:t>
      </w:r>
    </w:p>
    <w:p>
      <w:pPr>
        <w:pStyle w:val="Heading1"/>
      </w:pPr>
      <w:r>
        <w:t>17. Security Must Be Treated as a First-Class Feature</w:t>
      </w:r>
    </w:p>
    <w:p>
      <w:r>
        <w:t>TestQ executes untrusted repository code by design. The platform must assume that a repository can be malicious, intentionally or accidentally.</w:t>
      </w:r>
    </w:p>
    <w:p>
      <w:pPr>
        <w:pStyle w:val="ListBullet"/>
        <w:spacing w:after="60"/>
      </w:pPr>
      <w:r>
        <w:t>Never run repository commands directly on the main API process.</w:t>
      </w:r>
    </w:p>
    <w:p>
      <w:pPr>
        <w:pStyle w:val="ListBullet"/>
        <w:spacing w:after="60"/>
      </w:pPr>
      <w:r>
        <w:t>Use disposable containers or stronger isolation for every test run.</w:t>
      </w:r>
    </w:p>
    <w:p>
      <w:pPr>
        <w:pStyle w:val="ListBullet"/>
        <w:spacing w:after="60"/>
      </w:pPr>
      <w:r>
        <w:t>Apply CPU, memory, process and wall-clock limits.</w:t>
      </w:r>
    </w:p>
    <w:p>
      <w:pPr>
        <w:pStyle w:val="ListBullet"/>
        <w:spacing w:after="60"/>
      </w:pPr>
      <w:r>
        <w:t>Avoid privileged containers and broad host mounts.</w:t>
      </w:r>
    </w:p>
    <w:p>
      <w:pPr>
        <w:pStyle w:val="ListBullet"/>
        <w:spacing w:after="60"/>
      </w:pPr>
      <w:r>
        <w:t>Treat repository code, generated commands and model outputs as untrusted input.</w:t>
      </w:r>
    </w:p>
    <w:p>
      <w:pPr>
        <w:pStyle w:val="ListBullet"/>
        <w:spacing w:after="60"/>
      </w:pPr>
      <w:r>
        <w:t>Keep secrets out of the test container by default.</w:t>
      </w:r>
    </w:p>
    <w:p>
      <w:pPr>
        <w:pStyle w:val="ListBullet"/>
        <w:spacing w:after="60"/>
      </w:pPr>
      <w:r>
        <w:t>Restrict outbound network access where the application does not require it.</w:t>
      </w:r>
    </w:p>
    <w:p>
      <w:pPr>
        <w:pStyle w:val="ListBullet"/>
        <w:spacing w:after="60"/>
      </w:pPr>
      <w:r>
        <w:t>Store evidence in a controlled location with per-run boundaries.</w:t>
      </w:r>
    </w:p>
    <w:p>
      <w:pPr>
        <w:pStyle w:val="ListBullet"/>
        <w:spacing w:after="60"/>
      </w:pPr>
      <w:r>
        <w:t>Destroy the entire execution environment after the run.</w:t>
      </w:r>
    </w:p>
    <w:p>
      <w:pPr>
        <w:pStyle w:val="Callout"/>
        <w:ind w:left="216" w:right="216"/>
      </w:pPr>
      <w:r>
        <w:t>The sandbox is not a convenience feature. It is part of the product architecture because the product intentionally executes arbitrary application code.</w:t>
      </w:r>
    </w:p>
    <w:p>
      <w:pPr>
        <w:pStyle w:val="Heading1"/>
      </w:pPr>
      <w:r>
        <w:t>18. Practical Build Order</w:t>
      </w:r>
    </w:p>
    <w:p>
      <w:r>
        <w:t>Build the project in a sequence where every phase produces a working capability.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tcMar>
              <w:top w:w="80" w:type="dxa"/>
              <w:start w:w="100" w:type="dxa"/>
              <w:bottom w:w="80" w:type="dxa"/>
              <w:end w:w="100" w:type="dxa"/>
            </w:tcMar>
            <w:vAlign w:val="center"/>
          </w:tcPr>
          <w:p>
            <w:r>
              <w:rPr>
                <w:b/>
                <w:color w:val="FFFFFF"/>
                <w:sz w:val="19"/>
              </w:rPr>
              <w:t>Phase</w:t>
            </w:r>
          </w:p>
        </w:tc>
        <w:tc>
          <w:tcPr>
            <w:tcW w:type="dxa" w:w="3360"/>
            <w:shd w:fill="172033"/>
            <w:tcMar>
              <w:top w:w="80" w:type="dxa"/>
              <w:start w:w="100" w:type="dxa"/>
              <w:bottom w:w="80" w:type="dxa"/>
              <w:end w:w="100" w:type="dxa"/>
            </w:tcMar>
            <w:vAlign w:val="center"/>
          </w:tcPr>
          <w:p>
            <w:r>
              <w:rPr>
                <w:b/>
                <w:color w:val="FFFFFF"/>
                <w:sz w:val="19"/>
              </w:rPr>
              <w:t>Deliverable</w:t>
            </w:r>
          </w:p>
        </w:tc>
        <w:tc>
          <w:tcPr>
            <w:tcW w:type="dxa" w:w="3360"/>
            <w:shd w:fill="172033"/>
            <w:tcMar>
              <w:top w:w="80" w:type="dxa"/>
              <w:start w:w="100" w:type="dxa"/>
              <w:bottom w:w="80" w:type="dxa"/>
              <w:end w:w="100" w:type="dxa"/>
            </w:tcMar>
            <w:vAlign w:val="center"/>
          </w:tcPr>
          <w:p>
            <w:r>
              <w:rPr>
                <w:b/>
                <w:color w:val="FFFFFF"/>
                <w:sz w:val="19"/>
              </w:rPr>
              <w:t>Success condition</w:t>
            </w:r>
          </w:p>
        </w:tc>
      </w:tr>
      <w:tr>
        <w:tc>
          <w:tcPr>
            <w:tcW w:type="dxa" w:w="3360"/>
            <w:tcMar>
              <w:top w:w="80" w:type="dxa"/>
              <w:start w:w="100" w:type="dxa"/>
              <w:bottom w:w="80" w:type="dxa"/>
              <w:end w:w="100" w:type="dxa"/>
            </w:tcMar>
            <w:shd w:fill="F7F9FC"/>
            <w:vAlign w:val="center"/>
          </w:tcPr>
          <w:p>
            <w:r>
              <w:rPr>
                <w:sz w:val="18"/>
              </w:rPr>
              <w:t>1</w:t>
            </w:r>
          </w:p>
        </w:tc>
        <w:tc>
          <w:tcPr>
            <w:tcW w:type="dxa" w:w="3360"/>
            <w:tcMar>
              <w:top w:w="80" w:type="dxa"/>
              <w:start w:w="100" w:type="dxa"/>
              <w:bottom w:w="80" w:type="dxa"/>
              <w:end w:w="100" w:type="dxa"/>
            </w:tcMar>
            <w:shd w:fill="F7F9FC"/>
            <w:vAlign w:val="center"/>
          </w:tcPr>
          <w:p>
            <w:r>
              <w:rPr>
                <w:sz w:val="18"/>
              </w:rPr>
              <w:t>GitHub → Docker → Build → Start → Health Check</w:t>
            </w:r>
          </w:p>
        </w:tc>
        <w:tc>
          <w:tcPr>
            <w:tcW w:type="dxa" w:w="3360"/>
            <w:tcMar>
              <w:top w:w="80" w:type="dxa"/>
              <w:start w:w="100" w:type="dxa"/>
              <w:bottom w:w="80" w:type="dxa"/>
              <w:end w:w="100" w:type="dxa"/>
            </w:tcMar>
            <w:shd w:fill="F7F9FC"/>
            <w:vAlign w:val="center"/>
          </w:tcPr>
          <w:p>
            <w:r>
              <w:rPr>
                <w:sz w:val="18"/>
              </w:rPr>
              <w:t>A real web app can run safely</w:t>
            </w:r>
          </w:p>
        </w:tc>
      </w:tr>
      <w:tr>
        <w:tc>
          <w:tcPr>
            <w:tcW w:type="dxa" w:w="3360"/>
            <w:tcMar>
              <w:top w:w="80" w:type="dxa"/>
              <w:start w:w="100" w:type="dxa"/>
              <w:bottom w:w="80" w:type="dxa"/>
              <w:end w:w="100" w:type="dxa"/>
            </w:tcMar>
            <w:vAlign w:val="center"/>
          </w:tcPr>
          <w:p>
            <w:r>
              <w:rPr>
                <w:sz w:val="18"/>
              </w:rPr>
              <w:t>2</w:t>
            </w:r>
          </w:p>
        </w:tc>
        <w:tc>
          <w:tcPr>
            <w:tcW w:type="dxa" w:w="3360"/>
            <w:tcMar>
              <w:top w:w="80" w:type="dxa"/>
              <w:start w:w="100" w:type="dxa"/>
              <w:bottom w:w="80" w:type="dxa"/>
              <w:end w:w="100" w:type="dxa"/>
            </w:tcMar>
            <w:vAlign w:val="center"/>
          </w:tcPr>
          <w:p>
            <w:r>
              <w:rPr>
                <w:sz w:val="18"/>
              </w:rPr>
              <w:t>Playwright browser runner</w:t>
            </w:r>
          </w:p>
        </w:tc>
        <w:tc>
          <w:tcPr>
            <w:tcW w:type="dxa" w:w="3360"/>
            <w:tcMar>
              <w:top w:w="80" w:type="dxa"/>
              <w:start w:w="100" w:type="dxa"/>
              <w:bottom w:w="80" w:type="dxa"/>
              <w:end w:w="100" w:type="dxa"/>
            </w:tcMar>
            <w:vAlign w:val="center"/>
          </w:tcPr>
          <w:p>
            <w:r>
              <w:rPr>
                <w:sz w:val="18"/>
              </w:rPr>
              <w:t>TestQ can navigate and capture evidence</w:t>
            </w:r>
          </w:p>
        </w:tc>
      </w:tr>
      <w:tr>
        <w:tc>
          <w:tcPr>
            <w:tcW w:type="dxa" w:w="3360"/>
            <w:tcMar>
              <w:top w:w="80" w:type="dxa"/>
              <w:start w:w="100" w:type="dxa"/>
              <w:bottom w:w="80" w:type="dxa"/>
              <w:end w:w="100" w:type="dxa"/>
            </w:tcMar>
            <w:shd w:fill="F7F9FC"/>
            <w:vAlign w:val="center"/>
          </w:tcPr>
          <w:p>
            <w:r>
              <w:rPr>
                <w:sz w:val="18"/>
              </w:rPr>
              <w:t>3</w:t>
            </w:r>
          </w:p>
        </w:tc>
        <w:tc>
          <w:tcPr>
            <w:tcW w:type="dxa" w:w="3360"/>
            <w:tcMar>
              <w:top w:w="80" w:type="dxa"/>
              <w:start w:w="100" w:type="dxa"/>
              <w:bottom w:w="80" w:type="dxa"/>
              <w:end w:w="100" w:type="dxa"/>
            </w:tcMar>
            <w:shd w:fill="F7F9FC"/>
            <w:vAlign w:val="center"/>
          </w:tcPr>
          <w:p>
            <w:r>
              <w:rPr>
                <w:sz w:val="18"/>
              </w:rPr>
              <w:t>Deterministic QA checks</w:t>
            </w:r>
          </w:p>
        </w:tc>
        <w:tc>
          <w:tcPr>
            <w:tcW w:type="dxa" w:w="3360"/>
            <w:tcMar>
              <w:top w:w="80" w:type="dxa"/>
              <w:start w:w="100" w:type="dxa"/>
              <w:bottom w:w="80" w:type="dxa"/>
              <w:end w:w="100" w:type="dxa"/>
            </w:tcMar>
            <w:shd w:fill="F7F9FC"/>
            <w:vAlign w:val="center"/>
          </w:tcPr>
          <w:p>
            <w:r>
              <w:rPr>
                <w:sz w:val="18"/>
              </w:rPr>
              <w:t>Basic tests run without AI</w:t>
            </w:r>
          </w:p>
        </w:tc>
      </w:tr>
      <w:tr>
        <w:tc>
          <w:tcPr>
            <w:tcW w:type="dxa" w:w="3360"/>
            <w:tcMar>
              <w:top w:w="80" w:type="dxa"/>
              <w:start w:w="100" w:type="dxa"/>
              <w:bottom w:w="80" w:type="dxa"/>
              <w:end w:w="100" w:type="dxa"/>
            </w:tcMar>
            <w:vAlign w:val="center"/>
          </w:tcPr>
          <w:p>
            <w:r>
              <w:rPr>
                <w:sz w:val="18"/>
              </w:rPr>
              <w:t>4</w:t>
            </w:r>
          </w:p>
        </w:tc>
        <w:tc>
          <w:tcPr>
            <w:tcW w:type="dxa" w:w="3360"/>
            <w:tcMar>
              <w:top w:w="80" w:type="dxa"/>
              <w:start w:w="100" w:type="dxa"/>
              <w:bottom w:w="80" w:type="dxa"/>
              <w:end w:w="100" w:type="dxa"/>
            </w:tcMar>
            <w:vAlign w:val="center"/>
          </w:tcPr>
          <w:p>
            <w:r>
              <w:rPr>
                <w:sz w:val="18"/>
              </w:rPr>
              <w:t>AI test generation</w:t>
            </w:r>
          </w:p>
        </w:tc>
        <w:tc>
          <w:tcPr>
            <w:tcW w:type="dxa" w:w="3360"/>
            <w:tcMar>
              <w:top w:w="80" w:type="dxa"/>
              <w:start w:w="100" w:type="dxa"/>
              <w:bottom w:w="80" w:type="dxa"/>
              <w:end w:w="100" w:type="dxa"/>
            </w:tcMar>
            <w:vAlign w:val="center"/>
          </w:tcPr>
          <w:p>
            <w:r>
              <w:rPr>
                <w:sz w:val="18"/>
              </w:rPr>
              <w:t>AI produces structured, executable tests</w:t>
            </w:r>
          </w:p>
        </w:tc>
      </w:tr>
      <w:tr>
        <w:tc>
          <w:tcPr>
            <w:tcW w:type="dxa" w:w="3360"/>
            <w:tcMar>
              <w:top w:w="80" w:type="dxa"/>
              <w:start w:w="100" w:type="dxa"/>
              <w:bottom w:w="80" w:type="dxa"/>
              <w:end w:w="100" w:type="dxa"/>
            </w:tcMar>
            <w:shd w:fill="F7F9FC"/>
            <w:vAlign w:val="center"/>
          </w:tcPr>
          <w:p>
            <w:r>
              <w:rPr>
                <w:sz w:val="18"/>
              </w:rPr>
              <w:t>5</w:t>
            </w:r>
          </w:p>
        </w:tc>
        <w:tc>
          <w:tcPr>
            <w:tcW w:type="dxa" w:w="3360"/>
            <w:tcMar>
              <w:top w:w="80" w:type="dxa"/>
              <w:start w:w="100" w:type="dxa"/>
              <w:bottom w:w="80" w:type="dxa"/>
              <w:end w:w="100" w:type="dxa"/>
            </w:tcMar>
            <w:shd w:fill="F7F9FC"/>
            <w:vAlign w:val="center"/>
          </w:tcPr>
          <w:p>
            <w:r>
              <w:rPr>
                <w:sz w:val="18"/>
              </w:rPr>
              <w:t>Failure analysis</w:t>
            </w:r>
          </w:p>
        </w:tc>
        <w:tc>
          <w:tcPr>
            <w:tcW w:type="dxa" w:w="3360"/>
            <w:tcMar>
              <w:top w:w="80" w:type="dxa"/>
              <w:start w:w="100" w:type="dxa"/>
              <w:bottom w:w="80" w:type="dxa"/>
              <w:end w:w="100" w:type="dxa"/>
            </w:tcMar>
            <w:shd w:fill="F7F9FC"/>
            <w:vAlign w:val="center"/>
          </w:tcPr>
          <w:p>
            <w:r>
              <w:rPr>
                <w:sz w:val="18"/>
              </w:rPr>
              <w:t>Failures are classified using real evidence</w:t>
            </w:r>
          </w:p>
        </w:tc>
      </w:tr>
      <w:tr>
        <w:tc>
          <w:tcPr>
            <w:tcW w:type="dxa" w:w="3360"/>
            <w:tcMar>
              <w:top w:w="80" w:type="dxa"/>
              <w:start w:w="100" w:type="dxa"/>
              <w:bottom w:w="80" w:type="dxa"/>
              <w:end w:w="100" w:type="dxa"/>
            </w:tcMar>
            <w:vAlign w:val="center"/>
          </w:tcPr>
          <w:p>
            <w:r>
              <w:rPr>
                <w:sz w:val="18"/>
              </w:rPr>
              <w:t>6</w:t>
            </w:r>
          </w:p>
        </w:tc>
        <w:tc>
          <w:tcPr>
            <w:tcW w:type="dxa" w:w="3360"/>
            <w:tcMar>
              <w:top w:w="80" w:type="dxa"/>
              <w:start w:w="100" w:type="dxa"/>
              <w:bottom w:w="80" w:type="dxa"/>
              <w:end w:w="100" w:type="dxa"/>
            </w:tcMar>
            <w:vAlign w:val="center"/>
          </w:tcPr>
          <w:p>
            <w:r>
              <w:rPr>
                <w:sz w:val="18"/>
              </w:rPr>
              <w:t>Dashboard integration</w:t>
            </w:r>
          </w:p>
        </w:tc>
        <w:tc>
          <w:tcPr>
            <w:tcW w:type="dxa" w:w="3360"/>
            <w:tcMar>
              <w:top w:w="80" w:type="dxa"/>
              <w:start w:w="100" w:type="dxa"/>
              <w:bottom w:w="80" w:type="dxa"/>
              <w:end w:w="100" w:type="dxa"/>
            </w:tcMar>
            <w:vAlign w:val="center"/>
          </w:tcPr>
          <w:p>
            <w:r>
              <w:rPr>
                <w:sz w:val="18"/>
              </w:rPr>
              <w:t>Frontend displays live run data</w:t>
            </w:r>
          </w:p>
        </w:tc>
      </w:tr>
      <w:tr>
        <w:tc>
          <w:tcPr>
            <w:tcW w:type="dxa" w:w="3360"/>
            <w:tcMar>
              <w:top w:w="80" w:type="dxa"/>
              <w:start w:w="100" w:type="dxa"/>
              <w:bottom w:w="80" w:type="dxa"/>
              <w:end w:w="100" w:type="dxa"/>
            </w:tcMar>
            <w:shd w:fill="F7F9FC"/>
            <w:vAlign w:val="center"/>
          </w:tcPr>
          <w:p>
            <w:r>
              <w:rPr>
                <w:sz w:val="18"/>
              </w:rPr>
              <w:t>7</w:t>
            </w:r>
          </w:p>
        </w:tc>
        <w:tc>
          <w:tcPr>
            <w:tcW w:type="dxa" w:w="3360"/>
            <w:tcMar>
              <w:top w:w="80" w:type="dxa"/>
              <w:start w:w="100" w:type="dxa"/>
              <w:bottom w:w="80" w:type="dxa"/>
              <w:end w:w="100" w:type="dxa"/>
            </w:tcMar>
            <w:shd w:fill="F7F9FC"/>
            <w:vAlign w:val="center"/>
          </w:tcPr>
          <w:p>
            <w:r>
              <w:rPr>
                <w:sz w:val="18"/>
              </w:rPr>
              <w:t>Demo repository</w:t>
            </w:r>
          </w:p>
        </w:tc>
        <w:tc>
          <w:tcPr>
            <w:tcW w:type="dxa" w:w="3360"/>
            <w:tcMar>
              <w:top w:w="80" w:type="dxa"/>
              <w:start w:w="100" w:type="dxa"/>
              <w:bottom w:w="80" w:type="dxa"/>
              <w:end w:w="100" w:type="dxa"/>
            </w:tcMar>
            <w:shd w:fill="F7F9FC"/>
            <w:vAlign w:val="center"/>
          </w:tcPr>
          <w:p>
            <w:r>
              <w:rPr>
                <w:sz w:val="18"/>
              </w:rPr>
              <w:t>Known bugs are discovered predictably</w:t>
            </w:r>
          </w:p>
        </w:tc>
      </w:tr>
    </w:tbl>
    <w:p/>
    <w:p>
      <w:pPr>
        <w:pStyle w:val="Heading1"/>
      </w:pPr>
      <w:r>
        <w:t>19. Demo Repository Strategy</w:t>
      </w:r>
    </w:p>
    <w:p>
      <w:r>
        <w:t>Create a small intentionally broken web application designed to exercise the full pipeline. This gives the product a repeatable demonstration.</w:t>
      </w:r>
    </w:p>
    <w:tbl>
      <w:tblPr>
        <w:tblStyle w:val="TableGrid"/>
        <w:tblW w:type="auto" w:w="0"/>
        <w:jc w:val="center"/>
        <w:tblLook w:firstColumn="1" w:firstRow="1" w:lastColumn="0" w:lastRow="0" w:noHBand="0" w:noVBand="1" w:val="04A0"/>
      </w:tblPr>
      <w:tblGrid>
        <w:gridCol w:w="5040"/>
        <w:gridCol w:w="5040"/>
      </w:tblGrid>
      <w:tr>
        <w:tc>
          <w:tcPr>
            <w:tcW w:type="dxa" w:w="5040"/>
            <w:shd w:fill="172033"/>
            <w:tcMar>
              <w:top w:w="80" w:type="dxa"/>
              <w:start w:w="100" w:type="dxa"/>
              <w:bottom w:w="80" w:type="dxa"/>
              <w:end w:w="100" w:type="dxa"/>
            </w:tcMar>
            <w:vAlign w:val="center"/>
          </w:tcPr>
          <w:p>
            <w:r>
              <w:rPr>
                <w:b/>
                <w:color w:val="FFFFFF"/>
                <w:sz w:val="19"/>
              </w:rPr>
              <w:t>Injected issue</w:t>
            </w:r>
          </w:p>
        </w:tc>
        <w:tc>
          <w:tcPr>
            <w:tcW w:type="dxa" w:w="5040"/>
            <w:shd w:fill="172033"/>
            <w:tcMar>
              <w:top w:w="80" w:type="dxa"/>
              <w:start w:w="100" w:type="dxa"/>
              <w:bottom w:w="80" w:type="dxa"/>
              <w:end w:w="100" w:type="dxa"/>
            </w:tcMar>
            <w:vAlign w:val="center"/>
          </w:tcPr>
          <w:p>
            <w:r>
              <w:rPr>
                <w:b/>
                <w:color w:val="FFFFFF"/>
                <w:sz w:val="19"/>
              </w:rPr>
              <w:t>What TestQ should observe</w:t>
            </w:r>
          </w:p>
        </w:tc>
      </w:tr>
      <w:tr>
        <w:tc>
          <w:tcPr>
            <w:tcW w:type="dxa" w:w="5040"/>
            <w:tcMar>
              <w:top w:w="80" w:type="dxa"/>
              <w:start w:w="100" w:type="dxa"/>
              <w:bottom w:w="80" w:type="dxa"/>
              <w:end w:w="100" w:type="dxa"/>
            </w:tcMar>
            <w:shd w:fill="F7F9FC"/>
            <w:vAlign w:val="center"/>
          </w:tcPr>
          <w:p>
            <w:r>
              <w:rPr>
                <w:sz w:val="18"/>
              </w:rPr>
              <w:t>Broken form validation</w:t>
            </w:r>
          </w:p>
        </w:tc>
        <w:tc>
          <w:tcPr>
            <w:tcW w:type="dxa" w:w="5040"/>
            <w:tcMar>
              <w:top w:w="80" w:type="dxa"/>
              <w:start w:w="100" w:type="dxa"/>
              <w:bottom w:w="80" w:type="dxa"/>
              <w:end w:w="100" w:type="dxa"/>
            </w:tcMar>
            <w:shd w:fill="F7F9FC"/>
            <w:vAlign w:val="center"/>
          </w:tcPr>
          <w:p>
            <w:r>
              <w:rPr>
                <w:sz w:val="18"/>
              </w:rPr>
              <w:t>Invalid or empty input reaches backend</w:t>
            </w:r>
          </w:p>
        </w:tc>
      </w:tr>
      <w:tr>
        <w:tc>
          <w:tcPr>
            <w:tcW w:type="dxa" w:w="5040"/>
            <w:tcMar>
              <w:top w:w="80" w:type="dxa"/>
              <w:start w:w="100" w:type="dxa"/>
              <w:bottom w:w="80" w:type="dxa"/>
              <w:end w:w="100" w:type="dxa"/>
            </w:tcMar>
            <w:vAlign w:val="center"/>
          </w:tcPr>
          <w:p>
            <w:r>
              <w:rPr>
                <w:sz w:val="18"/>
              </w:rPr>
              <w:t>Broken route</w:t>
            </w:r>
          </w:p>
        </w:tc>
        <w:tc>
          <w:tcPr>
            <w:tcW w:type="dxa" w:w="5040"/>
            <w:tcMar>
              <w:top w:w="80" w:type="dxa"/>
              <w:start w:w="100" w:type="dxa"/>
              <w:bottom w:w="80" w:type="dxa"/>
              <w:end w:w="100" w:type="dxa"/>
            </w:tcMar>
            <w:vAlign w:val="center"/>
          </w:tcPr>
          <w:p>
            <w:r>
              <w:rPr>
                <w:sz w:val="18"/>
              </w:rPr>
              <w:t>Navigation leads to 404 or error page</w:t>
            </w:r>
          </w:p>
        </w:tc>
      </w:tr>
      <w:tr>
        <w:tc>
          <w:tcPr>
            <w:tcW w:type="dxa" w:w="5040"/>
            <w:tcMar>
              <w:top w:w="80" w:type="dxa"/>
              <w:start w:w="100" w:type="dxa"/>
              <w:bottom w:w="80" w:type="dxa"/>
              <w:end w:w="100" w:type="dxa"/>
            </w:tcMar>
            <w:shd w:fill="F7F9FC"/>
            <w:vAlign w:val="center"/>
          </w:tcPr>
          <w:p>
            <w:r>
              <w:rPr>
                <w:sz w:val="18"/>
              </w:rPr>
              <w:t>API 500</w:t>
            </w:r>
          </w:p>
        </w:tc>
        <w:tc>
          <w:tcPr>
            <w:tcW w:type="dxa" w:w="5040"/>
            <w:tcMar>
              <w:top w:w="80" w:type="dxa"/>
              <w:start w:w="100" w:type="dxa"/>
              <w:bottom w:w="80" w:type="dxa"/>
              <w:end w:w="100" w:type="dxa"/>
            </w:tcMar>
            <w:shd w:fill="F7F9FC"/>
            <w:vAlign w:val="center"/>
          </w:tcPr>
          <w:p>
            <w:r>
              <w:rPr>
                <w:sz w:val="18"/>
              </w:rPr>
              <w:t>Endpoint fails for a realistic request</w:t>
            </w:r>
          </w:p>
        </w:tc>
      </w:tr>
      <w:tr>
        <w:tc>
          <w:tcPr>
            <w:tcW w:type="dxa" w:w="5040"/>
            <w:tcMar>
              <w:top w:w="80" w:type="dxa"/>
              <w:start w:w="100" w:type="dxa"/>
              <w:bottom w:w="80" w:type="dxa"/>
              <w:end w:w="100" w:type="dxa"/>
            </w:tcMar>
            <w:vAlign w:val="center"/>
          </w:tcPr>
          <w:p>
            <w:r>
              <w:rPr>
                <w:sz w:val="18"/>
              </w:rPr>
              <w:t>Authorization flaw</w:t>
            </w:r>
          </w:p>
        </w:tc>
        <w:tc>
          <w:tcPr>
            <w:tcW w:type="dxa" w:w="5040"/>
            <w:tcMar>
              <w:top w:w="80" w:type="dxa"/>
              <w:start w:w="100" w:type="dxa"/>
              <w:bottom w:w="80" w:type="dxa"/>
              <w:end w:w="100" w:type="dxa"/>
            </w:tcMar>
            <w:vAlign w:val="center"/>
          </w:tcPr>
          <w:p>
            <w:r>
              <w:rPr>
                <w:sz w:val="18"/>
              </w:rPr>
              <w:t>Protected page is accessible without required state</w:t>
            </w:r>
          </w:p>
        </w:tc>
      </w:tr>
      <w:tr>
        <w:tc>
          <w:tcPr>
            <w:tcW w:type="dxa" w:w="5040"/>
            <w:tcMar>
              <w:top w:w="80" w:type="dxa"/>
              <w:start w:w="100" w:type="dxa"/>
              <w:bottom w:w="80" w:type="dxa"/>
              <w:end w:w="100" w:type="dxa"/>
            </w:tcMar>
            <w:shd w:fill="F7F9FC"/>
            <w:vAlign w:val="center"/>
          </w:tcPr>
          <w:p>
            <w:r>
              <w:rPr>
                <w:sz w:val="18"/>
              </w:rPr>
              <w:t>Edge-case crash</w:t>
            </w:r>
          </w:p>
        </w:tc>
        <w:tc>
          <w:tcPr>
            <w:tcW w:type="dxa" w:w="5040"/>
            <w:tcMar>
              <w:top w:w="80" w:type="dxa"/>
              <w:start w:w="100" w:type="dxa"/>
              <w:bottom w:w="80" w:type="dxa"/>
              <w:end w:w="100" w:type="dxa"/>
            </w:tcMar>
            <w:shd w:fill="F7F9FC"/>
            <w:vAlign w:val="center"/>
          </w:tcPr>
          <w:p>
            <w:r>
              <w:rPr>
                <w:sz w:val="18"/>
              </w:rPr>
              <w:t>Boundary input causes runtime exception</w:t>
            </w:r>
          </w:p>
        </w:tc>
      </w:tr>
      <w:tr>
        <w:tc>
          <w:tcPr>
            <w:tcW w:type="dxa" w:w="5040"/>
            <w:tcMar>
              <w:top w:w="80" w:type="dxa"/>
              <w:start w:w="100" w:type="dxa"/>
              <w:bottom w:w="80" w:type="dxa"/>
              <w:end w:w="100" w:type="dxa"/>
            </w:tcMar>
            <w:vAlign w:val="center"/>
          </w:tcPr>
          <w:p>
            <w:r>
              <w:rPr>
                <w:sz w:val="18"/>
              </w:rPr>
              <w:t>Console error</w:t>
            </w:r>
          </w:p>
        </w:tc>
        <w:tc>
          <w:tcPr>
            <w:tcW w:type="dxa" w:w="5040"/>
            <w:tcMar>
              <w:top w:w="80" w:type="dxa"/>
              <w:start w:w="100" w:type="dxa"/>
              <w:bottom w:w="80" w:type="dxa"/>
              <w:end w:w="100" w:type="dxa"/>
            </w:tcMar>
            <w:vAlign w:val="center"/>
          </w:tcPr>
          <w:p>
            <w:r>
              <w:rPr>
                <w:sz w:val="18"/>
              </w:rPr>
              <w:t>Browser console records front-end failure</w:t>
            </w:r>
          </w:p>
        </w:tc>
      </w:tr>
    </w:tbl>
    <w:p/>
    <w:p>
      <w:pPr>
        <w:pStyle w:val="Callout"/>
        <w:ind w:left="216" w:right="216"/>
      </w:pPr>
      <w:r>
        <w:t>The demo should be deterministic: the same repository should produce essentially the same findings every time.</w:t>
      </w:r>
    </w:p>
    <w:p>
      <w:pPr>
        <w:pStyle w:val="Heading1"/>
      </w:pPr>
      <w:r>
        <w:t>20. MVP Definition of Done</w:t>
      </w:r>
    </w:p>
    <w:p>
      <w:r>
        <w:t>The MVP is successful when all of the following are true:</w:t>
      </w:r>
    </w:p>
    <w:p>
      <w:pPr>
        <w:pStyle w:val="ListBullet"/>
        <w:spacing w:after="60"/>
      </w:pPr>
      <w:r>
        <w:t>A supported GitHub web project can be cloned and analyzed.</w:t>
      </w:r>
    </w:p>
    <w:p>
      <w:pPr>
        <w:pStyle w:val="ListBullet"/>
        <w:spacing w:after="60"/>
      </w:pPr>
      <w:r>
        <w:t>The project can be executed inside a disposable sandbox.</w:t>
      </w:r>
    </w:p>
    <w:p>
      <w:pPr>
        <w:pStyle w:val="ListBullet"/>
        <w:spacing w:after="60"/>
      </w:pPr>
      <w:r>
        <w:t>Build failures are reported honestly instead of being treated as successful tests.</w:t>
      </w:r>
    </w:p>
    <w:p>
      <w:pPr>
        <w:pStyle w:val="ListBullet"/>
        <w:spacing w:after="60"/>
      </w:pPr>
      <w:r>
        <w:t>The running app can be explored with a browser.</w:t>
      </w:r>
    </w:p>
    <w:p>
      <w:pPr>
        <w:pStyle w:val="ListBullet"/>
        <w:spacing w:after="60"/>
      </w:pPr>
      <w:r>
        <w:t>UI and API tests can be generated and executed.</w:t>
      </w:r>
    </w:p>
    <w:p>
      <w:pPr>
        <w:pStyle w:val="ListBullet"/>
        <w:spacing w:after="60"/>
      </w:pPr>
      <w:r>
        <w:t>Real screenshots, logs, traces and network evidence are captured.</w:t>
      </w:r>
    </w:p>
    <w:p>
      <w:pPr>
        <w:pStyle w:val="ListBullet"/>
        <w:spacing w:after="60"/>
      </w:pPr>
      <w:r>
        <w:t>The AI can distinguish application defects from test and environment failures with structured output.</w:t>
      </w:r>
    </w:p>
    <w:p>
      <w:pPr>
        <w:pStyle w:val="ListBullet"/>
        <w:spacing w:after="60"/>
      </w:pPr>
      <w:r>
        <w:t>Important failures can be replayed for confirmation.</w:t>
      </w:r>
    </w:p>
    <w:p>
      <w:pPr>
        <w:pStyle w:val="ListBullet"/>
        <w:spacing w:after="60"/>
      </w:pPr>
      <w:r>
        <w:t>Duplicate observations can be consolidated into meaningful issues.</w:t>
      </w:r>
    </w:p>
    <w:p>
      <w:pPr>
        <w:pStyle w:val="ListBullet"/>
        <w:spacing w:after="60"/>
      </w:pPr>
      <w:r>
        <w:t>The dashboard presents an actionable report.</w:t>
      </w:r>
    </w:p>
    <w:p>
      <w:pPr>
        <w:pStyle w:val="Heading1"/>
      </w:pPr>
      <w:r>
        <w:t>21. What We Deliberately Leave for V2</w:t>
      </w:r>
    </w:p>
    <w:p>
      <w:pPr>
        <w:pStyle w:val="ListBullet"/>
        <w:spacing w:after="60"/>
      </w:pPr>
      <w:r>
        <w:t>Automatic source-code patching</w:t>
      </w:r>
    </w:p>
    <w:p>
      <w:pPr>
        <w:pStyle w:val="ListBullet"/>
        <w:spacing w:after="60"/>
      </w:pPr>
      <w:r>
        <w:t>Automatic GitHub issue or pull-request creation</w:t>
      </w:r>
    </w:p>
    <w:p>
      <w:pPr>
        <w:pStyle w:val="ListBullet"/>
        <w:spacing w:after="60"/>
      </w:pPr>
      <w:r>
        <w:t>PR-triggered regression testing</w:t>
      </w:r>
    </w:p>
    <w:p>
      <w:pPr>
        <w:pStyle w:val="ListBullet"/>
        <w:spacing w:after="60"/>
      </w:pPr>
      <w:r>
        <w:t>Broad language support beyond the initial web stack</w:t>
      </w:r>
    </w:p>
    <w:p>
      <w:pPr>
        <w:pStyle w:val="ListBullet"/>
        <w:spacing w:after="60"/>
      </w:pPr>
      <w:r>
        <w:t>Mobile and desktop application testing</w:t>
      </w:r>
    </w:p>
    <w:p>
      <w:pPr>
        <w:pStyle w:val="ListBullet"/>
        <w:spacing w:after="60"/>
      </w:pPr>
      <w:r>
        <w:t>Distributed execution infrastructure</w:t>
      </w:r>
    </w:p>
    <w:p>
      <w:pPr>
        <w:pStyle w:val="ListBullet"/>
        <w:spacing w:after="60"/>
      </w:pPr>
      <w:r>
        <w:t>Enterprise permissions and billing</w:t>
      </w:r>
    </w:p>
    <w:p>
      <w:pPr>
        <w:pStyle w:val="ListBullet"/>
        <w:spacing w:after="60"/>
      </w:pPr>
      <w:r>
        <w:t>Advanced security penetration testing</w:t>
      </w:r>
    </w:p>
    <w:p>
      <w:pPr>
        <w:pStyle w:val="ListBullet"/>
        <w:spacing w:after="60"/>
      </w:pPr>
      <w:r>
        <w:t>Large-scale Kubernetes deployment</w:t>
      </w:r>
    </w:p>
    <w:p>
      <w:pPr>
        <w:pStyle w:val="Heading1"/>
      </w:pPr>
      <w:r>
        <w:t>22. The Core Solution in One Picture</w:t>
      </w:r>
    </w:p>
    <w:p>
      <w:pPr>
        <w:pStyle w:val="CodeBlock"/>
        <w:ind w:left="216"/>
      </w:pPr>
      <w:r>
        <w:t xml:space="preserve">                 DEVELOPER / TEAM</w:t>
        <w:br/>
        <w:t xml:space="preserve">                        │</w:t>
        <w:br/>
        <w:t xml:space="preserve">                        ▼</w:t>
        <w:br/>
        <w:t xml:space="preserve">                GitHub Repository</w:t>
        <w:br/>
        <w:t xml:space="preserve">                        │</w:t>
        <w:br/>
        <w:t xml:space="preserve">                        ▼</w:t>
        <w:br/>
        <w:t xml:space="preserve">              ┌──────────────────┐</w:t>
        <w:br/>
        <w:t xml:space="preserve">              │  TESTQ PLATFORM  │</w:t>
        <w:br/>
        <w:t xml:space="preserve">              └────────┬─────────┘</w:t>
        <w:br/>
        <w:t xml:space="preserve">                       │</w:t>
        <w:br/>
        <w:t xml:space="preserve">             Understand the project</w:t>
        <w:br/>
        <w:t xml:space="preserve">                       │</w:t>
        <w:br/>
        <w:t xml:space="preserve">                       ▼</w:t>
        <w:br/>
        <w:t xml:space="preserve">                  Run safely</w:t>
        <w:br/>
        <w:t xml:space="preserve">                       │</w:t>
        <w:br/>
        <w:t xml:space="preserve">                       ▼</w:t>
        <w:br/>
        <w:t xml:space="preserve">               Generate attack tests</w:t>
        <w:br/>
        <w:t xml:space="preserve">                       │</w:t>
        <w:br/>
        <w:t xml:space="preserve">                       ▼</w:t>
        <w:br/>
        <w:t xml:space="preserve">              Interact with the app</w:t>
        <w:br/>
        <w:t xml:space="preserve">                       │</w:t>
        <w:br/>
        <w:t xml:space="preserve">                       ▼</w:t>
        <w:br/>
        <w:t xml:space="preserve">             Observe real behavior</w:t>
        <w:br/>
        <w:t xml:space="preserve">                       │</w:t>
        <w:br/>
        <w:t xml:space="preserve">                       ▼</w:t>
        <w:br/>
        <w:t xml:space="preserve">                Capture evidence</w:t>
        <w:br/>
        <w:t xml:space="preserve">                       │</w:t>
        <w:br/>
        <w:t xml:space="preserve">                       ▼</w:t>
        <w:br/>
        <w:t xml:space="preserve">                AI investigates</w:t>
        <w:br/>
        <w:t xml:space="preserve">                       │</w:t>
        <w:br/>
        <w:t xml:space="preserve">                 ┌─────┴─────┐</w:t>
        <w:br/>
        <w:t xml:space="preserve">                 ▼           ▼</w:t>
        <w:br/>
        <w:t xml:space="preserve">              Confirm      Reject /</w:t>
        <w:br/>
        <w:t xml:space="preserve">               bug         Recheck</w:t>
        <w:br/>
        <w:t xml:space="preserve">                 │</w:t>
        <w:br/>
        <w:t xml:space="preserve">                 └─────┬─────┘</w:t>
        <w:br/>
        <w:t xml:space="preserve">                       ▼</w:t>
        <w:br/>
        <w:t xml:space="preserve">                 QA Report</w:t>
        <w:br/>
        <w:t xml:space="preserve">                       │</w:t>
        <w:br/>
        <w:t xml:space="preserve">                       ▼</w:t>
        <w:br/>
        <w:t xml:space="preserve">                  DEVELOPER</w:t>
      </w:r>
    </w:p>
    <w:p>
      <w:pPr>
        <w:pStyle w:val="Callout"/>
        <w:ind w:left="216" w:right="216"/>
      </w:pPr>
      <w:r>
        <w:t>The key idea stays consistent: real execution first, AI reasoning second. That is how TestQ becomes an independent QA system instead of another code-review chatbot.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7"/>
        <w:sz w:val="16"/>
      </w:rPr>
      <w:t>TestQ — Independent AI QA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7"/>
        <w:sz w:val="16"/>
      </w:rPr>
      <w:t>TESTQ  /  BUILD &amp;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6BF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330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pPr>
    <w:rPr>
      <w:rFonts w:ascii="Aptos" w:hAnsi="Aptos"/>
      <w:b/>
      <w:color w:val="172033"/>
      <w:sz w:val="22"/>
    </w:rPr>
  </w:style>
  <w:style w:type="paragraph" w:customStyle="1" w:styleId="CodeBlock">
    <w:name w:val="CodeBlock"/>
    <w:pPr>
      <w:spacing w:before="60" w:after="120"/>
      <w:ind w:left="288"/>
    </w:pPr>
    <w:rPr>
      <w:rFonts w:ascii="Consolas" w:hAnsi="Consolas"/>
      <w:color w:val="23304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