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587" w:firstLineChars="0"/>
        <w:jc w:val="left"/>
        <w:rPr>
          <w:lang w:val="en-US" w:eastAsia="zh-CN"/>
        </w:rPr>
      </w:pP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835"/>
        <w:gridCol w:w="727"/>
        <w:gridCol w:w="734"/>
        <w:gridCol w:w="774"/>
        <w:gridCol w:w="710"/>
        <w:gridCol w:w="900"/>
        <w:gridCol w:w="809"/>
        <w:gridCol w:w="757"/>
        <w:gridCol w:w="862"/>
        <w:gridCol w:w="916"/>
        <w:gridCol w:w="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rPr>
                <w:vertAlign w:val="baseline"/>
              </w:rPr>
            </w:pPr>
          </w:p>
        </w:tc>
        <w:tc>
          <w:tcPr>
            <w:tcW w:w="8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BMTCB</w:t>
            </w:r>
          </w:p>
        </w:tc>
        <w:tc>
          <w:tcPr>
            <w:tcW w:w="72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CLTXB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FFTCB</w:t>
            </w:r>
          </w:p>
        </w:tc>
        <w:tc>
          <w:tcPr>
            <w:tcW w:w="77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HYTCB</w:t>
            </w:r>
          </w:p>
        </w:tc>
        <w:tc>
          <w:tcPr>
            <w:tcW w:w="71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JFTXB</w:t>
            </w:r>
          </w:p>
        </w:tc>
        <w:tc>
          <w:tcPr>
            <w:tcW w:w="900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vertAlign w:val="baseline"/>
              </w:rPr>
              <w:t>MMTCB</w:t>
            </w:r>
          </w:p>
        </w:tc>
        <w:tc>
          <w:tcPr>
            <w:tcW w:w="809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vertAlign w:val="baseline"/>
              </w:rPr>
              <w:t>NGTXB</w:t>
            </w:r>
          </w:p>
        </w:tc>
        <w:tc>
          <w:tcPr>
            <w:tcW w:w="75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P1TXB</w:t>
            </w:r>
          </w:p>
        </w:tc>
        <w:tc>
          <w:tcPr>
            <w:tcW w:w="75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eastAsia="zh-CN"/>
              </w:rPr>
              <w:t>PMTCB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91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RETCB</w:t>
            </w:r>
          </w:p>
        </w:tc>
        <w:tc>
          <w:tcPr>
            <w:tcW w:w="91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</w:rPr>
              <w:t>WWTXB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91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BMTCB</w:t>
            </w:r>
          </w:p>
        </w:tc>
        <w:tc>
          <w:tcPr>
            <w:tcW w:w="8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7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1/3</w:t>
            </w:r>
          </w:p>
        </w:tc>
        <w:tc>
          <w:tcPr>
            <w:tcW w:w="7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1/3</w:t>
            </w:r>
          </w:p>
        </w:tc>
        <w:tc>
          <w:tcPr>
            <w:tcW w:w="9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1/5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916" w:type="dxa"/>
          </w:tcPr>
          <w:p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b w:val="0"/>
                <w:bCs w:val="0"/>
                <w:vertAlign w:val="baseline"/>
              </w:rPr>
              <w:t>CLTXB</w:t>
            </w:r>
          </w:p>
        </w:tc>
        <w:tc>
          <w:tcPr>
            <w:tcW w:w="8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1/4</w:t>
            </w:r>
          </w:p>
        </w:tc>
        <w:tc>
          <w:tcPr>
            <w:tcW w:w="7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1/2</w:t>
            </w:r>
          </w:p>
        </w:tc>
        <w:tc>
          <w:tcPr>
            <w:tcW w:w="77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1/5</w:t>
            </w:r>
          </w:p>
        </w:tc>
        <w:tc>
          <w:tcPr>
            <w:tcW w:w="7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1/3</w:t>
            </w:r>
          </w:p>
        </w:tc>
        <w:tc>
          <w:tcPr>
            <w:tcW w:w="7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1/5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1/7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91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FFTCB</w:t>
            </w:r>
          </w:p>
        </w:tc>
        <w:tc>
          <w:tcPr>
            <w:tcW w:w="8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1/3</w:t>
            </w:r>
          </w:p>
        </w:tc>
        <w:tc>
          <w:tcPr>
            <w:tcW w:w="7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7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1/3</w:t>
            </w:r>
          </w:p>
        </w:tc>
        <w:tc>
          <w:tcPr>
            <w:tcW w:w="7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1/3</w:t>
            </w:r>
          </w:p>
        </w:tc>
        <w:tc>
          <w:tcPr>
            <w:tcW w:w="9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1/7</w:t>
            </w:r>
          </w:p>
        </w:tc>
        <w:tc>
          <w:tcPr>
            <w:tcW w:w="9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91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HYTCB</w:t>
            </w:r>
          </w:p>
        </w:tc>
        <w:tc>
          <w:tcPr>
            <w:tcW w:w="8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1/3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91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JFTXB</w:t>
            </w:r>
          </w:p>
        </w:tc>
        <w:tc>
          <w:tcPr>
            <w:tcW w:w="8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1/7</w:t>
            </w:r>
          </w:p>
        </w:tc>
        <w:tc>
          <w:tcPr>
            <w:tcW w:w="7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1/5</w:t>
            </w:r>
          </w:p>
        </w:tc>
        <w:tc>
          <w:tcPr>
            <w:tcW w:w="7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1/5</w:t>
            </w:r>
          </w:p>
        </w:tc>
        <w:tc>
          <w:tcPr>
            <w:tcW w:w="77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1/7</w:t>
            </w:r>
          </w:p>
        </w:tc>
        <w:tc>
          <w:tcPr>
            <w:tcW w:w="7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1/3</w:t>
            </w:r>
          </w:p>
        </w:tc>
        <w:tc>
          <w:tcPr>
            <w:tcW w:w="8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1/5</w:t>
            </w:r>
          </w:p>
        </w:tc>
        <w:tc>
          <w:tcPr>
            <w:tcW w:w="7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1/2</w:t>
            </w:r>
          </w:p>
        </w:tc>
        <w:tc>
          <w:tcPr>
            <w:tcW w:w="7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1/6</w:t>
            </w:r>
          </w:p>
        </w:tc>
        <w:tc>
          <w:tcPr>
            <w:tcW w:w="9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1/7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91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MMTCB</w:t>
            </w:r>
          </w:p>
        </w:tc>
        <w:tc>
          <w:tcPr>
            <w:tcW w:w="8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1/5</w:t>
            </w:r>
          </w:p>
        </w:tc>
        <w:tc>
          <w:tcPr>
            <w:tcW w:w="7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1/3</w:t>
            </w:r>
          </w:p>
        </w:tc>
        <w:tc>
          <w:tcPr>
            <w:tcW w:w="7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1/5</w:t>
            </w:r>
          </w:p>
        </w:tc>
        <w:tc>
          <w:tcPr>
            <w:tcW w:w="77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1/5</w:t>
            </w:r>
          </w:p>
        </w:tc>
        <w:tc>
          <w:tcPr>
            <w:tcW w:w="7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1/4</w:t>
            </w:r>
          </w:p>
        </w:tc>
        <w:tc>
          <w:tcPr>
            <w:tcW w:w="7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1/7</w:t>
            </w:r>
          </w:p>
        </w:tc>
        <w:tc>
          <w:tcPr>
            <w:tcW w:w="9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1/8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91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NGTXB</w:t>
            </w:r>
          </w:p>
        </w:tc>
        <w:tc>
          <w:tcPr>
            <w:tcW w:w="8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1/3</w:t>
            </w:r>
          </w:p>
        </w:tc>
        <w:tc>
          <w:tcPr>
            <w:tcW w:w="7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7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1/3</w:t>
            </w:r>
          </w:p>
        </w:tc>
        <w:tc>
          <w:tcPr>
            <w:tcW w:w="7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1/3</w:t>
            </w:r>
          </w:p>
        </w:tc>
        <w:tc>
          <w:tcPr>
            <w:tcW w:w="9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1/7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91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P1TXB</w:t>
            </w:r>
          </w:p>
        </w:tc>
        <w:tc>
          <w:tcPr>
            <w:tcW w:w="8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1/5</w:t>
            </w:r>
          </w:p>
        </w:tc>
        <w:tc>
          <w:tcPr>
            <w:tcW w:w="7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1/3</w:t>
            </w:r>
          </w:p>
        </w:tc>
        <w:tc>
          <w:tcPr>
            <w:tcW w:w="7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1/3</w:t>
            </w:r>
          </w:p>
        </w:tc>
        <w:tc>
          <w:tcPr>
            <w:tcW w:w="77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1/5</w:t>
            </w:r>
          </w:p>
        </w:tc>
        <w:tc>
          <w:tcPr>
            <w:tcW w:w="7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1/5</w:t>
            </w:r>
          </w:p>
        </w:tc>
        <w:tc>
          <w:tcPr>
            <w:tcW w:w="7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1/5</w:t>
            </w:r>
          </w:p>
        </w:tc>
        <w:tc>
          <w:tcPr>
            <w:tcW w:w="9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1/7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916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eastAsia="zh-CN"/>
              </w:rPr>
              <w:t>PMTCB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8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2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8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1/5</w:t>
            </w:r>
          </w:p>
        </w:tc>
        <w:tc>
          <w:tcPr>
            <w:tcW w:w="9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91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RETCB</w:t>
            </w:r>
          </w:p>
        </w:tc>
        <w:tc>
          <w:tcPr>
            <w:tcW w:w="83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7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73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7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7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8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7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7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916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WWTXB</w:t>
            </w:r>
          </w:p>
        </w:tc>
        <w:tc>
          <w:tcPr>
            <w:tcW w:w="83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1/7</w:t>
            </w:r>
          </w:p>
        </w:tc>
        <w:tc>
          <w:tcPr>
            <w:tcW w:w="7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1/5</w:t>
            </w:r>
          </w:p>
        </w:tc>
        <w:tc>
          <w:tcPr>
            <w:tcW w:w="73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1/5</w:t>
            </w:r>
          </w:p>
        </w:tc>
        <w:tc>
          <w:tcPr>
            <w:tcW w:w="77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1/7</w:t>
            </w:r>
          </w:p>
        </w:tc>
        <w:tc>
          <w:tcPr>
            <w:tcW w:w="71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1/3</w:t>
            </w:r>
          </w:p>
        </w:tc>
        <w:tc>
          <w:tcPr>
            <w:tcW w:w="9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1/3</w:t>
            </w:r>
          </w:p>
        </w:tc>
        <w:tc>
          <w:tcPr>
            <w:tcW w:w="80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1/7</w:t>
            </w:r>
          </w:p>
        </w:tc>
        <w:tc>
          <w:tcPr>
            <w:tcW w:w="7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1/5</w:t>
            </w:r>
          </w:p>
        </w:tc>
        <w:tc>
          <w:tcPr>
            <w:tcW w:w="75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1/7</w:t>
            </w:r>
          </w:p>
        </w:tc>
        <w:tc>
          <w:tcPr>
            <w:tcW w:w="9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1/9</w:t>
            </w:r>
          </w:p>
        </w:tc>
        <w:tc>
          <w:tcPr>
            <w:tcW w:w="9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bidi w:val="0"/>
        <w:jc w:val="left"/>
        <w:rPr>
          <w:lang w:val="en-US" w:eastAsia="zh-CN"/>
        </w:rPr>
      </w:pPr>
      <w:r>
        <w:drawing>
          <wp:inline distT="0" distB="0" distL="114300" distR="114300">
            <wp:extent cx="4900295" cy="1563370"/>
            <wp:effectExtent l="0" t="0" r="698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RETCB</w:t>
      </w:r>
      <w:r>
        <w:rPr>
          <w:rFonts w:ascii="微软雅黑" w:hAnsi="微软雅黑" w:eastAsia="微软雅黑" w:cs="微软雅黑"/>
          <w:sz w:val="22"/>
          <w:szCs w:val="22"/>
          <w:lang w:eastAsia="zh-CN"/>
        </w:rPr>
        <w:t>可再生能源总消费。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HYTCB</w:t>
      </w:r>
      <w:r>
        <w:rPr>
          <w:rFonts w:ascii="微软雅黑" w:hAnsi="微软雅黑" w:eastAsia="微软雅黑" w:cs="微软雅黑"/>
          <w:sz w:val="22"/>
          <w:szCs w:val="22"/>
          <w:lang w:eastAsia="zh-CN"/>
        </w:rPr>
        <w:t>水力发电总生产。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=</w:t>
      </w:r>
      <w:r>
        <w:rPr>
          <w:rFonts w:ascii="Calibri" w:hAnsi="Calibri" w:cs="Calibri"/>
          <w:sz w:val="22"/>
          <w:szCs w:val="22"/>
          <w:lang w:eastAsia="zh-CN"/>
        </w:rPr>
        <w:t>PMTCB</w:t>
      </w:r>
      <w:r>
        <w:rPr>
          <w:rFonts w:ascii="微软雅黑" w:hAnsi="微软雅黑" w:eastAsia="微软雅黑" w:cs="微软雅黑"/>
          <w:sz w:val="22"/>
          <w:szCs w:val="22"/>
          <w:lang w:eastAsia="zh-CN"/>
        </w:rPr>
        <w:t>所有石油产品总消费不包括燃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BMTCB</w:t>
      </w:r>
      <w:r>
        <w:rPr>
          <w:rFonts w:ascii="微软雅黑" w:hAnsi="微软雅黑" w:eastAsia="微软雅黑" w:cs="微软雅黑"/>
          <w:color w:val="0000FF"/>
          <w:sz w:val="22"/>
          <w:szCs w:val="22"/>
          <w:lang w:eastAsia="zh-CN"/>
        </w:rPr>
        <w:t>生物质总消费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  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</w:t>
      </w:r>
      <w:r>
        <w:rPr>
          <w:rFonts w:ascii="Calibri" w:hAnsi="Calibri" w:cs="Calibri"/>
          <w:sz w:val="22"/>
          <w:szCs w:val="22"/>
          <w:lang w:eastAsia="zh-CN"/>
        </w:rPr>
        <w:t>FFTCB</w:t>
      </w:r>
      <w:r>
        <w:rPr>
          <w:rFonts w:ascii="微软雅黑" w:hAnsi="微软雅黑" w:eastAsia="微软雅黑" w:cs="微软雅黑"/>
          <w:sz w:val="22"/>
          <w:szCs w:val="22"/>
          <w:lang w:eastAsia="zh-CN"/>
        </w:rPr>
        <w:t>化石燃料总消费。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=</w:t>
      </w:r>
      <w:r>
        <w:rPr>
          <w:rFonts w:ascii="Calibri" w:hAnsi="Calibri" w:cs="Calibri"/>
          <w:sz w:val="22"/>
          <w:szCs w:val="22"/>
          <w:lang w:eastAsia="zh-CN"/>
        </w:rPr>
        <w:t>NGTXB</w:t>
      </w:r>
      <w:r>
        <w:rPr>
          <w:rFonts w:ascii="微软雅黑" w:hAnsi="微软雅黑" w:eastAsia="微软雅黑" w:cs="微软雅黑"/>
          <w:sz w:val="22"/>
          <w:szCs w:val="22"/>
          <w:lang w:eastAsia="zh-CN"/>
        </w:rPr>
        <w:t>天然气最终用途消费总量</w:t>
      </w:r>
      <w:r>
        <w:rPr>
          <w:rFonts w:hint="default" w:ascii="Calibri" w:hAnsi="Calibri" w:cs="Calibri"/>
          <w:sz w:val="22"/>
          <w:szCs w:val="22"/>
          <w:lang w:eastAsia="zh-CN"/>
        </w:rPr>
        <w:t>(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包括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 xml:space="preserve">CLTXB </w:t>
      </w:r>
      <w:r>
        <w:rPr>
          <w:rFonts w:ascii="微软雅黑" w:hAnsi="微软雅黑" w:eastAsia="微软雅黑" w:cs="微软雅黑"/>
          <w:sz w:val="22"/>
          <w:szCs w:val="22"/>
          <w:lang w:eastAsia="zh-CN"/>
        </w:rPr>
        <w:t>煤总最终用途消费。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ascii="Calibri" w:hAnsi="Calibri" w:cs="Calibri"/>
          <w:sz w:val="22"/>
          <w:szCs w:val="22"/>
          <w:lang w:eastAsia="zh-CN"/>
        </w:rPr>
        <w:t>MMTCB</w:t>
      </w:r>
      <w:r>
        <w:rPr>
          <w:rFonts w:ascii="微软雅黑" w:hAnsi="微软雅黑" w:eastAsia="微软雅黑" w:cs="微软雅黑"/>
          <w:sz w:val="22"/>
          <w:szCs w:val="22"/>
          <w:lang w:eastAsia="zh-CN"/>
        </w:rPr>
        <w:t>车 用汽油总消费不包括燃料乙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=</w:t>
      </w:r>
      <w:r>
        <w:rPr>
          <w:rFonts w:ascii="Calibri" w:hAnsi="Calibri" w:cs="Calibri"/>
          <w:sz w:val="22"/>
          <w:szCs w:val="22"/>
          <w:lang w:eastAsia="zh-CN"/>
        </w:rPr>
        <w:t>P1TXB</w:t>
      </w:r>
      <w:r>
        <w:rPr>
          <w:rFonts w:ascii="微软雅黑" w:hAnsi="微软雅黑" w:eastAsia="微软雅黑" w:cs="微软雅黑"/>
          <w:sz w:val="22"/>
          <w:szCs w:val="22"/>
          <w:lang w:eastAsia="zh-CN"/>
        </w:rPr>
        <w:t>道路沥青和石油、航空汽油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 &gt;</w:t>
      </w:r>
      <w:r>
        <w:rPr>
          <w:rFonts w:hint="default" w:ascii="Calibri" w:hAnsi="Calibri" w:cs="Calibri"/>
          <w:sz w:val="22"/>
          <w:szCs w:val="22"/>
          <w:lang w:eastAsia="zh-CN"/>
        </w:rPr>
        <w:t>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eastAsia="zh-CN"/>
        </w:rPr>
        <w:t>JFTXB</w:t>
      </w:r>
      <w:r>
        <w:rPr>
          <w:rFonts w:ascii="微软雅黑" w:hAnsi="微软雅黑" w:eastAsia="微软雅黑" w:cs="微软雅黑"/>
          <w:sz w:val="22"/>
          <w:szCs w:val="22"/>
          <w:lang w:eastAsia="zh-CN"/>
        </w:rPr>
        <w:t>喷气燃料总最终用途消费。</w:t>
      </w:r>
      <w:r>
        <w:rPr>
          <w:rFonts w:ascii="Calibri" w:hAnsi="Calibri" w:cs="Calibri"/>
          <w:sz w:val="22"/>
          <w:szCs w:val="22"/>
          <w:lang w:eastAsia="zh-CN"/>
        </w:rPr>
        <w:t>WWTXB</w:t>
      </w:r>
      <w:r>
        <w:rPr>
          <w:rFonts w:ascii="微软雅黑" w:hAnsi="微软雅黑" w:eastAsia="微软雅黑" w:cs="微软雅黑"/>
          <w:sz w:val="22"/>
          <w:szCs w:val="22"/>
          <w:lang w:eastAsia="zh-CN"/>
        </w:rPr>
        <w:t>木头和浪费最终用途消费总量，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=&gt;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2"/>
          <w:szCs w:val="2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sz w:val="22"/>
          <w:szCs w:val="22"/>
          <w:lang w:val="en-US"/>
        </w:rPr>
      </w:pPr>
    </w:p>
    <w:p>
      <w:pPr>
        <w:bidi w:val="0"/>
        <w:jc w:val="left"/>
        <w:rPr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400E7"/>
    <w:rsid w:val="22B30D95"/>
    <w:rsid w:val="57A14B0F"/>
    <w:rsid w:val="6B9C55D7"/>
    <w:rsid w:val="73CB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2021-01-24T02:02:57Z</dcterms:created>
  <dc:creator>阿国的妈妈</dc:creator>
  <cp:lastModifiedBy>种菇得菇</cp:lastModifiedBy>
  <dcterms:modified xsi:type="dcterms:W3CDTF">2021-01-24T06:15:11Z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