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5F4F" w14:textId="05B08F9E" w:rsidR="00521818" w:rsidRDefault="00127174" w:rsidP="00127174">
      <w:pPr>
        <w:pStyle w:val="TitleCover"/>
        <w:keepLines w:val="0"/>
        <w:tabs>
          <w:tab w:val="left" w:pos="1224"/>
          <w:tab w:val="center" w:pos="4680"/>
        </w:tabs>
        <w:spacing w:before="0" w:after="0" w:line="240" w:lineRule="auto"/>
        <w:jc w:val="left"/>
        <w:rPr>
          <w:rFonts w:ascii="Arial" w:hAnsi="Arial" w:cs="Arial"/>
          <w:bCs/>
          <w:caps w:val="0"/>
          <w:kern w:val="0"/>
          <w:sz w:val="48"/>
          <w:szCs w:val="48"/>
        </w:rPr>
      </w:pPr>
      <w:r>
        <w:rPr>
          <w:rFonts w:ascii="Arial" w:hAnsi="Arial" w:cs="Arial"/>
          <w:sz w:val="32"/>
        </w:rPr>
        <w:tab/>
      </w:r>
      <w:r w:rsidR="001A7D55">
        <w:rPr>
          <w:rFonts w:ascii="Arial" w:hAnsi="Arial" w:cs="Arial"/>
          <w:sz w:val="32"/>
        </w:rPr>
        <w:tab/>
      </w:r>
    </w:p>
    <w:p w14:paraId="47616D00" w14:textId="2507FCA1" w:rsidR="00E47F55" w:rsidRPr="00E47F55" w:rsidRDefault="00B2460C" w:rsidP="00E47F55">
      <w:pPr>
        <w:pStyle w:val="TitleCover"/>
        <w:keepLines w:val="0"/>
        <w:spacing w:before="0" w:after="0" w:line="240" w:lineRule="auto"/>
        <w:rPr>
          <w:rFonts w:ascii="Lucida Grande" w:hAnsi="Lucida Grande" w:cs="Lucida Grande"/>
          <w:bCs/>
          <w:caps w:val="0"/>
          <w:kern w:val="0"/>
          <w:sz w:val="24"/>
          <w:szCs w:val="24"/>
          <w:u w:val="single"/>
        </w:rPr>
      </w:pPr>
      <w:r w:rsidRPr="00127174">
        <w:rPr>
          <w:rFonts w:ascii="Lucida Grande" w:hAnsi="Lucida Grande" w:cs="Lucida Grande"/>
          <w:bCs/>
          <w:caps w:val="0"/>
          <w:kern w:val="0"/>
          <w:sz w:val="24"/>
          <w:szCs w:val="24"/>
          <w:u w:val="single"/>
        </w:rPr>
        <w:t xml:space="preserve">IBM MarketScan® Explorys® Claims – EMR Data Set </w:t>
      </w:r>
      <w:r w:rsidR="00715F82" w:rsidRPr="00127174">
        <w:rPr>
          <w:rFonts w:ascii="Lucida Grande" w:hAnsi="Lucida Grande" w:cs="Lucida Grande"/>
          <w:bCs/>
          <w:caps w:val="0"/>
          <w:kern w:val="0"/>
          <w:sz w:val="24"/>
          <w:szCs w:val="24"/>
          <w:u w:val="single"/>
        </w:rPr>
        <w:t xml:space="preserve">- </w:t>
      </w:r>
      <w:r w:rsidR="00E47F55">
        <w:rPr>
          <w:rFonts w:ascii="Lucida Grande" w:hAnsi="Lucida Grande" w:cs="Lucida Grande"/>
          <w:bCs/>
          <w:caps w:val="0"/>
          <w:kern w:val="0"/>
          <w:sz w:val="24"/>
          <w:szCs w:val="24"/>
          <w:u w:val="single"/>
        </w:rPr>
        <w:t>Data Use Checklist</w:t>
      </w:r>
    </w:p>
    <w:p w14:paraId="24424818" w14:textId="77777777" w:rsidR="002B139B" w:rsidRPr="00127174" w:rsidRDefault="002B139B" w:rsidP="00521818">
      <w:pPr>
        <w:spacing w:after="0" w:line="240" w:lineRule="auto"/>
        <w:rPr>
          <w:rFonts w:ascii="Lucida Grande" w:hAnsi="Lucida Grande" w:cs="Lucida Grande"/>
          <w:b/>
          <w:i/>
          <w:sz w:val="16"/>
          <w:szCs w:val="16"/>
        </w:rPr>
      </w:pPr>
    </w:p>
    <w:p w14:paraId="4496E4C7" w14:textId="119F2D99" w:rsidR="00666807" w:rsidRPr="00127174" w:rsidRDefault="00521818" w:rsidP="002B139B">
      <w:pPr>
        <w:spacing w:after="0" w:line="240" w:lineRule="auto"/>
        <w:jc w:val="center"/>
        <w:rPr>
          <w:rFonts w:ascii="Lucida Grande" w:hAnsi="Lucida Grande" w:cs="Lucida Grande"/>
          <w:b/>
          <w:i/>
          <w:sz w:val="16"/>
          <w:szCs w:val="16"/>
        </w:rPr>
      </w:pPr>
      <w:r w:rsidRPr="00127174">
        <w:rPr>
          <w:rFonts w:ascii="Lucida Grande" w:hAnsi="Lucida Grande" w:cs="Lucida Grande"/>
          <w:b/>
          <w:i/>
          <w:sz w:val="16"/>
          <w:szCs w:val="16"/>
        </w:rPr>
        <w:t xml:space="preserve">IBM may use and disclose HIPAA De-Identified Data generated </w:t>
      </w:r>
      <w:r w:rsidR="00B2460C" w:rsidRPr="00127174">
        <w:rPr>
          <w:rFonts w:ascii="Lucida Grande" w:hAnsi="Lucida Grande" w:cs="Lucida Grande"/>
          <w:b/>
          <w:i/>
          <w:sz w:val="16"/>
          <w:szCs w:val="16"/>
        </w:rPr>
        <w:t xml:space="preserve">IBM MarketScan® Explorys® Claims – EMR Data Set </w:t>
      </w:r>
      <w:r w:rsidRPr="00127174">
        <w:rPr>
          <w:rFonts w:ascii="Lucida Grande" w:hAnsi="Lucida Grande" w:cs="Lucida Grande"/>
          <w:b/>
          <w:i/>
          <w:sz w:val="16"/>
          <w:szCs w:val="16"/>
        </w:rPr>
        <w:t>only upon confirmation and certification by IBM personnel of the following representations.</w:t>
      </w:r>
    </w:p>
    <w:p w14:paraId="669AFB2F" w14:textId="77777777" w:rsidR="00521818" w:rsidRPr="00127174" w:rsidRDefault="00521818" w:rsidP="00521818">
      <w:pPr>
        <w:spacing w:after="0" w:line="240" w:lineRule="auto"/>
        <w:rPr>
          <w:rFonts w:ascii="Lucida Grande" w:hAnsi="Lucida Grande" w:cs="Lucida Grande"/>
          <w:b/>
          <w:i/>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049"/>
      </w:tblGrid>
      <w:tr w:rsidR="00521818" w:rsidRPr="00852F42" w14:paraId="61F58D6E" w14:textId="77777777" w:rsidTr="00E07164">
        <w:tc>
          <w:tcPr>
            <w:tcW w:w="1301" w:type="dxa"/>
            <w:shd w:val="clear" w:color="auto" w:fill="auto"/>
            <w:vAlign w:val="center"/>
          </w:tcPr>
          <w:p w14:paraId="1FEB3D67" w14:textId="77777777" w:rsidR="00521818" w:rsidRPr="00127174" w:rsidRDefault="00521818" w:rsidP="005B5133">
            <w:pPr>
              <w:spacing w:before="60" w:after="60" w:line="240" w:lineRule="auto"/>
              <w:jc w:val="center"/>
              <w:rPr>
                <w:rFonts w:ascii="Lucida Grande" w:hAnsi="Lucida Grande" w:cs="Lucida Grande"/>
                <w:b/>
                <w:sz w:val="20"/>
                <w:szCs w:val="20"/>
                <w:u w:val="single"/>
              </w:rPr>
            </w:pPr>
            <w:r w:rsidRPr="00127174">
              <w:rPr>
                <w:rFonts w:ascii="Lucida Grande" w:hAnsi="Lucida Grande" w:cs="Lucida Grande"/>
                <w:b/>
                <w:sz w:val="20"/>
                <w:szCs w:val="20"/>
                <w:u w:val="single"/>
              </w:rPr>
              <w:t>Confirmed (Check)</w:t>
            </w:r>
          </w:p>
        </w:tc>
        <w:tc>
          <w:tcPr>
            <w:tcW w:w="8049" w:type="dxa"/>
            <w:shd w:val="clear" w:color="auto" w:fill="auto"/>
            <w:vAlign w:val="center"/>
          </w:tcPr>
          <w:p w14:paraId="1E9F57BC" w14:textId="7C024880" w:rsidR="00521818" w:rsidRPr="00127174" w:rsidRDefault="007939FD" w:rsidP="00375783">
            <w:pPr>
              <w:spacing w:before="60" w:after="60" w:line="240" w:lineRule="auto"/>
              <w:jc w:val="center"/>
              <w:rPr>
                <w:rFonts w:ascii="Lucida Grande" w:hAnsi="Lucida Grande" w:cs="Lucida Grande"/>
                <w:b/>
                <w:sz w:val="20"/>
                <w:szCs w:val="20"/>
                <w:u w:val="single"/>
              </w:rPr>
            </w:pPr>
            <w:r>
              <w:rPr>
                <w:rFonts w:ascii="Lucida Grande" w:hAnsi="Lucida Grande" w:cs="Lucida Grande"/>
                <w:b/>
                <w:sz w:val="20"/>
                <w:szCs w:val="20"/>
                <w:u w:val="single"/>
              </w:rPr>
              <w:t>Checklist</w:t>
            </w:r>
            <w:r w:rsidR="00521818" w:rsidRPr="00127174">
              <w:rPr>
                <w:rFonts w:ascii="Lucida Grande" w:hAnsi="Lucida Grande" w:cs="Lucida Grande"/>
                <w:b/>
                <w:sz w:val="20"/>
                <w:szCs w:val="20"/>
                <w:u w:val="single"/>
              </w:rPr>
              <w:t xml:space="preserve"> Description</w:t>
            </w:r>
          </w:p>
        </w:tc>
      </w:tr>
      <w:tr w:rsidR="00F2011F" w:rsidRPr="00852F42" w14:paraId="768E494E" w14:textId="77777777" w:rsidTr="00E07164">
        <w:trPr>
          <w:trHeight w:val="1016"/>
        </w:trPr>
        <w:tc>
          <w:tcPr>
            <w:tcW w:w="1301" w:type="dxa"/>
            <w:shd w:val="clear" w:color="auto" w:fill="auto"/>
            <w:vAlign w:val="center"/>
          </w:tcPr>
          <w:p w14:paraId="3853CD04" w14:textId="3A5B444B" w:rsidR="00F2011F" w:rsidRDefault="00E35726" w:rsidP="00E35726">
            <w:pPr>
              <w:spacing w:after="0" w:line="240" w:lineRule="auto"/>
              <w:jc w:val="center"/>
              <w:rPr>
                <w:rFonts w:ascii="MS Gothic" w:eastAsia="MS Gothic" w:hAnsi="MS Gothic"/>
                <w:b/>
                <w:sz w:val="16"/>
                <w:szCs w:val="16"/>
              </w:rPr>
            </w:pPr>
            <w:r>
              <w:rPr>
                <w:rFonts w:ascii="MS Gothic" w:eastAsia="MS Gothic" w:hAnsi="MS Gothic"/>
                <w:b/>
                <w:sz w:val="16"/>
                <w:szCs w:val="16"/>
              </w:rPr>
              <w:fldChar w:fldCharType="begin">
                <w:ffData>
                  <w:name w:val=""/>
                  <w:enabled/>
                  <w:calcOnExit w:val="0"/>
                  <w:checkBox>
                    <w:size w:val="20"/>
                    <w:default w:val="1"/>
                  </w:checkBox>
                </w:ffData>
              </w:fldChar>
            </w:r>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p>
        </w:tc>
        <w:tc>
          <w:tcPr>
            <w:tcW w:w="8049" w:type="dxa"/>
            <w:shd w:val="clear" w:color="auto" w:fill="auto"/>
            <w:vAlign w:val="center"/>
          </w:tcPr>
          <w:p w14:paraId="3E4BAFD6" w14:textId="77777777" w:rsidR="00F56FE4" w:rsidRDefault="00F56FE4" w:rsidP="000E06BE">
            <w:pPr>
              <w:pStyle w:val="p1"/>
              <w:rPr>
                <w:sz w:val="16"/>
                <w:szCs w:val="16"/>
              </w:rPr>
            </w:pPr>
          </w:p>
          <w:p w14:paraId="2B75C9E3" w14:textId="48E17FAC" w:rsidR="000E06BE" w:rsidRPr="000E06BE" w:rsidRDefault="000E06BE" w:rsidP="000E06BE">
            <w:pPr>
              <w:pStyle w:val="p1"/>
              <w:rPr>
                <w:sz w:val="16"/>
                <w:szCs w:val="16"/>
              </w:rPr>
            </w:pPr>
            <w:r w:rsidRPr="000E06BE">
              <w:rPr>
                <w:sz w:val="16"/>
                <w:szCs w:val="16"/>
              </w:rPr>
              <w:t>Internal use of data</w:t>
            </w:r>
            <w:r>
              <w:rPr>
                <w:sz w:val="16"/>
                <w:szCs w:val="16"/>
              </w:rPr>
              <w:t xml:space="preserve"> –U</w:t>
            </w:r>
            <w:r w:rsidRPr="000E06BE">
              <w:rPr>
                <w:sz w:val="16"/>
                <w:szCs w:val="16"/>
              </w:rPr>
              <w:t xml:space="preserve">sed for Research and Development only. No data or knowledge gained from the data </w:t>
            </w:r>
            <w:r>
              <w:rPr>
                <w:sz w:val="16"/>
                <w:szCs w:val="16"/>
              </w:rPr>
              <w:t>will be</w:t>
            </w:r>
            <w:r w:rsidRPr="000E06BE">
              <w:rPr>
                <w:sz w:val="16"/>
                <w:szCs w:val="16"/>
              </w:rPr>
              <w:t xml:space="preserve"> released/published to an external client</w:t>
            </w:r>
          </w:p>
          <w:p w14:paraId="01ECDAB0" w14:textId="77777777" w:rsidR="00F2011F" w:rsidRDefault="00F2011F" w:rsidP="000E06BE">
            <w:pPr>
              <w:pStyle w:val="p1"/>
              <w:rPr>
                <w:sz w:val="16"/>
                <w:szCs w:val="16"/>
              </w:rPr>
            </w:pPr>
          </w:p>
        </w:tc>
      </w:tr>
      <w:tr w:rsidR="00F2011F" w:rsidRPr="00852F42" w14:paraId="05699052" w14:textId="77777777" w:rsidTr="00E07164">
        <w:trPr>
          <w:trHeight w:val="1016"/>
        </w:trPr>
        <w:tc>
          <w:tcPr>
            <w:tcW w:w="1301" w:type="dxa"/>
            <w:shd w:val="clear" w:color="auto" w:fill="auto"/>
            <w:vAlign w:val="center"/>
          </w:tcPr>
          <w:p w14:paraId="4B229B9C" w14:textId="2A830962" w:rsidR="00F2011F" w:rsidRDefault="00F2011F" w:rsidP="005B5133">
            <w:pPr>
              <w:spacing w:after="0" w:line="240" w:lineRule="auto"/>
              <w:jc w:val="center"/>
              <w:rPr>
                <w:rFonts w:ascii="MS Gothic" w:eastAsia="MS Gothic" w:hAnsi="MS Gothic"/>
                <w:b/>
                <w:sz w:val="16"/>
                <w:szCs w:val="16"/>
              </w:rPr>
            </w:pPr>
            <w:r>
              <w:rPr>
                <w:rFonts w:ascii="MS Gothic" w:eastAsia="MS Gothic" w:hAnsi="MS Gothic"/>
                <w:b/>
                <w:sz w:val="16"/>
                <w:szCs w:val="16"/>
              </w:rPr>
              <w:fldChar w:fldCharType="begin">
                <w:ffData>
                  <w:name w:val="Check2"/>
                  <w:enabled/>
                  <w:calcOnExit w:val="0"/>
                  <w:checkBox>
                    <w:sizeAuto/>
                    <w:default w:val="0"/>
                    <w:checked w:val="0"/>
                  </w:checkBox>
                </w:ffData>
              </w:fldChar>
            </w:r>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p>
        </w:tc>
        <w:tc>
          <w:tcPr>
            <w:tcW w:w="8049" w:type="dxa"/>
            <w:shd w:val="clear" w:color="auto" w:fill="auto"/>
            <w:vAlign w:val="center"/>
          </w:tcPr>
          <w:p w14:paraId="01251D2B" w14:textId="42F82D6B" w:rsidR="000E06BE" w:rsidRPr="000E06BE" w:rsidRDefault="000E06BE" w:rsidP="000E06BE">
            <w:pPr>
              <w:pStyle w:val="p1"/>
              <w:rPr>
                <w:sz w:val="16"/>
                <w:szCs w:val="16"/>
              </w:rPr>
            </w:pPr>
            <w:r w:rsidRPr="000E06BE">
              <w:rPr>
                <w:sz w:val="16"/>
                <w:szCs w:val="16"/>
              </w:rPr>
              <w:t>External use of data –</w:t>
            </w:r>
            <w:r>
              <w:rPr>
                <w:sz w:val="16"/>
                <w:szCs w:val="16"/>
              </w:rPr>
              <w:t xml:space="preserve"> Release</w:t>
            </w:r>
            <w:r w:rsidRPr="000E06BE">
              <w:rPr>
                <w:sz w:val="16"/>
                <w:szCs w:val="16"/>
              </w:rPr>
              <w:t xml:space="preserve"> of actual data or knowledge gained from the data. Can be revenue generating or non-revenue generating</w:t>
            </w:r>
          </w:p>
          <w:p w14:paraId="09B87B94" w14:textId="77777777" w:rsidR="00F2011F" w:rsidRDefault="00F2011F" w:rsidP="00F05B03">
            <w:pPr>
              <w:pStyle w:val="p1"/>
              <w:rPr>
                <w:sz w:val="16"/>
                <w:szCs w:val="16"/>
              </w:rPr>
            </w:pPr>
          </w:p>
        </w:tc>
      </w:tr>
      <w:tr w:rsidR="00F2011F" w:rsidRPr="00852F42" w14:paraId="1A5DAB5F" w14:textId="77777777" w:rsidTr="00E07164">
        <w:trPr>
          <w:trHeight w:val="1016"/>
        </w:trPr>
        <w:tc>
          <w:tcPr>
            <w:tcW w:w="1301" w:type="dxa"/>
            <w:shd w:val="clear" w:color="auto" w:fill="auto"/>
            <w:vAlign w:val="center"/>
          </w:tcPr>
          <w:p w14:paraId="490B8C29" w14:textId="000BC5C1" w:rsidR="00F2011F" w:rsidRDefault="00F2011F" w:rsidP="00F56FE4">
            <w:pPr>
              <w:spacing w:after="0" w:line="240" w:lineRule="auto"/>
              <w:jc w:val="center"/>
              <w:rPr>
                <w:rFonts w:ascii="MS Gothic" w:eastAsia="MS Gothic" w:hAnsi="MS Gothic"/>
                <w:b/>
                <w:sz w:val="16"/>
                <w:szCs w:val="16"/>
              </w:rPr>
            </w:pPr>
            <w:r>
              <w:rPr>
                <w:rFonts w:ascii="MS Gothic" w:eastAsia="MS Gothic" w:hAnsi="MS Gothic"/>
                <w:b/>
                <w:sz w:val="16"/>
                <w:szCs w:val="16"/>
              </w:rPr>
              <w:fldChar w:fldCharType="begin">
                <w:ffData>
                  <w:name w:val="Check2"/>
                  <w:enabled/>
                  <w:calcOnExit w:val="0"/>
                  <w:checkBox>
                    <w:sizeAuto/>
                    <w:default w:val="0"/>
                    <w:checked w:val="0"/>
                  </w:checkBox>
                </w:ffData>
              </w:fldChar>
            </w:r>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p>
        </w:tc>
        <w:tc>
          <w:tcPr>
            <w:tcW w:w="8049" w:type="dxa"/>
            <w:shd w:val="clear" w:color="auto" w:fill="auto"/>
            <w:vAlign w:val="center"/>
          </w:tcPr>
          <w:p w14:paraId="57712087" w14:textId="77777777" w:rsidR="00F56FE4" w:rsidRDefault="00F56FE4" w:rsidP="000E06BE">
            <w:pPr>
              <w:pStyle w:val="p1"/>
              <w:rPr>
                <w:sz w:val="16"/>
                <w:szCs w:val="16"/>
              </w:rPr>
            </w:pPr>
          </w:p>
          <w:p w14:paraId="1AB46777" w14:textId="1BEA9F96" w:rsidR="000E06BE" w:rsidRPr="000E06BE" w:rsidRDefault="000E06BE" w:rsidP="000E06BE">
            <w:pPr>
              <w:pStyle w:val="p1"/>
              <w:rPr>
                <w:sz w:val="16"/>
                <w:szCs w:val="16"/>
              </w:rPr>
            </w:pPr>
            <w:r w:rsidRPr="000E06BE">
              <w:rPr>
                <w:sz w:val="16"/>
                <w:szCs w:val="16"/>
              </w:rPr>
              <w:t xml:space="preserve">External use of knowledge - Data </w:t>
            </w:r>
            <w:r>
              <w:rPr>
                <w:sz w:val="16"/>
                <w:szCs w:val="16"/>
              </w:rPr>
              <w:t>will</w:t>
            </w:r>
            <w:r w:rsidRPr="000E06BE">
              <w:rPr>
                <w:sz w:val="16"/>
                <w:szCs w:val="16"/>
              </w:rPr>
              <w:t xml:space="preserve"> not </w:t>
            </w:r>
            <w:r>
              <w:rPr>
                <w:sz w:val="16"/>
                <w:szCs w:val="16"/>
              </w:rPr>
              <w:t xml:space="preserve">be </w:t>
            </w:r>
            <w:r w:rsidRPr="000E06BE">
              <w:rPr>
                <w:sz w:val="16"/>
                <w:szCs w:val="16"/>
              </w:rPr>
              <w:t>releas</w:t>
            </w:r>
            <w:r>
              <w:rPr>
                <w:sz w:val="16"/>
                <w:szCs w:val="16"/>
              </w:rPr>
              <w:t>ed but knowledge gained from this</w:t>
            </w:r>
            <w:r w:rsidRPr="000E06BE">
              <w:rPr>
                <w:sz w:val="16"/>
                <w:szCs w:val="16"/>
              </w:rPr>
              <w:t xml:space="preserve"> data </w:t>
            </w:r>
            <w:r>
              <w:rPr>
                <w:sz w:val="16"/>
                <w:szCs w:val="16"/>
              </w:rPr>
              <w:t>will be</w:t>
            </w:r>
            <w:r w:rsidRPr="000E06BE">
              <w:rPr>
                <w:sz w:val="16"/>
                <w:szCs w:val="16"/>
              </w:rPr>
              <w:t xml:space="preserve"> released/published to an external client e.g. building of methodologies, models, analysis based on the data, etc.</w:t>
            </w:r>
          </w:p>
          <w:p w14:paraId="5B0CEFF0" w14:textId="77777777" w:rsidR="00F2011F" w:rsidRDefault="00F2011F" w:rsidP="000E06BE">
            <w:pPr>
              <w:pStyle w:val="p1"/>
              <w:rPr>
                <w:sz w:val="16"/>
                <w:szCs w:val="16"/>
              </w:rPr>
            </w:pPr>
          </w:p>
        </w:tc>
      </w:tr>
      <w:tr w:rsidR="00521818" w:rsidRPr="00852F42" w14:paraId="5A097110" w14:textId="77777777" w:rsidTr="00E07164">
        <w:trPr>
          <w:trHeight w:val="1016"/>
        </w:trPr>
        <w:tc>
          <w:tcPr>
            <w:tcW w:w="1301" w:type="dxa"/>
            <w:shd w:val="clear" w:color="auto" w:fill="auto"/>
            <w:vAlign w:val="center"/>
          </w:tcPr>
          <w:p w14:paraId="1C54AF3B" w14:textId="13503353" w:rsidR="00521818" w:rsidRPr="008F14C2" w:rsidRDefault="00AC6FF6" w:rsidP="005B5133">
            <w:pPr>
              <w:spacing w:after="0" w:line="240" w:lineRule="auto"/>
              <w:jc w:val="center"/>
              <w:rPr>
                <w:b/>
                <w:sz w:val="16"/>
                <w:szCs w:val="16"/>
              </w:rPr>
            </w:pPr>
            <w:r>
              <w:rPr>
                <w:rFonts w:ascii="MS Gothic" w:eastAsia="MS Gothic" w:hAnsi="MS Gothic"/>
                <w:b/>
                <w:sz w:val="16"/>
                <w:szCs w:val="16"/>
              </w:rPr>
              <w:fldChar w:fldCharType="begin">
                <w:ffData>
                  <w:name w:val="Check2"/>
                  <w:enabled/>
                  <w:calcOnExit w:val="0"/>
                  <w:checkBox>
                    <w:size w:val="20"/>
                    <w:default w:val="1"/>
                  </w:checkBox>
                </w:ffData>
              </w:fldChar>
            </w:r>
            <w:bookmarkStart w:id="0" w:name="Check2"/>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0"/>
          </w:p>
        </w:tc>
        <w:tc>
          <w:tcPr>
            <w:tcW w:w="8049" w:type="dxa"/>
            <w:shd w:val="clear" w:color="auto" w:fill="auto"/>
            <w:vAlign w:val="center"/>
          </w:tcPr>
          <w:p w14:paraId="72791C94" w14:textId="77777777" w:rsidR="002B139B" w:rsidRDefault="002B139B" w:rsidP="00F05B03">
            <w:pPr>
              <w:pStyle w:val="p1"/>
              <w:rPr>
                <w:sz w:val="16"/>
                <w:szCs w:val="16"/>
              </w:rPr>
            </w:pPr>
          </w:p>
          <w:p w14:paraId="0B802CC6" w14:textId="3D0A286C" w:rsidR="00D3111A" w:rsidRDefault="00F05B03" w:rsidP="00F05B03">
            <w:pPr>
              <w:pStyle w:val="p1"/>
              <w:rPr>
                <w:sz w:val="16"/>
                <w:szCs w:val="16"/>
              </w:rPr>
            </w:pPr>
            <w:r>
              <w:rPr>
                <w:sz w:val="16"/>
                <w:szCs w:val="16"/>
              </w:rPr>
              <w:t>The</w:t>
            </w:r>
            <w:r w:rsidR="00FE15D7">
              <w:rPr>
                <w:sz w:val="16"/>
                <w:szCs w:val="16"/>
              </w:rPr>
              <w:t xml:space="preserve"> “</w:t>
            </w:r>
            <w:r w:rsidR="00FE15D7" w:rsidRPr="00FE15D7">
              <w:rPr>
                <w:sz w:val="16"/>
                <w:szCs w:val="16"/>
              </w:rPr>
              <w:t>IBM MarketScan® Explorys® Claims – EMR Data Set</w:t>
            </w:r>
            <w:r w:rsidR="00FE15D7">
              <w:rPr>
                <w:sz w:val="16"/>
                <w:szCs w:val="16"/>
              </w:rPr>
              <w:t xml:space="preserve">” </w:t>
            </w:r>
            <w:r>
              <w:rPr>
                <w:sz w:val="16"/>
                <w:szCs w:val="16"/>
              </w:rPr>
              <w:t>only contain</w:t>
            </w:r>
            <w:r w:rsidR="00656772">
              <w:rPr>
                <w:sz w:val="16"/>
                <w:szCs w:val="16"/>
              </w:rPr>
              <w:t>s</w:t>
            </w:r>
            <w:r>
              <w:rPr>
                <w:sz w:val="16"/>
                <w:szCs w:val="16"/>
              </w:rPr>
              <w:t xml:space="preserve"> the data elements found</w:t>
            </w:r>
            <w:r w:rsidR="00FE15D7">
              <w:rPr>
                <w:sz w:val="16"/>
                <w:szCs w:val="16"/>
              </w:rPr>
              <w:t xml:space="preserve"> in the data dictionary</w:t>
            </w:r>
            <w:r>
              <w:rPr>
                <w:sz w:val="16"/>
                <w:szCs w:val="16"/>
              </w:rPr>
              <w:t>.</w:t>
            </w:r>
          </w:p>
          <w:p w14:paraId="09468C18" w14:textId="77777777" w:rsidR="002B139B" w:rsidRDefault="002B139B" w:rsidP="00F05B03">
            <w:pPr>
              <w:pStyle w:val="p1"/>
              <w:rPr>
                <w:sz w:val="16"/>
                <w:szCs w:val="16"/>
              </w:rPr>
            </w:pPr>
          </w:p>
          <w:p w14:paraId="781CD858" w14:textId="38D6B2F1" w:rsidR="00D3111A" w:rsidRDefault="00D3111A" w:rsidP="00F05B03">
            <w:pPr>
              <w:pStyle w:val="p1"/>
              <w:rPr>
                <w:sz w:val="16"/>
                <w:szCs w:val="16"/>
              </w:rPr>
            </w:pPr>
            <w:r w:rsidRPr="00D3111A">
              <w:rPr>
                <w:sz w:val="16"/>
                <w:szCs w:val="16"/>
              </w:rPr>
              <w:t>Hospital identifiers are removed where required by a data contributor or supplier, and all</w:t>
            </w:r>
            <w:r w:rsidR="00656772">
              <w:rPr>
                <w:sz w:val="16"/>
                <w:szCs w:val="16"/>
              </w:rPr>
              <w:t xml:space="preserve"> remaining</w:t>
            </w:r>
            <w:r w:rsidRPr="00D3111A">
              <w:rPr>
                <w:sz w:val="16"/>
                <w:szCs w:val="16"/>
              </w:rPr>
              <w:t xml:space="preserve"> hospital identifiers are encrypted prior to release outside of Truven/IBM.</w:t>
            </w:r>
          </w:p>
          <w:p w14:paraId="349883EA" w14:textId="4F4261B3" w:rsidR="00D3111A" w:rsidRPr="00FE15D7" w:rsidRDefault="00D3111A" w:rsidP="00F05B03">
            <w:pPr>
              <w:pStyle w:val="p1"/>
              <w:rPr>
                <w:color w:val="000000"/>
                <w:sz w:val="20"/>
                <w:szCs w:val="20"/>
              </w:rPr>
            </w:pPr>
          </w:p>
        </w:tc>
      </w:tr>
      <w:tr w:rsidR="00521818" w:rsidRPr="00852F42" w14:paraId="28392D34" w14:textId="77777777" w:rsidTr="00E07164">
        <w:tc>
          <w:tcPr>
            <w:tcW w:w="1301" w:type="dxa"/>
            <w:shd w:val="clear" w:color="auto" w:fill="auto"/>
            <w:vAlign w:val="center"/>
          </w:tcPr>
          <w:p w14:paraId="37435079" w14:textId="2FA36EFD" w:rsidR="00521818" w:rsidRPr="008F14C2" w:rsidRDefault="00EB31F9" w:rsidP="005B5133">
            <w:pPr>
              <w:spacing w:after="0" w:line="240" w:lineRule="auto"/>
              <w:jc w:val="center"/>
              <w:rPr>
                <w:b/>
                <w:sz w:val="16"/>
                <w:szCs w:val="16"/>
              </w:rPr>
            </w:pPr>
            <w:r>
              <w:rPr>
                <w:rFonts w:ascii="MS Gothic" w:eastAsia="MS Gothic" w:hAnsi="MS Gothic"/>
                <w:b/>
                <w:sz w:val="16"/>
                <w:szCs w:val="16"/>
              </w:rPr>
              <w:fldChar w:fldCharType="begin">
                <w:ffData>
                  <w:name w:val="Check3"/>
                  <w:enabled/>
                  <w:calcOnExit w:val="0"/>
                  <w:checkBox>
                    <w:size w:val="20"/>
                    <w:default w:val="0"/>
                  </w:checkBox>
                </w:ffData>
              </w:fldChar>
            </w:r>
            <w:bookmarkStart w:id="1" w:name="Check3"/>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1"/>
          </w:p>
        </w:tc>
        <w:tc>
          <w:tcPr>
            <w:tcW w:w="8049" w:type="dxa"/>
            <w:shd w:val="clear" w:color="auto" w:fill="auto"/>
            <w:vAlign w:val="center"/>
          </w:tcPr>
          <w:p w14:paraId="2B4A4BE2" w14:textId="77777777" w:rsidR="002B139B" w:rsidRDefault="002B139B" w:rsidP="00FB575C">
            <w:pPr>
              <w:pStyle w:val="p1"/>
              <w:rPr>
                <w:sz w:val="16"/>
                <w:szCs w:val="16"/>
              </w:rPr>
            </w:pPr>
          </w:p>
          <w:p w14:paraId="12307757" w14:textId="633B6726" w:rsidR="002B139B" w:rsidRDefault="00656772" w:rsidP="00FB575C">
            <w:pPr>
              <w:pStyle w:val="p1"/>
              <w:rPr>
                <w:sz w:val="16"/>
                <w:szCs w:val="16"/>
              </w:rPr>
            </w:pPr>
            <w:r w:rsidRPr="008F14C2">
              <w:rPr>
                <w:sz w:val="16"/>
                <w:szCs w:val="16"/>
              </w:rPr>
              <w:t>If</w:t>
            </w:r>
            <w:r w:rsidR="00521818" w:rsidRPr="008F14C2">
              <w:rPr>
                <w:sz w:val="16"/>
                <w:szCs w:val="16"/>
              </w:rPr>
              <w:t xml:space="preserve"> IBM intends to further disclose the </w:t>
            </w:r>
            <w:r w:rsidR="00FB575C" w:rsidRPr="00FB575C">
              <w:rPr>
                <w:sz w:val="16"/>
                <w:szCs w:val="16"/>
              </w:rPr>
              <w:t>IBM MarketScan® Explorys® Claims – EMR Data Set</w:t>
            </w:r>
            <w:r w:rsidR="00FB575C">
              <w:rPr>
                <w:sz w:val="16"/>
                <w:szCs w:val="16"/>
              </w:rPr>
              <w:t xml:space="preserve"> </w:t>
            </w:r>
            <w:r w:rsidR="00521818" w:rsidRPr="008F14C2">
              <w:rPr>
                <w:sz w:val="16"/>
                <w:szCs w:val="16"/>
              </w:rPr>
              <w:t xml:space="preserve">Data to a downstream user (e.g., to a counterparty </w:t>
            </w:r>
            <w:r>
              <w:rPr>
                <w:sz w:val="16"/>
                <w:szCs w:val="16"/>
              </w:rPr>
              <w:t>in</w:t>
            </w:r>
            <w:r w:rsidR="00521818" w:rsidRPr="008F14C2">
              <w:rPr>
                <w:sz w:val="16"/>
                <w:szCs w:val="16"/>
              </w:rPr>
              <w:t xml:space="preserve"> a joint development agreement), you </w:t>
            </w:r>
            <w:r>
              <w:rPr>
                <w:sz w:val="16"/>
                <w:szCs w:val="16"/>
              </w:rPr>
              <w:t>will</w:t>
            </w:r>
            <w:r w:rsidR="00521818" w:rsidRPr="008F14C2">
              <w:rPr>
                <w:sz w:val="16"/>
                <w:szCs w:val="16"/>
              </w:rPr>
              <w:t xml:space="preserve"> ensure</w:t>
            </w:r>
            <w:r>
              <w:rPr>
                <w:sz w:val="16"/>
                <w:szCs w:val="16"/>
              </w:rPr>
              <w:t xml:space="preserve"> </w:t>
            </w:r>
            <w:r w:rsidR="00521818" w:rsidRPr="008F14C2">
              <w:rPr>
                <w:sz w:val="16"/>
                <w:szCs w:val="16"/>
              </w:rPr>
              <w:t xml:space="preserve">such downstream user </w:t>
            </w:r>
            <w:r>
              <w:rPr>
                <w:sz w:val="16"/>
                <w:szCs w:val="16"/>
              </w:rPr>
              <w:t xml:space="preserve">is </w:t>
            </w:r>
            <w:r w:rsidR="00521818" w:rsidRPr="008F14C2">
              <w:rPr>
                <w:sz w:val="16"/>
                <w:szCs w:val="16"/>
              </w:rPr>
              <w:t xml:space="preserve">not a data contributor of the individually identifiable data.  </w:t>
            </w:r>
          </w:p>
          <w:p w14:paraId="1D37A0A6" w14:textId="77777777" w:rsidR="002B139B" w:rsidRDefault="002B139B" w:rsidP="00FB575C">
            <w:pPr>
              <w:pStyle w:val="p1"/>
              <w:rPr>
                <w:sz w:val="16"/>
                <w:szCs w:val="16"/>
              </w:rPr>
            </w:pPr>
          </w:p>
          <w:p w14:paraId="4C7851DC" w14:textId="77777777" w:rsidR="00656772" w:rsidRDefault="00521818" w:rsidP="00FB575C">
            <w:pPr>
              <w:pStyle w:val="p1"/>
              <w:rPr>
                <w:sz w:val="16"/>
                <w:szCs w:val="16"/>
              </w:rPr>
            </w:pPr>
            <w:r w:rsidRPr="008F14C2">
              <w:rPr>
                <w:sz w:val="16"/>
                <w:szCs w:val="16"/>
              </w:rPr>
              <w:t xml:space="preserve">This means you may not allow such downstream user to contribute data to the </w:t>
            </w:r>
            <w:r w:rsidR="00FE15D7" w:rsidRPr="00FE15D7">
              <w:rPr>
                <w:sz w:val="16"/>
                <w:szCs w:val="16"/>
              </w:rPr>
              <w:t>IBM MarketScan® Explorys® Claims – EMR Data Set</w:t>
            </w:r>
            <w:r w:rsidRPr="008F14C2">
              <w:rPr>
                <w:sz w:val="16"/>
                <w:szCs w:val="16"/>
              </w:rPr>
              <w:t xml:space="preserve">.  </w:t>
            </w:r>
          </w:p>
          <w:p w14:paraId="14367ABB" w14:textId="77777777" w:rsidR="00656772" w:rsidRDefault="00656772" w:rsidP="00FB575C">
            <w:pPr>
              <w:pStyle w:val="p1"/>
              <w:rPr>
                <w:sz w:val="16"/>
                <w:szCs w:val="16"/>
              </w:rPr>
            </w:pPr>
          </w:p>
          <w:p w14:paraId="2C730DBF" w14:textId="1EEF5E6C" w:rsidR="00521818" w:rsidRPr="008F14C2" w:rsidRDefault="00521818" w:rsidP="00FB575C">
            <w:pPr>
              <w:pStyle w:val="p1"/>
              <w:rPr>
                <w:sz w:val="16"/>
                <w:szCs w:val="16"/>
              </w:rPr>
            </w:pPr>
            <w:r w:rsidRPr="008F14C2">
              <w:rPr>
                <w:sz w:val="16"/>
                <w:szCs w:val="16"/>
              </w:rPr>
              <w:t>Please provide the name of downstream user</w:t>
            </w:r>
            <w:r w:rsidR="00656772">
              <w:rPr>
                <w:sz w:val="16"/>
                <w:szCs w:val="16"/>
              </w:rPr>
              <w:t>/</w:t>
            </w:r>
            <w:r w:rsidRPr="008F14C2">
              <w:rPr>
                <w:sz w:val="16"/>
                <w:szCs w:val="16"/>
              </w:rPr>
              <w:t xml:space="preserve">partner with whom the data is </w:t>
            </w:r>
            <w:r w:rsidR="00656772">
              <w:rPr>
                <w:sz w:val="16"/>
                <w:szCs w:val="16"/>
              </w:rPr>
              <w:t xml:space="preserve">to be </w:t>
            </w:r>
            <w:r w:rsidRPr="008F14C2">
              <w:rPr>
                <w:sz w:val="16"/>
                <w:szCs w:val="16"/>
              </w:rPr>
              <w:t xml:space="preserve">shared: </w:t>
            </w:r>
            <w:r w:rsidR="00656772">
              <w:rPr>
                <w:sz w:val="16"/>
                <w:szCs w:val="16"/>
              </w:rPr>
              <w:fldChar w:fldCharType="begin">
                <w:ffData>
                  <w:name w:val="Text18"/>
                  <w:enabled/>
                  <w:calcOnExit w:val="0"/>
                  <w:textInput>
                    <w:default w:val="Click to enter text."/>
                  </w:textInput>
                </w:ffData>
              </w:fldChar>
            </w:r>
            <w:bookmarkStart w:id="2" w:name="Text18"/>
            <w:r w:rsidR="00656772">
              <w:rPr>
                <w:sz w:val="16"/>
                <w:szCs w:val="16"/>
              </w:rPr>
              <w:instrText xml:space="preserve"> FORMTEXT </w:instrText>
            </w:r>
            <w:r w:rsidR="00656772">
              <w:rPr>
                <w:sz w:val="16"/>
                <w:szCs w:val="16"/>
              </w:rPr>
            </w:r>
            <w:r w:rsidR="00656772">
              <w:rPr>
                <w:sz w:val="16"/>
                <w:szCs w:val="16"/>
              </w:rPr>
              <w:fldChar w:fldCharType="separate"/>
            </w:r>
            <w:r w:rsidR="00656772">
              <w:rPr>
                <w:noProof/>
                <w:sz w:val="16"/>
                <w:szCs w:val="16"/>
              </w:rPr>
              <w:t>Click to enter text.</w:t>
            </w:r>
            <w:r w:rsidR="00656772">
              <w:rPr>
                <w:sz w:val="16"/>
                <w:szCs w:val="16"/>
              </w:rPr>
              <w:fldChar w:fldCharType="end"/>
            </w:r>
            <w:bookmarkEnd w:id="2"/>
          </w:p>
          <w:p w14:paraId="7A1ACA55" w14:textId="7325E15D" w:rsidR="00521818" w:rsidRDefault="00521818" w:rsidP="005B5133">
            <w:pPr>
              <w:spacing w:before="60" w:after="60" w:line="240" w:lineRule="auto"/>
              <w:rPr>
                <w:rFonts w:ascii="Lucida Grande" w:eastAsiaTheme="minorHAnsi" w:hAnsi="Lucida Grande" w:cs="Lucida Grande"/>
                <w:sz w:val="16"/>
                <w:szCs w:val="16"/>
              </w:rPr>
            </w:pPr>
            <w:r w:rsidRPr="00EB31F9">
              <w:rPr>
                <w:rFonts w:ascii="Lucida Grande" w:eastAsiaTheme="minorHAnsi" w:hAnsi="Lucida Grande" w:cs="Lucida Grande"/>
                <w:sz w:val="16"/>
                <w:szCs w:val="16"/>
              </w:rPr>
              <w:t>If there is no intended downstream user, please do not check the box</w:t>
            </w:r>
            <w:r w:rsidR="00656772" w:rsidRPr="00EB31F9">
              <w:rPr>
                <w:rFonts w:ascii="Lucida Grande" w:eastAsiaTheme="minorHAnsi" w:hAnsi="Lucida Grande" w:cs="Lucida Grande"/>
                <w:sz w:val="16"/>
                <w:szCs w:val="16"/>
              </w:rPr>
              <w:t>, i</w:t>
            </w:r>
            <w:r w:rsidRPr="00EB31F9">
              <w:rPr>
                <w:rFonts w:ascii="Lucida Grande" w:eastAsiaTheme="minorHAnsi" w:hAnsi="Lucida Grande" w:cs="Lucida Grande"/>
                <w:sz w:val="16"/>
                <w:szCs w:val="16"/>
              </w:rPr>
              <w:t>ndicate N/A here:</w:t>
            </w:r>
            <w:r w:rsidRPr="002B139B">
              <w:rPr>
                <w:rFonts w:ascii="Lucida Grande" w:eastAsiaTheme="minorHAnsi" w:hAnsi="Lucida Grande" w:cs="Lucida Grande"/>
                <w:sz w:val="16"/>
                <w:szCs w:val="16"/>
              </w:rPr>
              <w:t xml:space="preserve"> </w:t>
            </w:r>
            <w:r w:rsidR="00AC6FF6">
              <w:rPr>
                <w:rFonts w:ascii="Lucida Grande" w:eastAsiaTheme="minorHAnsi" w:hAnsi="Lucida Grande" w:cs="Lucida Grande"/>
                <w:sz w:val="16"/>
                <w:szCs w:val="16"/>
              </w:rPr>
              <w:t>N /A</w:t>
            </w:r>
          </w:p>
          <w:p w14:paraId="54E31F6B" w14:textId="77777777" w:rsidR="002B139B" w:rsidRPr="002B139B" w:rsidRDefault="002B139B" w:rsidP="005B5133">
            <w:pPr>
              <w:spacing w:before="60" w:after="60" w:line="240" w:lineRule="auto"/>
              <w:rPr>
                <w:rFonts w:ascii="Lucida Grande" w:eastAsiaTheme="minorHAnsi" w:hAnsi="Lucida Grande" w:cs="Lucida Grande"/>
                <w:sz w:val="16"/>
                <w:szCs w:val="16"/>
              </w:rPr>
            </w:pPr>
          </w:p>
        </w:tc>
      </w:tr>
      <w:tr w:rsidR="00521818" w:rsidRPr="00852F42" w14:paraId="2DBC732F" w14:textId="77777777" w:rsidTr="00E07164">
        <w:trPr>
          <w:trHeight w:val="647"/>
        </w:trPr>
        <w:tc>
          <w:tcPr>
            <w:tcW w:w="1301" w:type="dxa"/>
            <w:shd w:val="clear" w:color="auto" w:fill="auto"/>
            <w:vAlign w:val="center"/>
          </w:tcPr>
          <w:p w14:paraId="3487FBDC" w14:textId="77777777" w:rsidR="00521818" w:rsidRPr="008F14C2" w:rsidRDefault="00521818" w:rsidP="005B5133">
            <w:pPr>
              <w:spacing w:after="0" w:line="240" w:lineRule="auto"/>
              <w:jc w:val="center"/>
              <w:rPr>
                <w:b/>
                <w:sz w:val="16"/>
                <w:szCs w:val="16"/>
              </w:rPr>
            </w:pPr>
            <w:r>
              <w:rPr>
                <w:rFonts w:ascii="MS Gothic" w:eastAsia="MS Gothic" w:hAnsi="MS Gothic"/>
                <w:b/>
                <w:sz w:val="16"/>
                <w:szCs w:val="16"/>
              </w:rPr>
              <w:fldChar w:fldCharType="begin">
                <w:ffData>
                  <w:name w:val="Check4"/>
                  <w:enabled/>
                  <w:calcOnExit w:val="0"/>
                  <w:checkBox>
                    <w:sizeAuto/>
                    <w:default w:val="0"/>
                  </w:checkBox>
                </w:ffData>
              </w:fldChar>
            </w:r>
            <w:bookmarkStart w:id="3" w:name="Check4"/>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3"/>
          </w:p>
        </w:tc>
        <w:tc>
          <w:tcPr>
            <w:tcW w:w="8049" w:type="dxa"/>
            <w:shd w:val="clear" w:color="auto" w:fill="auto"/>
            <w:vAlign w:val="center"/>
          </w:tcPr>
          <w:p w14:paraId="0E8E4138" w14:textId="77777777" w:rsidR="002B139B" w:rsidRDefault="002B139B" w:rsidP="002B139B">
            <w:pPr>
              <w:pStyle w:val="p1"/>
              <w:rPr>
                <w:sz w:val="16"/>
                <w:szCs w:val="16"/>
              </w:rPr>
            </w:pPr>
          </w:p>
          <w:p w14:paraId="5FD5E3D6" w14:textId="1F84E826" w:rsidR="00521818" w:rsidRPr="008F14C2" w:rsidRDefault="00521818" w:rsidP="002B139B">
            <w:pPr>
              <w:pStyle w:val="p1"/>
              <w:rPr>
                <w:sz w:val="16"/>
                <w:szCs w:val="16"/>
              </w:rPr>
            </w:pPr>
            <w:r w:rsidRPr="008F14C2">
              <w:rPr>
                <w:sz w:val="16"/>
                <w:szCs w:val="16"/>
              </w:rPr>
              <w:t xml:space="preserve">If applicable, IBM and </w:t>
            </w:r>
            <w:r w:rsidR="005577D8" w:rsidRPr="00FE15D7">
              <w:rPr>
                <w:sz w:val="16"/>
                <w:szCs w:val="16"/>
              </w:rPr>
              <w:t>Truven</w:t>
            </w:r>
            <w:r w:rsidRPr="008F14C2">
              <w:rPr>
                <w:sz w:val="16"/>
                <w:szCs w:val="16"/>
              </w:rPr>
              <w:t xml:space="preserve"> have </w:t>
            </w:r>
            <w:r w:rsidR="005577D8" w:rsidRPr="008F14C2">
              <w:rPr>
                <w:sz w:val="16"/>
                <w:szCs w:val="16"/>
              </w:rPr>
              <w:t>a</w:t>
            </w:r>
            <w:r w:rsidRPr="008F14C2">
              <w:rPr>
                <w:sz w:val="16"/>
                <w:szCs w:val="16"/>
              </w:rPr>
              <w:t xml:space="preserve"> </w:t>
            </w:r>
            <w:r w:rsidR="002D443E">
              <w:rPr>
                <w:sz w:val="16"/>
                <w:szCs w:val="16"/>
              </w:rPr>
              <w:t xml:space="preserve">signed </w:t>
            </w:r>
            <w:r w:rsidRPr="008F14C2">
              <w:rPr>
                <w:sz w:val="16"/>
                <w:szCs w:val="16"/>
              </w:rPr>
              <w:t>Docu</w:t>
            </w:r>
            <w:r w:rsidR="005577D8">
              <w:rPr>
                <w:sz w:val="16"/>
                <w:szCs w:val="16"/>
              </w:rPr>
              <w:t xml:space="preserve">ment of Understanding (DOU) </w:t>
            </w:r>
            <w:r w:rsidRPr="008F14C2">
              <w:rPr>
                <w:sz w:val="16"/>
                <w:szCs w:val="16"/>
              </w:rPr>
              <w:t xml:space="preserve">with respect to the data.  </w:t>
            </w:r>
          </w:p>
          <w:p w14:paraId="0268B101" w14:textId="77777777" w:rsidR="002B139B" w:rsidRDefault="002B139B" w:rsidP="002B139B">
            <w:pPr>
              <w:pStyle w:val="p1"/>
              <w:rPr>
                <w:sz w:val="16"/>
                <w:szCs w:val="16"/>
              </w:rPr>
            </w:pPr>
          </w:p>
          <w:p w14:paraId="055B148F" w14:textId="63415291" w:rsidR="00521818" w:rsidRDefault="00521818" w:rsidP="002B139B">
            <w:pPr>
              <w:pStyle w:val="p1"/>
              <w:rPr>
                <w:sz w:val="16"/>
                <w:szCs w:val="16"/>
              </w:rPr>
            </w:pPr>
            <w:r w:rsidRPr="00EB31F9">
              <w:rPr>
                <w:sz w:val="16"/>
                <w:szCs w:val="16"/>
              </w:rPr>
              <w:t>If not applicable, please do not check the box and indicate N/A here:</w:t>
            </w:r>
            <w:r w:rsidRPr="008F14C2">
              <w:rPr>
                <w:sz w:val="16"/>
                <w:szCs w:val="16"/>
              </w:rPr>
              <w:t xml:space="preserve"> </w:t>
            </w:r>
            <w:r w:rsidR="00A520E8">
              <w:rPr>
                <w:sz w:val="16"/>
                <w:szCs w:val="16"/>
              </w:rPr>
              <w:t>N/A</w:t>
            </w:r>
          </w:p>
          <w:p w14:paraId="2B927C6F" w14:textId="77777777" w:rsidR="002B139B" w:rsidRPr="008F14C2" w:rsidRDefault="002B139B" w:rsidP="002B139B">
            <w:pPr>
              <w:pStyle w:val="p1"/>
              <w:rPr>
                <w:sz w:val="16"/>
                <w:szCs w:val="16"/>
              </w:rPr>
            </w:pPr>
          </w:p>
        </w:tc>
      </w:tr>
      <w:tr w:rsidR="00521818" w:rsidRPr="00852F42" w14:paraId="1C62FBA6" w14:textId="77777777" w:rsidTr="00E07164">
        <w:tc>
          <w:tcPr>
            <w:tcW w:w="1301" w:type="dxa"/>
            <w:shd w:val="clear" w:color="auto" w:fill="auto"/>
            <w:vAlign w:val="center"/>
          </w:tcPr>
          <w:p w14:paraId="319BA924" w14:textId="44BF1392" w:rsidR="00521818" w:rsidRPr="008F14C2" w:rsidRDefault="00AC6FF6" w:rsidP="005B5133">
            <w:pPr>
              <w:spacing w:after="0" w:line="240" w:lineRule="auto"/>
              <w:jc w:val="center"/>
              <w:rPr>
                <w:b/>
                <w:sz w:val="16"/>
                <w:szCs w:val="16"/>
              </w:rPr>
            </w:pPr>
            <w:r>
              <w:rPr>
                <w:rFonts w:ascii="MS Gothic" w:eastAsia="MS Gothic" w:hAnsi="MS Gothic"/>
                <w:b/>
                <w:sz w:val="16"/>
                <w:szCs w:val="16"/>
              </w:rPr>
              <w:fldChar w:fldCharType="begin">
                <w:ffData>
                  <w:name w:val="Check5"/>
                  <w:enabled/>
                  <w:calcOnExit w:val="0"/>
                  <w:checkBox>
                    <w:size w:val="20"/>
                    <w:default w:val="1"/>
                  </w:checkBox>
                </w:ffData>
              </w:fldChar>
            </w:r>
            <w:bookmarkStart w:id="4" w:name="Check5"/>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4"/>
          </w:p>
        </w:tc>
        <w:tc>
          <w:tcPr>
            <w:tcW w:w="8049" w:type="dxa"/>
            <w:shd w:val="clear" w:color="auto" w:fill="auto"/>
            <w:vAlign w:val="center"/>
          </w:tcPr>
          <w:p w14:paraId="70D10A66" w14:textId="77777777" w:rsidR="002B139B" w:rsidRDefault="002B139B" w:rsidP="000F1AA2">
            <w:pPr>
              <w:pStyle w:val="p1"/>
              <w:rPr>
                <w:sz w:val="16"/>
                <w:szCs w:val="16"/>
              </w:rPr>
            </w:pPr>
          </w:p>
          <w:p w14:paraId="1D0CA475" w14:textId="77777777" w:rsidR="002D443E" w:rsidRDefault="00521818" w:rsidP="000F1AA2">
            <w:pPr>
              <w:pStyle w:val="p1"/>
              <w:rPr>
                <w:sz w:val="16"/>
                <w:szCs w:val="16"/>
              </w:rPr>
            </w:pPr>
            <w:r w:rsidRPr="008F14C2">
              <w:rPr>
                <w:sz w:val="16"/>
                <w:szCs w:val="16"/>
              </w:rPr>
              <w:t xml:space="preserve">The </w:t>
            </w:r>
            <w:r w:rsidR="00FE15D7" w:rsidRPr="00FE15D7">
              <w:rPr>
                <w:sz w:val="16"/>
                <w:szCs w:val="16"/>
              </w:rPr>
              <w:t>IBM MarketScan® Explorys® Claims – EMR Data Set</w:t>
            </w:r>
            <w:r w:rsidR="00FE15D7" w:rsidRPr="008F14C2">
              <w:rPr>
                <w:sz w:val="16"/>
                <w:szCs w:val="16"/>
              </w:rPr>
              <w:t xml:space="preserve"> </w:t>
            </w:r>
            <w:r w:rsidR="002D443E">
              <w:rPr>
                <w:sz w:val="16"/>
                <w:szCs w:val="16"/>
              </w:rPr>
              <w:t>should</w:t>
            </w:r>
            <w:r w:rsidRPr="008F14C2">
              <w:rPr>
                <w:sz w:val="16"/>
                <w:szCs w:val="16"/>
              </w:rPr>
              <w:t xml:space="preserve"> not be combined or linked with any other </w:t>
            </w:r>
            <w:r w:rsidR="002D443E">
              <w:rPr>
                <w:sz w:val="16"/>
                <w:szCs w:val="16"/>
              </w:rPr>
              <w:t xml:space="preserve">individually identifiable </w:t>
            </w:r>
            <w:r w:rsidRPr="008F14C2">
              <w:rPr>
                <w:sz w:val="16"/>
                <w:szCs w:val="16"/>
              </w:rPr>
              <w:t>data</w:t>
            </w:r>
            <w:r w:rsidR="002D443E">
              <w:rPr>
                <w:sz w:val="16"/>
                <w:szCs w:val="16"/>
              </w:rPr>
              <w:t>.  It is your responsibility to ensure all</w:t>
            </w:r>
            <w:r w:rsidRPr="008F14C2">
              <w:rPr>
                <w:sz w:val="16"/>
                <w:szCs w:val="16"/>
              </w:rPr>
              <w:t xml:space="preserve"> downstream users </w:t>
            </w:r>
            <w:r w:rsidR="002D443E">
              <w:rPr>
                <w:sz w:val="16"/>
                <w:szCs w:val="16"/>
              </w:rPr>
              <w:t xml:space="preserve">understand this directive and the high probability of HIPAA violations if they were to do so.  </w:t>
            </w:r>
          </w:p>
          <w:p w14:paraId="75603A47" w14:textId="77777777" w:rsidR="002D443E" w:rsidRDefault="002D443E" w:rsidP="000F1AA2">
            <w:pPr>
              <w:pStyle w:val="p1"/>
              <w:rPr>
                <w:sz w:val="16"/>
                <w:szCs w:val="16"/>
              </w:rPr>
            </w:pPr>
          </w:p>
          <w:p w14:paraId="6FBC92D6" w14:textId="340463A9" w:rsidR="000F1AA2" w:rsidRPr="002B139B" w:rsidRDefault="00521818" w:rsidP="000F1AA2">
            <w:pPr>
              <w:pStyle w:val="p1"/>
              <w:rPr>
                <w:sz w:val="16"/>
                <w:szCs w:val="16"/>
              </w:rPr>
            </w:pPr>
            <w:r w:rsidRPr="002B139B">
              <w:rPr>
                <w:sz w:val="16"/>
                <w:szCs w:val="16"/>
              </w:rPr>
              <w:t xml:space="preserve">If you intend to combine or link the </w:t>
            </w:r>
            <w:r w:rsidR="00FE15D7" w:rsidRPr="002B139B">
              <w:rPr>
                <w:sz w:val="16"/>
                <w:szCs w:val="16"/>
              </w:rPr>
              <w:t xml:space="preserve">IBM MarketScan® Explorys® Claims – EMR Data Set </w:t>
            </w:r>
            <w:r w:rsidRPr="002B139B">
              <w:rPr>
                <w:sz w:val="16"/>
                <w:szCs w:val="16"/>
              </w:rPr>
              <w:t>with external data</w:t>
            </w:r>
            <w:r w:rsidR="002D443E">
              <w:rPr>
                <w:sz w:val="16"/>
                <w:szCs w:val="16"/>
              </w:rPr>
              <w:t xml:space="preserve"> during your initial study</w:t>
            </w:r>
            <w:r w:rsidRPr="002B139B">
              <w:rPr>
                <w:sz w:val="16"/>
                <w:szCs w:val="16"/>
              </w:rPr>
              <w:t xml:space="preserve">, </w:t>
            </w:r>
            <w:r w:rsidR="002D443E">
              <w:rPr>
                <w:sz w:val="16"/>
                <w:szCs w:val="16"/>
              </w:rPr>
              <w:t xml:space="preserve">you must </w:t>
            </w:r>
            <w:r w:rsidRPr="002B139B">
              <w:rPr>
                <w:sz w:val="16"/>
                <w:szCs w:val="16"/>
              </w:rPr>
              <w:t xml:space="preserve">specify the external data in the Protocol Cover Sheet. </w:t>
            </w:r>
            <w:r w:rsidR="002D443E">
              <w:rPr>
                <w:sz w:val="16"/>
                <w:szCs w:val="16"/>
              </w:rPr>
              <w:t xml:space="preserve">Before </w:t>
            </w:r>
            <w:r w:rsidR="00BD06D9">
              <w:rPr>
                <w:sz w:val="16"/>
                <w:szCs w:val="16"/>
              </w:rPr>
              <w:t>granting</w:t>
            </w:r>
            <w:r w:rsidR="002D443E">
              <w:rPr>
                <w:sz w:val="16"/>
                <w:szCs w:val="16"/>
              </w:rPr>
              <w:t xml:space="preserve"> </w:t>
            </w:r>
            <w:r w:rsidR="00BD06D9">
              <w:rPr>
                <w:sz w:val="16"/>
                <w:szCs w:val="16"/>
              </w:rPr>
              <w:t>access,</w:t>
            </w:r>
            <w:r w:rsidR="002D443E">
              <w:rPr>
                <w:sz w:val="16"/>
                <w:szCs w:val="16"/>
              </w:rPr>
              <w:t xml:space="preserve"> e</w:t>
            </w:r>
            <w:r w:rsidRPr="002B139B">
              <w:rPr>
                <w:sz w:val="16"/>
                <w:szCs w:val="16"/>
              </w:rPr>
              <w:t xml:space="preserve">xternal data must </w:t>
            </w:r>
            <w:r w:rsidR="002D443E">
              <w:rPr>
                <w:sz w:val="16"/>
                <w:szCs w:val="16"/>
              </w:rPr>
              <w:t>be proven to have no</w:t>
            </w:r>
            <w:r w:rsidRPr="002B139B">
              <w:rPr>
                <w:sz w:val="16"/>
                <w:szCs w:val="16"/>
              </w:rPr>
              <w:t xml:space="preserve"> impact on the ability to re-identify the </w:t>
            </w:r>
            <w:r w:rsidR="00FE15D7" w:rsidRPr="002B139B">
              <w:rPr>
                <w:sz w:val="16"/>
                <w:szCs w:val="16"/>
              </w:rPr>
              <w:t xml:space="preserve">IBM MarketScan® Explorys® Claims – EMR Data Set </w:t>
            </w:r>
            <w:r w:rsidRPr="002B139B">
              <w:rPr>
                <w:sz w:val="16"/>
                <w:szCs w:val="16"/>
              </w:rPr>
              <w:t>data.</w:t>
            </w:r>
            <w:r w:rsidR="000F1AA2" w:rsidRPr="002B139B">
              <w:rPr>
                <w:sz w:val="16"/>
                <w:szCs w:val="16"/>
              </w:rPr>
              <w:t xml:space="preserve"> </w:t>
            </w:r>
          </w:p>
          <w:p w14:paraId="0B568B98" w14:textId="77777777" w:rsidR="000F1AA2" w:rsidRPr="002B139B" w:rsidRDefault="000F1AA2" w:rsidP="000F1AA2">
            <w:pPr>
              <w:pStyle w:val="p1"/>
              <w:rPr>
                <w:sz w:val="16"/>
                <w:szCs w:val="16"/>
              </w:rPr>
            </w:pPr>
          </w:p>
          <w:p w14:paraId="00F48095" w14:textId="3BEE0297" w:rsidR="002C6D8D" w:rsidRDefault="000F1AA2" w:rsidP="000F1AA2">
            <w:pPr>
              <w:pStyle w:val="p1"/>
              <w:rPr>
                <w:sz w:val="16"/>
                <w:szCs w:val="16"/>
              </w:rPr>
            </w:pPr>
            <w:r w:rsidRPr="00D775FF">
              <w:rPr>
                <w:sz w:val="16"/>
                <w:szCs w:val="16"/>
              </w:rPr>
              <w:t>If the identity of a person or establishment included in the provided data set(s) is discovered, this information m</w:t>
            </w:r>
            <w:r w:rsidR="00BD06D9">
              <w:rPr>
                <w:sz w:val="16"/>
                <w:szCs w:val="16"/>
              </w:rPr>
              <w:t>ust</w:t>
            </w:r>
            <w:r w:rsidRPr="00D775FF">
              <w:rPr>
                <w:sz w:val="16"/>
                <w:szCs w:val="16"/>
              </w:rPr>
              <w:t xml:space="preserve"> not be used in any way.</w:t>
            </w:r>
            <w:r>
              <w:rPr>
                <w:sz w:val="16"/>
                <w:szCs w:val="16"/>
              </w:rPr>
              <w:t xml:space="preserve"> </w:t>
            </w:r>
            <w:r w:rsidR="002D443E">
              <w:rPr>
                <w:sz w:val="16"/>
                <w:szCs w:val="16"/>
              </w:rPr>
              <w:t xml:space="preserve"> Please </w:t>
            </w:r>
            <w:r w:rsidR="00BD06D9">
              <w:rPr>
                <w:sz w:val="16"/>
                <w:szCs w:val="16"/>
              </w:rPr>
              <w:t>directly,</w:t>
            </w:r>
            <w:r w:rsidR="002C6D8D">
              <w:rPr>
                <w:sz w:val="16"/>
                <w:szCs w:val="16"/>
              </w:rPr>
              <w:t xml:space="preserve"> contact a compliance officer to handle the </w:t>
            </w:r>
            <w:r w:rsidR="002C6D8D">
              <w:rPr>
                <w:sz w:val="16"/>
                <w:szCs w:val="16"/>
              </w:rPr>
              <w:lastRenderedPageBreak/>
              <w:t>obligation</w:t>
            </w:r>
            <w:r w:rsidR="00BD06D9">
              <w:rPr>
                <w:sz w:val="16"/>
                <w:szCs w:val="16"/>
              </w:rPr>
              <w:t>s</w:t>
            </w:r>
            <w:r w:rsidR="002C6D8D">
              <w:rPr>
                <w:sz w:val="16"/>
                <w:szCs w:val="16"/>
              </w:rPr>
              <w:t xml:space="preserve"> around </w:t>
            </w:r>
            <w:r w:rsidR="00BD06D9">
              <w:rPr>
                <w:sz w:val="16"/>
                <w:szCs w:val="16"/>
              </w:rPr>
              <w:t>such a</w:t>
            </w:r>
            <w:r w:rsidR="002C6D8D">
              <w:rPr>
                <w:sz w:val="16"/>
                <w:szCs w:val="16"/>
              </w:rPr>
              <w:t xml:space="preserve"> discovery</w:t>
            </w:r>
            <w:r w:rsidR="00BD06D9">
              <w:rPr>
                <w:sz w:val="16"/>
                <w:szCs w:val="16"/>
              </w:rPr>
              <w:t xml:space="preserve"> (</w:t>
            </w:r>
            <w:proofErr w:type="spellStart"/>
            <w:r w:rsidR="002C6D8D">
              <w:rPr>
                <w:sz w:val="16"/>
                <w:szCs w:val="16"/>
              </w:rPr>
              <w:t>Witra</w:t>
            </w:r>
            <w:proofErr w:type="spellEnd"/>
            <w:r w:rsidR="002C6D8D">
              <w:rPr>
                <w:sz w:val="16"/>
                <w:szCs w:val="16"/>
              </w:rPr>
              <w:t xml:space="preserve"> K (Tim) </w:t>
            </w:r>
            <w:proofErr w:type="spellStart"/>
            <w:r w:rsidR="00BD06D9">
              <w:rPr>
                <w:sz w:val="16"/>
                <w:szCs w:val="16"/>
              </w:rPr>
              <w:t>Chulindra</w:t>
            </w:r>
            <w:proofErr w:type="spellEnd"/>
            <w:r w:rsidR="00BD06D9">
              <w:rPr>
                <w:sz w:val="16"/>
                <w:szCs w:val="16"/>
              </w:rPr>
              <w:t>,</w:t>
            </w:r>
            <w:r w:rsidR="002C6D8D">
              <w:rPr>
                <w:sz w:val="16"/>
                <w:szCs w:val="16"/>
              </w:rPr>
              <w:t xml:space="preserve"> Joe </w:t>
            </w:r>
            <w:r w:rsidR="00BD06D9">
              <w:rPr>
                <w:sz w:val="16"/>
                <w:szCs w:val="16"/>
              </w:rPr>
              <w:t>Saul, and</w:t>
            </w:r>
            <w:r w:rsidR="002C6D8D">
              <w:rPr>
                <w:sz w:val="16"/>
                <w:szCs w:val="16"/>
              </w:rPr>
              <w:t xml:space="preserve"> Jon Wilkinson </w:t>
            </w:r>
            <w:r w:rsidR="00BD06D9">
              <w:rPr>
                <w:sz w:val="16"/>
                <w:szCs w:val="16"/>
              </w:rPr>
              <w:t>are in</w:t>
            </w:r>
            <w:r w:rsidR="002C6D8D">
              <w:rPr>
                <w:sz w:val="16"/>
                <w:szCs w:val="16"/>
              </w:rPr>
              <w:t xml:space="preserve"> the eastern US time zone, Stewart Thompson in Ireland</w:t>
            </w:r>
            <w:r w:rsidR="00BD06D9">
              <w:rPr>
                <w:sz w:val="16"/>
                <w:szCs w:val="16"/>
              </w:rPr>
              <w:t>)</w:t>
            </w:r>
            <w:r w:rsidR="002C6D8D">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1"/>
            </w:tblGrid>
            <w:tr w:rsidR="002C6D8D" w:rsidRPr="002C6D8D" w14:paraId="73866700" w14:textId="77777777" w:rsidTr="002C6D8D">
              <w:trPr>
                <w:tblCellSpacing w:w="15" w:type="dxa"/>
              </w:trPr>
              <w:tc>
                <w:tcPr>
                  <w:tcW w:w="1800" w:type="dxa"/>
                  <w:noWrap/>
                  <w:tcMar>
                    <w:top w:w="30" w:type="dxa"/>
                    <w:left w:w="15" w:type="dxa"/>
                    <w:bottom w:w="15" w:type="dxa"/>
                    <w:right w:w="15" w:type="dxa"/>
                  </w:tcMar>
                  <w:hideMark/>
                </w:tcPr>
                <w:p w14:paraId="69C814DB" w14:textId="6307C33B" w:rsidR="002C6D8D" w:rsidRPr="002C6D8D" w:rsidRDefault="002C6D8D" w:rsidP="002C6D8D">
                  <w:pPr>
                    <w:spacing w:after="0" w:line="240" w:lineRule="auto"/>
                    <w:rPr>
                      <w:rFonts w:ascii="Lucida Grande" w:eastAsia="Times New Roman" w:hAnsi="Lucida Grande" w:cs="Lucida Grande"/>
                      <w:bCs/>
                      <w:color w:val="1970B0"/>
                      <w:sz w:val="16"/>
                      <w:szCs w:val="16"/>
                    </w:rPr>
                  </w:pPr>
                </w:p>
              </w:tc>
              <w:tc>
                <w:tcPr>
                  <w:tcW w:w="0" w:type="auto"/>
                  <w:hideMark/>
                </w:tcPr>
                <w:p w14:paraId="3BD4F34B" w14:textId="77777777" w:rsidR="002C6D8D" w:rsidRPr="002C6D8D" w:rsidRDefault="002C6D8D" w:rsidP="002C6D8D">
                  <w:pPr>
                    <w:spacing w:after="0" w:line="240" w:lineRule="auto"/>
                    <w:rPr>
                      <w:rFonts w:ascii="Arial" w:eastAsia="Times New Roman" w:hAnsi="Arial" w:cs="Arial"/>
                      <w:b/>
                      <w:bCs/>
                      <w:color w:val="1970B0"/>
                      <w:sz w:val="17"/>
                      <w:szCs w:val="17"/>
                    </w:rPr>
                  </w:pPr>
                </w:p>
              </w:tc>
            </w:tr>
          </w:tbl>
          <w:p w14:paraId="687EBA62" w14:textId="5BA76D19" w:rsidR="000F1AA2" w:rsidRPr="00D775FF" w:rsidRDefault="000F1AA2" w:rsidP="000F1AA2">
            <w:pPr>
              <w:pStyle w:val="p1"/>
              <w:rPr>
                <w:sz w:val="16"/>
                <w:szCs w:val="16"/>
              </w:rPr>
            </w:pPr>
            <w:r w:rsidRPr="00D775FF">
              <w:rPr>
                <w:sz w:val="16"/>
                <w:szCs w:val="16"/>
              </w:rPr>
              <w:t xml:space="preserve">No transfer or further disclosure of </w:t>
            </w:r>
            <w:r w:rsidRPr="00FE15D7">
              <w:rPr>
                <w:sz w:val="16"/>
                <w:szCs w:val="16"/>
              </w:rPr>
              <w:t>IBM MarketScan® Explorys® Claims – EMR Data Set</w:t>
            </w:r>
            <w:r w:rsidRPr="00D775FF">
              <w:rPr>
                <w:sz w:val="16"/>
                <w:szCs w:val="16"/>
              </w:rPr>
              <w:t xml:space="preserve"> is allowed unless expressly authorized in writing</w:t>
            </w:r>
            <w:r w:rsidR="00BD06D9">
              <w:rPr>
                <w:sz w:val="16"/>
                <w:szCs w:val="16"/>
              </w:rPr>
              <w:t xml:space="preserve"> prior to the disclosure</w:t>
            </w:r>
            <w:r w:rsidRPr="00D775FF">
              <w:rPr>
                <w:sz w:val="16"/>
                <w:szCs w:val="16"/>
              </w:rPr>
              <w:t>.</w:t>
            </w:r>
          </w:p>
          <w:p w14:paraId="3BB4A677" w14:textId="725CBF66" w:rsidR="00521818" w:rsidRPr="002B139B" w:rsidRDefault="00521818" w:rsidP="005B5133">
            <w:pPr>
              <w:spacing w:before="60" w:after="60" w:line="240" w:lineRule="auto"/>
              <w:rPr>
                <w:rFonts w:ascii="Lucida Grande" w:eastAsiaTheme="minorHAnsi" w:hAnsi="Lucida Grande" w:cs="Lucida Grande"/>
                <w:sz w:val="16"/>
                <w:szCs w:val="16"/>
              </w:rPr>
            </w:pPr>
          </w:p>
        </w:tc>
      </w:tr>
      <w:tr w:rsidR="00521818" w:rsidRPr="00852F42" w14:paraId="68FE4919" w14:textId="77777777" w:rsidTr="00E07164">
        <w:tc>
          <w:tcPr>
            <w:tcW w:w="1301" w:type="dxa"/>
            <w:shd w:val="clear" w:color="auto" w:fill="auto"/>
            <w:vAlign w:val="center"/>
          </w:tcPr>
          <w:p w14:paraId="1E88DE12" w14:textId="0D27A6A6" w:rsidR="00521818" w:rsidRDefault="00AC6FF6" w:rsidP="005B5133">
            <w:pPr>
              <w:spacing w:after="0" w:line="240" w:lineRule="auto"/>
              <w:jc w:val="center"/>
              <w:rPr>
                <w:rFonts w:ascii="MS Gothic" w:eastAsia="MS Gothic" w:hAnsi="MS Gothic"/>
                <w:b/>
                <w:sz w:val="16"/>
                <w:szCs w:val="16"/>
              </w:rPr>
            </w:pPr>
            <w:r>
              <w:rPr>
                <w:rFonts w:ascii="MS Gothic" w:eastAsia="MS Gothic" w:hAnsi="MS Gothic"/>
                <w:b/>
                <w:sz w:val="16"/>
                <w:szCs w:val="16"/>
              </w:rPr>
              <w:lastRenderedPageBreak/>
              <w:fldChar w:fldCharType="begin">
                <w:ffData>
                  <w:name w:val="Check6"/>
                  <w:enabled/>
                  <w:calcOnExit w:val="0"/>
                  <w:checkBox>
                    <w:size w:val="20"/>
                    <w:default w:val="1"/>
                  </w:checkBox>
                </w:ffData>
              </w:fldChar>
            </w:r>
            <w:bookmarkStart w:id="5" w:name="Check6"/>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5"/>
          </w:p>
          <w:p w14:paraId="1C5CCFAC" w14:textId="77777777" w:rsidR="002B139B" w:rsidRPr="008F14C2" w:rsidRDefault="002B139B" w:rsidP="005B5133">
            <w:pPr>
              <w:spacing w:after="0" w:line="240" w:lineRule="auto"/>
              <w:jc w:val="center"/>
              <w:rPr>
                <w:b/>
                <w:sz w:val="16"/>
                <w:szCs w:val="16"/>
              </w:rPr>
            </w:pPr>
          </w:p>
        </w:tc>
        <w:tc>
          <w:tcPr>
            <w:tcW w:w="8049" w:type="dxa"/>
            <w:shd w:val="clear" w:color="auto" w:fill="auto"/>
            <w:vAlign w:val="center"/>
          </w:tcPr>
          <w:p w14:paraId="03BC2B7D" w14:textId="77777777" w:rsidR="002B139B" w:rsidRDefault="002B139B" w:rsidP="002B139B">
            <w:pPr>
              <w:pStyle w:val="p1"/>
              <w:rPr>
                <w:sz w:val="16"/>
                <w:szCs w:val="16"/>
              </w:rPr>
            </w:pPr>
          </w:p>
          <w:p w14:paraId="64DD10CE" w14:textId="7BF0FFD2" w:rsidR="00521818" w:rsidRDefault="00BD06D9" w:rsidP="002B139B">
            <w:pPr>
              <w:pStyle w:val="p1"/>
              <w:rPr>
                <w:sz w:val="16"/>
                <w:szCs w:val="16"/>
              </w:rPr>
            </w:pPr>
            <w:r>
              <w:rPr>
                <w:sz w:val="16"/>
                <w:szCs w:val="16"/>
              </w:rPr>
              <w:t>You as</w:t>
            </w:r>
            <w:r w:rsidR="00521818" w:rsidRPr="00C924F6">
              <w:rPr>
                <w:sz w:val="16"/>
                <w:szCs w:val="16"/>
              </w:rPr>
              <w:t xml:space="preserve"> undersigned agree to consult IBM Watson Health Legal and the Watson Health Director of Compliance before publishing any findings from analysis conducted using the data (including but not limited to any findings that identify or discuss a </w:t>
            </w:r>
            <w:r w:rsidRPr="00C924F6">
              <w:rPr>
                <w:sz w:val="16"/>
                <w:szCs w:val="16"/>
              </w:rPr>
              <w:t>health</w:t>
            </w:r>
            <w:r w:rsidR="00521818" w:rsidRPr="00C924F6">
              <w:rPr>
                <w:sz w:val="16"/>
                <w:szCs w:val="16"/>
              </w:rPr>
              <w:t xml:space="preserve"> care provider, drug, biologic, or device).</w:t>
            </w:r>
          </w:p>
          <w:p w14:paraId="2F97AE16" w14:textId="77777777" w:rsidR="002B139B" w:rsidRPr="008F14C2" w:rsidRDefault="002B139B" w:rsidP="002B139B">
            <w:pPr>
              <w:pStyle w:val="p1"/>
              <w:rPr>
                <w:sz w:val="16"/>
                <w:szCs w:val="16"/>
              </w:rPr>
            </w:pPr>
          </w:p>
        </w:tc>
      </w:tr>
      <w:tr w:rsidR="00521818" w:rsidRPr="00852F42" w14:paraId="13008838" w14:textId="77777777" w:rsidTr="00E07164">
        <w:tc>
          <w:tcPr>
            <w:tcW w:w="1301" w:type="dxa"/>
            <w:shd w:val="clear" w:color="auto" w:fill="auto"/>
            <w:vAlign w:val="center"/>
          </w:tcPr>
          <w:p w14:paraId="7E472C61" w14:textId="77777777" w:rsidR="00521818" w:rsidRPr="008F14C2" w:rsidRDefault="00521818" w:rsidP="005B5133">
            <w:pPr>
              <w:spacing w:after="0" w:line="240" w:lineRule="auto"/>
              <w:jc w:val="center"/>
              <w:rPr>
                <w:b/>
                <w:sz w:val="16"/>
                <w:szCs w:val="16"/>
              </w:rPr>
            </w:pPr>
            <w:r>
              <w:rPr>
                <w:rFonts w:ascii="MS Gothic" w:eastAsia="MS Gothic" w:hAnsi="MS Gothic"/>
                <w:b/>
                <w:sz w:val="16"/>
                <w:szCs w:val="16"/>
              </w:rPr>
              <w:fldChar w:fldCharType="begin">
                <w:ffData>
                  <w:name w:val="Check7"/>
                  <w:enabled/>
                  <w:calcOnExit w:val="0"/>
                  <w:checkBox>
                    <w:sizeAuto/>
                    <w:default w:val="0"/>
                    <w:checked w:val="0"/>
                  </w:checkBox>
                </w:ffData>
              </w:fldChar>
            </w:r>
            <w:bookmarkStart w:id="6" w:name="Check7"/>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6"/>
          </w:p>
        </w:tc>
        <w:tc>
          <w:tcPr>
            <w:tcW w:w="8049" w:type="dxa"/>
            <w:shd w:val="clear" w:color="auto" w:fill="auto"/>
            <w:vAlign w:val="center"/>
          </w:tcPr>
          <w:p w14:paraId="0FDAAA19" w14:textId="77777777" w:rsidR="002B139B" w:rsidRDefault="002B139B" w:rsidP="002B139B">
            <w:pPr>
              <w:pStyle w:val="p1"/>
              <w:rPr>
                <w:sz w:val="16"/>
                <w:szCs w:val="16"/>
              </w:rPr>
            </w:pPr>
          </w:p>
          <w:p w14:paraId="0B7E7F73" w14:textId="7A785359" w:rsidR="00521818" w:rsidRDefault="00E75E95" w:rsidP="002B139B">
            <w:pPr>
              <w:pStyle w:val="p1"/>
              <w:rPr>
                <w:sz w:val="16"/>
                <w:szCs w:val="16"/>
              </w:rPr>
            </w:pPr>
            <w:r w:rsidRPr="00A520E8">
              <w:rPr>
                <w:sz w:val="16"/>
                <w:szCs w:val="16"/>
              </w:rPr>
              <w:t>If</w:t>
            </w:r>
            <w:r w:rsidR="00BD06D9" w:rsidRPr="00A520E8">
              <w:rPr>
                <w:sz w:val="16"/>
                <w:szCs w:val="16"/>
              </w:rPr>
              <w:t xml:space="preserve"> you expecting to generate during</w:t>
            </w:r>
            <w:r w:rsidR="00521818" w:rsidRPr="00A520E8">
              <w:rPr>
                <w:sz w:val="16"/>
                <w:szCs w:val="16"/>
              </w:rPr>
              <w:t xml:space="preserve"> the analysis of the </w:t>
            </w:r>
            <w:r w:rsidR="00FE15D7" w:rsidRPr="00A520E8">
              <w:rPr>
                <w:sz w:val="16"/>
                <w:szCs w:val="16"/>
              </w:rPr>
              <w:t xml:space="preserve">IBM MarketScan® Explorys® Claims – EMR Data Set </w:t>
            </w:r>
            <w:r w:rsidR="00521818" w:rsidRPr="00A520E8">
              <w:rPr>
                <w:sz w:val="16"/>
                <w:szCs w:val="16"/>
              </w:rPr>
              <w:t>potentially sensitive findings</w:t>
            </w:r>
            <w:r>
              <w:rPr>
                <w:sz w:val="16"/>
                <w:szCs w:val="16"/>
              </w:rPr>
              <w:t>, (t</w:t>
            </w:r>
            <w:r w:rsidR="00BD06D9">
              <w:rPr>
                <w:sz w:val="16"/>
                <w:szCs w:val="16"/>
              </w:rPr>
              <w:t xml:space="preserve">hese could include </w:t>
            </w:r>
            <w:r w:rsidR="00521818" w:rsidRPr="008F14C2">
              <w:rPr>
                <w:sz w:val="16"/>
                <w:szCs w:val="16"/>
              </w:rPr>
              <w:t>findings regarding a provider’s quality of care</w:t>
            </w:r>
            <w:r w:rsidR="00BD06D9">
              <w:rPr>
                <w:sz w:val="16"/>
                <w:szCs w:val="16"/>
              </w:rPr>
              <w:t xml:space="preserve"> or </w:t>
            </w:r>
            <w:r w:rsidR="00521818" w:rsidRPr="008F14C2">
              <w:rPr>
                <w:sz w:val="16"/>
                <w:szCs w:val="16"/>
              </w:rPr>
              <w:t xml:space="preserve">prescribing patterns or </w:t>
            </w:r>
            <w:r w:rsidR="00BD06D9">
              <w:rPr>
                <w:sz w:val="16"/>
                <w:szCs w:val="16"/>
              </w:rPr>
              <w:t xml:space="preserve">the </w:t>
            </w:r>
            <w:r w:rsidR="00521818" w:rsidRPr="008F14C2">
              <w:rPr>
                <w:sz w:val="16"/>
                <w:szCs w:val="16"/>
              </w:rPr>
              <w:t>adverse effects associated with a drug, biologic, or device</w:t>
            </w:r>
            <w:r>
              <w:rPr>
                <w:sz w:val="16"/>
                <w:szCs w:val="16"/>
              </w:rPr>
              <w:t>) this</w:t>
            </w:r>
            <w:r w:rsidR="009D5B25">
              <w:rPr>
                <w:sz w:val="16"/>
                <w:szCs w:val="16"/>
              </w:rPr>
              <w:t xml:space="preserve"> </w:t>
            </w:r>
            <w:r>
              <w:rPr>
                <w:sz w:val="16"/>
                <w:szCs w:val="16"/>
              </w:rPr>
              <w:t>was disclosed</w:t>
            </w:r>
            <w:r w:rsidR="00521818" w:rsidRPr="008F14C2">
              <w:rPr>
                <w:sz w:val="16"/>
                <w:szCs w:val="16"/>
              </w:rPr>
              <w:t xml:space="preserve"> in</w:t>
            </w:r>
            <w:r w:rsidR="00BD06D9">
              <w:rPr>
                <w:sz w:val="16"/>
                <w:szCs w:val="16"/>
              </w:rPr>
              <w:t xml:space="preserve"> to </w:t>
            </w:r>
            <w:r w:rsidR="00521818" w:rsidRPr="008F14C2">
              <w:rPr>
                <w:sz w:val="16"/>
                <w:szCs w:val="16"/>
              </w:rPr>
              <w:t xml:space="preserve">the data use request submitted to </w:t>
            </w:r>
            <w:r w:rsidR="00521818" w:rsidRPr="00D3111A">
              <w:rPr>
                <w:sz w:val="16"/>
                <w:szCs w:val="16"/>
              </w:rPr>
              <w:t>IBM Watson Health Legal and the Watson Health Director of Compliance</w:t>
            </w:r>
            <w:r>
              <w:rPr>
                <w:sz w:val="16"/>
                <w:szCs w:val="16"/>
              </w:rPr>
              <w:t>.</w:t>
            </w:r>
            <w:r w:rsidR="00521818" w:rsidRPr="008F14C2">
              <w:rPr>
                <w:sz w:val="16"/>
                <w:szCs w:val="16"/>
              </w:rPr>
              <w:t xml:space="preserve">  </w:t>
            </w:r>
          </w:p>
          <w:p w14:paraId="215BD3AE" w14:textId="77777777" w:rsidR="00E75E95" w:rsidRPr="008F14C2" w:rsidRDefault="00E75E95" w:rsidP="002B139B">
            <w:pPr>
              <w:pStyle w:val="p1"/>
              <w:rPr>
                <w:sz w:val="16"/>
                <w:szCs w:val="16"/>
              </w:rPr>
            </w:pPr>
          </w:p>
          <w:p w14:paraId="52BC2CD7" w14:textId="33D36681" w:rsidR="00521818" w:rsidRDefault="00521818" w:rsidP="002B139B">
            <w:pPr>
              <w:pStyle w:val="p1"/>
              <w:rPr>
                <w:sz w:val="16"/>
                <w:szCs w:val="16"/>
              </w:rPr>
            </w:pPr>
            <w:r w:rsidRPr="008F14C2">
              <w:rPr>
                <w:sz w:val="16"/>
                <w:szCs w:val="16"/>
              </w:rPr>
              <w:t>If no sensitive findings</w:t>
            </w:r>
            <w:r w:rsidR="00E75E95">
              <w:rPr>
                <w:sz w:val="16"/>
                <w:szCs w:val="16"/>
              </w:rPr>
              <w:t xml:space="preserve"> expected</w:t>
            </w:r>
            <w:r w:rsidRPr="008F14C2">
              <w:rPr>
                <w:sz w:val="16"/>
                <w:szCs w:val="16"/>
              </w:rPr>
              <w:t xml:space="preserve">, please do not check the box and indicate N/A here: </w:t>
            </w:r>
            <w:r w:rsidR="00A520E8">
              <w:rPr>
                <w:sz w:val="16"/>
                <w:szCs w:val="16"/>
              </w:rPr>
              <w:t>N/A</w:t>
            </w:r>
          </w:p>
          <w:p w14:paraId="0EEC1C26" w14:textId="77777777" w:rsidR="002B139B" w:rsidRPr="008F14C2" w:rsidRDefault="002B139B" w:rsidP="002B139B">
            <w:pPr>
              <w:pStyle w:val="p1"/>
              <w:rPr>
                <w:sz w:val="16"/>
                <w:szCs w:val="16"/>
              </w:rPr>
            </w:pPr>
          </w:p>
        </w:tc>
      </w:tr>
      <w:tr w:rsidR="00E07164" w:rsidRPr="00852F42" w14:paraId="5C310B6B" w14:textId="77777777" w:rsidTr="00E07164">
        <w:tc>
          <w:tcPr>
            <w:tcW w:w="1301" w:type="dxa"/>
            <w:shd w:val="clear" w:color="auto" w:fill="auto"/>
            <w:vAlign w:val="center"/>
          </w:tcPr>
          <w:p w14:paraId="61C3BF4D" w14:textId="5D37B93D" w:rsidR="00E07164" w:rsidRDefault="0019286C" w:rsidP="009D5B25">
            <w:pPr>
              <w:spacing w:after="0" w:line="240" w:lineRule="auto"/>
              <w:jc w:val="center"/>
              <w:rPr>
                <w:rFonts w:ascii="MS Gothic" w:eastAsia="MS Gothic" w:hAnsi="MS Gothic"/>
                <w:b/>
                <w:sz w:val="16"/>
                <w:szCs w:val="16"/>
              </w:rPr>
            </w:pPr>
            <w:r>
              <w:rPr>
                <w:rFonts w:ascii="MS Gothic" w:eastAsia="MS Gothic" w:hAnsi="MS Gothic"/>
                <w:b/>
                <w:sz w:val="16"/>
                <w:szCs w:val="16"/>
              </w:rPr>
              <w:fldChar w:fldCharType="begin">
                <w:ffData>
                  <w:name w:val="Check11"/>
                  <w:enabled/>
                  <w:calcOnExit w:val="0"/>
                  <w:checkBox>
                    <w:size w:val="20"/>
                    <w:default w:val="1"/>
                  </w:checkBox>
                </w:ffData>
              </w:fldChar>
            </w:r>
            <w:bookmarkStart w:id="7" w:name="Check11"/>
            <w:r>
              <w:rPr>
                <w:rFonts w:ascii="MS Gothic" w:eastAsia="MS Gothic" w:hAnsi="MS Gothic"/>
                <w:b/>
                <w:sz w:val="16"/>
                <w:szCs w:val="16"/>
              </w:rPr>
              <w:instrText xml:space="preserve"> FORMCHECKBOX </w:instrText>
            </w:r>
            <w:r w:rsidR="004259A9">
              <w:rPr>
                <w:rFonts w:ascii="MS Gothic" w:eastAsia="MS Gothic" w:hAnsi="MS Gothic"/>
                <w:b/>
                <w:sz w:val="16"/>
                <w:szCs w:val="16"/>
              </w:rPr>
            </w:r>
            <w:r w:rsidR="004259A9">
              <w:rPr>
                <w:rFonts w:ascii="MS Gothic" w:eastAsia="MS Gothic" w:hAnsi="MS Gothic"/>
                <w:b/>
                <w:sz w:val="16"/>
                <w:szCs w:val="16"/>
              </w:rPr>
              <w:fldChar w:fldCharType="separate"/>
            </w:r>
            <w:r>
              <w:rPr>
                <w:rFonts w:ascii="MS Gothic" w:eastAsia="MS Gothic" w:hAnsi="MS Gothic"/>
                <w:b/>
                <w:sz w:val="16"/>
                <w:szCs w:val="16"/>
              </w:rPr>
              <w:fldChar w:fldCharType="end"/>
            </w:r>
            <w:bookmarkEnd w:id="7"/>
          </w:p>
        </w:tc>
        <w:tc>
          <w:tcPr>
            <w:tcW w:w="8049" w:type="dxa"/>
            <w:shd w:val="clear" w:color="auto" w:fill="auto"/>
            <w:vAlign w:val="center"/>
          </w:tcPr>
          <w:p w14:paraId="7261B67F" w14:textId="77777777" w:rsidR="00E07164" w:rsidRDefault="00E07164" w:rsidP="00E07164">
            <w:pPr>
              <w:pStyle w:val="p1"/>
              <w:rPr>
                <w:sz w:val="16"/>
                <w:szCs w:val="16"/>
              </w:rPr>
            </w:pPr>
          </w:p>
          <w:p w14:paraId="29A31F73" w14:textId="77777777" w:rsidR="00E07164" w:rsidRDefault="00E07164" w:rsidP="00E07164">
            <w:pPr>
              <w:pStyle w:val="p1"/>
              <w:rPr>
                <w:sz w:val="16"/>
                <w:szCs w:val="16"/>
              </w:rPr>
            </w:pPr>
            <w:r w:rsidRPr="008F14C2">
              <w:rPr>
                <w:sz w:val="16"/>
                <w:szCs w:val="16"/>
              </w:rPr>
              <w:t xml:space="preserve">The </w:t>
            </w:r>
            <w:r w:rsidRPr="00FE15D7">
              <w:rPr>
                <w:sz w:val="16"/>
                <w:szCs w:val="16"/>
              </w:rPr>
              <w:t>IBM MarketScan® Explorys® Claims – EMR Data Set</w:t>
            </w:r>
            <w:r w:rsidRPr="008F14C2">
              <w:rPr>
                <w:sz w:val="16"/>
                <w:szCs w:val="16"/>
              </w:rPr>
              <w:t xml:space="preserve"> will remain in </w:t>
            </w:r>
            <w:r>
              <w:rPr>
                <w:sz w:val="16"/>
                <w:szCs w:val="16"/>
              </w:rPr>
              <w:t xml:space="preserve">the </w:t>
            </w:r>
            <w:r w:rsidRPr="002B139B">
              <w:rPr>
                <w:sz w:val="16"/>
                <w:szCs w:val="16"/>
              </w:rPr>
              <w:t xml:space="preserve">IBM Cloud-hosted environment </w:t>
            </w:r>
            <w:r w:rsidRPr="008F14C2">
              <w:rPr>
                <w:sz w:val="16"/>
                <w:szCs w:val="16"/>
              </w:rPr>
              <w:t xml:space="preserve">and will not be downloaded by IBM or any downstream user.  You will ensure that any downstream user is prohibited by technical means and through contract terms from downloading </w:t>
            </w:r>
            <w:r>
              <w:rPr>
                <w:sz w:val="16"/>
                <w:szCs w:val="16"/>
              </w:rPr>
              <w:t>the</w:t>
            </w:r>
            <w:r w:rsidRPr="008F14C2">
              <w:rPr>
                <w:sz w:val="16"/>
                <w:szCs w:val="16"/>
              </w:rPr>
              <w:t xml:space="preserve"> </w:t>
            </w:r>
            <w:r w:rsidRPr="00FE15D7">
              <w:rPr>
                <w:sz w:val="16"/>
                <w:szCs w:val="16"/>
              </w:rPr>
              <w:t>IBM MarketScan® Explorys® Claims – EMR Data Set</w:t>
            </w:r>
            <w:r w:rsidRPr="008F14C2">
              <w:rPr>
                <w:sz w:val="16"/>
                <w:szCs w:val="16"/>
              </w:rPr>
              <w:t xml:space="preserve"> -hosted data. </w:t>
            </w:r>
          </w:p>
          <w:p w14:paraId="2D8ED93F" w14:textId="77777777" w:rsidR="00E07164" w:rsidRDefault="00E07164" w:rsidP="00E07164">
            <w:pPr>
              <w:pStyle w:val="p1"/>
              <w:rPr>
                <w:sz w:val="16"/>
                <w:szCs w:val="16"/>
              </w:rPr>
            </w:pPr>
          </w:p>
        </w:tc>
      </w:tr>
      <w:tr w:rsidR="00E07164" w:rsidRPr="00852F42" w14:paraId="704E188D" w14:textId="77777777" w:rsidTr="002F5B64">
        <w:trPr>
          <w:trHeight w:val="143"/>
        </w:trPr>
        <w:tc>
          <w:tcPr>
            <w:tcW w:w="1301" w:type="dxa"/>
            <w:shd w:val="clear" w:color="auto" w:fill="auto"/>
          </w:tcPr>
          <w:p w14:paraId="5BAD4AAC" w14:textId="77777777" w:rsidR="00E07164" w:rsidRDefault="00E07164" w:rsidP="00E07164">
            <w:pPr>
              <w:pStyle w:val="p1"/>
              <w:jc w:val="center"/>
              <w:rPr>
                <w:sz w:val="16"/>
                <w:szCs w:val="16"/>
              </w:rPr>
            </w:pPr>
          </w:p>
          <w:p w14:paraId="22168120" w14:textId="27CBFA55" w:rsidR="00E07164" w:rsidRPr="00D775FF" w:rsidRDefault="00DE70D0" w:rsidP="00E07164">
            <w:pPr>
              <w:pStyle w:val="p1"/>
              <w:jc w:val="center"/>
              <w:rPr>
                <w:sz w:val="16"/>
                <w:szCs w:val="16"/>
              </w:rPr>
            </w:pPr>
            <w:r>
              <w:rPr>
                <w:sz w:val="16"/>
                <w:szCs w:val="16"/>
              </w:rPr>
              <w:fldChar w:fldCharType="begin">
                <w:ffData>
                  <w:name w:val="Check1"/>
                  <w:enabled/>
                  <w:calcOnExit w:val="0"/>
                  <w:checkBox>
                    <w:sizeAuto/>
                    <w:default w:val="1"/>
                  </w:checkBox>
                </w:ffData>
              </w:fldChar>
            </w:r>
            <w:bookmarkStart w:id="8" w:name="Check1"/>
            <w:r>
              <w:rPr>
                <w:sz w:val="16"/>
                <w:szCs w:val="16"/>
              </w:rPr>
              <w:instrText xml:space="preserve"> FORMCHECKBOX </w:instrText>
            </w:r>
            <w:r w:rsidR="004259A9">
              <w:rPr>
                <w:sz w:val="16"/>
                <w:szCs w:val="16"/>
              </w:rPr>
            </w:r>
            <w:r w:rsidR="004259A9">
              <w:rPr>
                <w:sz w:val="16"/>
                <w:szCs w:val="16"/>
              </w:rPr>
              <w:fldChar w:fldCharType="separate"/>
            </w:r>
            <w:r>
              <w:rPr>
                <w:sz w:val="16"/>
                <w:szCs w:val="16"/>
              </w:rPr>
              <w:fldChar w:fldCharType="end"/>
            </w:r>
            <w:bookmarkEnd w:id="8"/>
          </w:p>
          <w:p w14:paraId="64714348" w14:textId="77777777" w:rsidR="00E07164" w:rsidRDefault="00E07164" w:rsidP="00E07164">
            <w:pPr>
              <w:spacing w:after="0" w:line="240" w:lineRule="auto"/>
              <w:jc w:val="center"/>
              <w:rPr>
                <w:rFonts w:ascii="MS Gothic" w:eastAsia="MS Gothic" w:hAnsi="MS Gothic"/>
                <w:b/>
                <w:sz w:val="16"/>
                <w:szCs w:val="16"/>
              </w:rPr>
            </w:pPr>
          </w:p>
        </w:tc>
        <w:tc>
          <w:tcPr>
            <w:tcW w:w="8049" w:type="dxa"/>
            <w:shd w:val="clear" w:color="auto" w:fill="auto"/>
          </w:tcPr>
          <w:p w14:paraId="54647DE4" w14:textId="77777777" w:rsidR="00E07164" w:rsidRDefault="00E07164" w:rsidP="00E07164">
            <w:pPr>
              <w:pStyle w:val="p1"/>
              <w:rPr>
                <w:sz w:val="16"/>
                <w:szCs w:val="16"/>
              </w:rPr>
            </w:pPr>
          </w:p>
          <w:p w14:paraId="2E3E88CB" w14:textId="77777777" w:rsidR="00E07164" w:rsidRDefault="00E07164" w:rsidP="00E07164">
            <w:pPr>
              <w:pStyle w:val="p1"/>
              <w:rPr>
                <w:sz w:val="16"/>
                <w:szCs w:val="16"/>
              </w:rPr>
            </w:pPr>
            <w:r w:rsidRPr="00A520E8">
              <w:rPr>
                <w:sz w:val="16"/>
                <w:szCs w:val="16"/>
              </w:rPr>
              <w:t xml:space="preserve">I have reviewed the MarketScan® training presentation, MarketScan® usage guidelines and restrictions.  </w:t>
            </w:r>
            <w:r>
              <w:rPr>
                <w:sz w:val="16"/>
                <w:szCs w:val="16"/>
              </w:rPr>
              <w:t xml:space="preserve">I acknowledge the </w:t>
            </w:r>
            <w:r w:rsidRPr="00D775FF">
              <w:rPr>
                <w:sz w:val="16"/>
                <w:szCs w:val="16"/>
              </w:rPr>
              <w:t>MarketScan®</w:t>
            </w:r>
            <w:r>
              <w:rPr>
                <w:sz w:val="16"/>
                <w:szCs w:val="16"/>
              </w:rPr>
              <w:t xml:space="preserve"> training </w:t>
            </w:r>
            <w:r w:rsidRPr="00D775FF">
              <w:rPr>
                <w:sz w:val="16"/>
                <w:szCs w:val="16"/>
              </w:rPr>
              <w:t>extend</w:t>
            </w:r>
            <w:r>
              <w:rPr>
                <w:sz w:val="16"/>
                <w:szCs w:val="16"/>
              </w:rPr>
              <w:t>s to this</w:t>
            </w:r>
            <w:r w:rsidRPr="00D775FF">
              <w:rPr>
                <w:sz w:val="16"/>
                <w:szCs w:val="16"/>
              </w:rPr>
              <w:t xml:space="preserve"> </w:t>
            </w:r>
            <w:r w:rsidRPr="00FE15D7">
              <w:rPr>
                <w:sz w:val="16"/>
                <w:szCs w:val="16"/>
              </w:rPr>
              <w:t>IBM MarketScan® Explorys® Claims – EMR Data Set</w:t>
            </w:r>
            <w:r w:rsidRPr="00D775FF">
              <w:rPr>
                <w:sz w:val="16"/>
                <w:szCs w:val="16"/>
              </w:rPr>
              <w:t>.</w:t>
            </w:r>
          </w:p>
          <w:p w14:paraId="682F0E8D" w14:textId="77777777" w:rsidR="00E07164" w:rsidRDefault="00E07164" w:rsidP="00E07164">
            <w:pPr>
              <w:pStyle w:val="p1"/>
              <w:rPr>
                <w:sz w:val="16"/>
                <w:szCs w:val="16"/>
              </w:rPr>
            </w:pPr>
          </w:p>
        </w:tc>
      </w:tr>
    </w:tbl>
    <w:p w14:paraId="7BBAC424" w14:textId="1BA837BC" w:rsidR="00BD119F" w:rsidRDefault="00E07164">
      <w:r>
        <w:t xml:space="preserve"> </w:t>
      </w:r>
    </w:p>
    <w:p w14:paraId="3354CFBB" w14:textId="77777777" w:rsidR="00521818" w:rsidRDefault="00521818" w:rsidP="00521818">
      <w:pPr>
        <w:spacing w:after="0" w:line="240" w:lineRule="auto"/>
        <w:rPr>
          <w:b/>
          <w:i/>
          <w:sz w:val="16"/>
          <w:szCs w:val="16"/>
        </w:rPr>
      </w:pPr>
    </w:p>
    <w:p w14:paraId="7BCA196F" w14:textId="77777777" w:rsidR="002B139B" w:rsidRDefault="002B139B" w:rsidP="00521818">
      <w:pPr>
        <w:spacing w:after="0" w:line="240" w:lineRule="auto"/>
        <w:rPr>
          <w:b/>
          <w:i/>
          <w:sz w:val="16"/>
          <w:szCs w:val="16"/>
        </w:rPr>
      </w:pPr>
    </w:p>
    <w:p w14:paraId="133EB608" w14:textId="77777777" w:rsidR="002B139B" w:rsidRDefault="002B139B" w:rsidP="00521818">
      <w:pPr>
        <w:spacing w:after="0" w:line="240" w:lineRule="auto"/>
        <w:rPr>
          <w:b/>
          <w:i/>
          <w:sz w:val="16"/>
          <w:szCs w:val="16"/>
        </w:rPr>
      </w:pPr>
    </w:p>
    <w:p w14:paraId="05E60004" w14:textId="47DFA04D" w:rsidR="00521818" w:rsidRDefault="00521818" w:rsidP="00521818">
      <w:pPr>
        <w:spacing w:after="0" w:line="240" w:lineRule="auto"/>
        <w:rPr>
          <w:b/>
          <w:i/>
          <w:sz w:val="16"/>
          <w:szCs w:val="16"/>
        </w:rPr>
      </w:pPr>
      <w:r w:rsidRPr="00127174">
        <w:rPr>
          <w:rFonts w:ascii="Lucida Grande" w:hAnsi="Lucida Grande" w:cs="Lucida Grande"/>
          <w:b/>
          <w:i/>
          <w:sz w:val="16"/>
          <w:szCs w:val="16"/>
        </w:rPr>
        <w:t>Completed</w:t>
      </w:r>
      <w:r w:rsidRPr="00852F42">
        <w:rPr>
          <w:b/>
          <w:i/>
          <w:sz w:val="16"/>
          <w:szCs w:val="16"/>
        </w:rPr>
        <w:t xml:space="preserve"> by:</w:t>
      </w:r>
      <w:r w:rsidR="00641D06">
        <w:rPr>
          <w:b/>
          <w:i/>
          <w:sz w:val="16"/>
          <w:szCs w:val="16"/>
        </w:rPr>
        <w:t xml:space="preserve"> </w:t>
      </w:r>
    </w:p>
    <w:p w14:paraId="67DA0A60" w14:textId="77777777" w:rsidR="002B139B" w:rsidRDefault="002B139B" w:rsidP="00521818">
      <w:pPr>
        <w:spacing w:after="0" w:line="240" w:lineRule="auto"/>
        <w:rPr>
          <w:b/>
          <w:i/>
          <w:sz w:val="16"/>
          <w:szCs w:val="16"/>
        </w:rPr>
      </w:pPr>
    </w:p>
    <w:p w14:paraId="32CCEAEE" w14:textId="77777777" w:rsidR="002B139B" w:rsidRPr="00852F42" w:rsidRDefault="002B139B" w:rsidP="00521818">
      <w:pPr>
        <w:spacing w:after="0" w:line="240" w:lineRule="auto"/>
        <w:rPr>
          <w:b/>
          <w:sz w:val="16"/>
          <w:szCs w:val="16"/>
        </w:rPr>
      </w:pPr>
    </w:p>
    <w:p w14:paraId="639B43A3" w14:textId="34523DC9" w:rsidR="00521818" w:rsidRPr="00127174" w:rsidRDefault="00521818" w:rsidP="00521818">
      <w:pPr>
        <w:spacing w:after="0" w:line="240" w:lineRule="auto"/>
        <w:rPr>
          <w:rFonts w:ascii="Lucida Grande" w:hAnsi="Lucida Grande" w:cs="Lucida Grande"/>
          <w:sz w:val="16"/>
          <w:szCs w:val="16"/>
          <w:u w:val="single"/>
        </w:rPr>
      </w:pPr>
      <w:r w:rsidRPr="00127174">
        <w:rPr>
          <w:rFonts w:ascii="Lucida Grande" w:hAnsi="Lucida Grande" w:cs="Lucida Grande"/>
          <w:b/>
          <w:sz w:val="16"/>
          <w:szCs w:val="16"/>
        </w:rPr>
        <w:t>Signed:</w:t>
      </w:r>
      <w:r w:rsidR="00F2282A" w:rsidRPr="00127174">
        <w:rPr>
          <w:rFonts w:ascii="Lucida Grande" w:hAnsi="Lucida Grande" w:cs="Lucida Grande"/>
          <w:b/>
          <w:sz w:val="16"/>
          <w:szCs w:val="16"/>
        </w:rPr>
        <w:t xml:space="preserve"> </w:t>
      </w:r>
      <w:r w:rsidR="00E71F3B">
        <w:rPr>
          <w:rStyle w:val="PlaceholderText"/>
          <w:rFonts w:ascii="Lucida Grande" w:eastAsia="MS Mincho" w:hAnsi="Lucida Grande" w:cs="Lucida Grande"/>
        </w:rPr>
        <w:t xml:space="preserve"> </w:t>
      </w:r>
      <w:r w:rsidR="00E71F3B">
        <w:rPr>
          <w:rStyle w:val="PlaceholderText"/>
          <w:rFonts w:ascii="Lucida Grande" w:eastAsia="MS Mincho" w:hAnsi="Lucida Grande" w:cs="Lucida Grande"/>
        </w:rPr>
        <w:tab/>
      </w:r>
      <w:r w:rsidR="00E71F3B">
        <w:rPr>
          <w:rStyle w:val="PlaceholderText"/>
          <w:rFonts w:ascii="Lucida Grande" w:eastAsia="MS Mincho" w:hAnsi="Lucida Grande" w:cs="Lucida Grande"/>
        </w:rPr>
        <w:tab/>
      </w:r>
      <w:r w:rsidR="00E71F3B">
        <w:rPr>
          <w:rStyle w:val="PlaceholderText"/>
          <w:rFonts w:ascii="Lucida Grande" w:eastAsia="MS Mincho" w:hAnsi="Lucida Grande" w:cs="Lucida Grande"/>
        </w:rPr>
        <w:tab/>
      </w:r>
      <w:r w:rsidRPr="00127174">
        <w:rPr>
          <w:rFonts w:ascii="Lucida Grande" w:hAnsi="Lucida Grande" w:cs="Lucida Grande"/>
          <w:b/>
          <w:sz w:val="16"/>
          <w:szCs w:val="16"/>
        </w:rPr>
        <w:tab/>
      </w:r>
      <w:r w:rsidR="00127174" w:rsidRPr="00127174">
        <w:rPr>
          <w:rFonts w:ascii="Lucida Grande" w:hAnsi="Lucida Grande" w:cs="Lucida Grande"/>
          <w:b/>
          <w:sz w:val="16"/>
          <w:szCs w:val="16"/>
        </w:rPr>
        <w:tab/>
      </w:r>
      <w:r w:rsidRPr="00127174">
        <w:rPr>
          <w:rFonts w:ascii="Lucida Grande" w:hAnsi="Lucida Grande" w:cs="Lucida Grande"/>
          <w:b/>
          <w:sz w:val="16"/>
          <w:szCs w:val="16"/>
        </w:rPr>
        <w:t xml:space="preserve">Date: </w:t>
      </w:r>
      <w:r w:rsidR="00641D06">
        <w:rPr>
          <w:rFonts w:ascii="Lucida Grande" w:hAnsi="Lucida Grande" w:cs="Lucida Grande"/>
        </w:rPr>
        <w:t>31</w:t>
      </w:r>
      <w:r w:rsidR="00E71F3B">
        <w:rPr>
          <w:rFonts w:ascii="Lucida Grande" w:hAnsi="Lucida Grande" w:cs="Lucida Grande"/>
        </w:rPr>
        <w:t>-JAN-</w:t>
      </w:r>
      <w:r w:rsidR="00641D06">
        <w:rPr>
          <w:rFonts w:ascii="Lucida Grande" w:hAnsi="Lucida Grande" w:cs="Lucida Grande"/>
        </w:rPr>
        <w:t>2018</w:t>
      </w:r>
    </w:p>
    <w:p w14:paraId="567EA82B" w14:textId="77777777" w:rsidR="00521818" w:rsidRPr="00127174" w:rsidRDefault="00521818" w:rsidP="00521818">
      <w:pPr>
        <w:spacing w:after="0" w:line="240" w:lineRule="auto"/>
        <w:rPr>
          <w:rFonts w:ascii="Lucida Grande" w:hAnsi="Lucida Grande" w:cs="Lucida Grande"/>
          <w:b/>
          <w:sz w:val="16"/>
          <w:szCs w:val="16"/>
        </w:rPr>
      </w:pPr>
    </w:p>
    <w:p w14:paraId="54065F4C" w14:textId="1E1376C5" w:rsidR="00521818" w:rsidRPr="00127174" w:rsidRDefault="00521818" w:rsidP="00521818">
      <w:pPr>
        <w:spacing w:after="0" w:line="240" w:lineRule="auto"/>
        <w:rPr>
          <w:rFonts w:ascii="Lucida Grande" w:hAnsi="Lucida Grande" w:cs="Lucida Grande"/>
          <w:b/>
          <w:sz w:val="16"/>
          <w:szCs w:val="16"/>
          <w:u w:val="single"/>
        </w:rPr>
      </w:pPr>
      <w:r w:rsidRPr="00127174">
        <w:rPr>
          <w:rFonts w:ascii="Lucida Grande" w:hAnsi="Lucida Grande" w:cs="Lucida Grande"/>
          <w:b/>
          <w:sz w:val="16"/>
          <w:szCs w:val="16"/>
        </w:rPr>
        <w:t xml:space="preserve">Printed Name: </w:t>
      </w:r>
      <w:r w:rsidR="005E58D7">
        <w:rPr>
          <w:rStyle w:val="PlaceholderText"/>
          <w:rFonts w:ascii="Lucida Grande" w:eastAsia="MS Mincho" w:hAnsi="Lucida Grande" w:cs="Lucida Grande"/>
        </w:rPr>
        <w:t>Yuchen L</w:t>
      </w:r>
      <w:r w:rsidR="005E58D7">
        <w:rPr>
          <w:rStyle w:val="PlaceholderText"/>
          <w:rFonts w:asciiTheme="minorEastAsia" w:eastAsiaTheme="minorEastAsia" w:hAnsiTheme="minorEastAsia" w:cs="Lucida Grande" w:hint="eastAsia"/>
          <w:lang w:eastAsia="zh-CN"/>
        </w:rPr>
        <w:t>i</w:t>
      </w:r>
    </w:p>
    <w:p w14:paraId="1382D31C" w14:textId="77777777" w:rsidR="00521818" w:rsidRPr="00127174" w:rsidRDefault="00521818" w:rsidP="00521818">
      <w:pPr>
        <w:spacing w:after="0" w:line="240" w:lineRule="auto"/>
        <w:rPr>
          <w:rFonts w:ascii="Lucida Grande" w:hAnsi="Lucida Grande" w:cs="Lucida Grande"/>
          <w:b/>
          <w:i/>
          <w:sz w:val="16"/>
          <w:szCs w:val="16"/>
        </w:rPr>
      </w:pPr>
    </w:p>
    <w:p w14:paraId="0CFD5869" w14:textId="2400C02D" w:rsidR="00521818" w:rsidRPr="00127174" w:rsidRDefault="00070994" w:rsidP="00070994">
      <w:pPr>
        <w:spacing w:after="0" w:line="240" w:lineRule="auto"/>
        <w:jc w:val="center"/>
        <w:rPr>
          <w:rFonts w:ascii="Lucida Grande" w:hAnsi="Lucida Grande" w:cs="Lucida Grande"/>
          <w:b/>
          <w:i/>
          <w:sz w:val="16"/>
          <w:szCs w:val="16"/>
        </w:rPr>
      </w:pPr>
      <w:r w:rsidRPr="00127174">
        <w:rPr>
          <w:rFonts w:ascii="Lucida Grande" w:hAnsi="Lucida Grande" w:cs="Lucida Grande"/>
          <w:noProof/>
          <w:lang w:val="en-GB" w:eastAsia="en-GB"/>
        </w:rPr>
        <mc:AlternateContent>
          <mc:Choice Requires="wps">
            <w:drawing>
              <wp:anchor distT="4294967294" distB="4294967294" distL="114300" distR="114300" simplePos="0" relativeHeight="251660288" behindDoc="0" locked="0" layoutInCell="1" allowOverlap="1" wp14:anchorId="4040639F" wp14:editId="418C91AC">
                <wp:simplePos x="0" y="0"/>
                <wp:positionH relativeFrom="column">
                  <wp:posOffset>4164675</wp:posOffset>
                </wp:positionH>
                <wp:positionV relativeFrom="paragraph">
                  <wp:posOffset>44565</wp:posOffset>
                </wp:positionV>
                <wp:extent cx="2013759" cy="4157"/>
                <wp:effectExtent l="76200" t="57150" r="62865" b="110490"/>
                <wp:wrapNone/>
                <wp:docPr id="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013759" cy="4157"/>
                        </a:xfrm>
                        <a:prstGeom prst="line">
                          <a:avLst/>
                        </a:prstGeom>
                        <a:noFill/>
                        <a:ln w="190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96B55BA" id="Straight Connector 6" o:spid="_x0000_s1026" style="position:absolute;flip:x 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7.95pt,3.5pt" to="48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" strokeweight="1.5pt">
                <v:shadow on="t" color="black" opacity="24903f" origin=",.5" offset="0,.55556mm"/>
                <o:lock v:ext="edit" shapetype="f"/>
              </v:line>
            </w:pict>
          </mc:Fallback>
        </mc:AlternateContent>
      </w:r>
      <w:r w:rsidRPr="00127174">
        <w:rPr>
          <w:rFonts w:ascii="Lucida Grande" w:hAnsi="Lucida Grande" w:cs="Lucida Grande"/>
          <w:noProof/>
          <w:lang w:val="en-GB" w:eastAsia="en-GB"/>
        </w:rPr>
        <mc:AlternateContent>
          <mc:Choice Requires="wps">
            <w:drawing>
              <wp:anchor distT="4294967294" distB="4294967294" distL="114300" distR="114300" simplePos="0" relativeHeight="251659264" behindDoc="0" locked="0" layoutInCell="1" allowOverlap="1" wp14:anchorId="43A6A426" wp14:editId="0B1C6453">
                <wp:simplePos x="0" y="0"/>
                <wp:positionH relativeFrom="margin">
                  <wp:align>left</wp:align>
                </wp:positionH>
                <wp:positionV relativeFrom="paragraph">
                  <wp:posOffset>48549</wp:posOffset>
                </wp:positionV>
                <wp:extent cx="1600200" cy="12469"/>
                <wp:effectExtent l="76200" t="57150" r="76200" b="121285"/>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00200" cy="12469"/>
                        </a:xfrm>
                        <a:prstGeom prst="line">
                          <a:avLst/>
                        </a:prstGeom>
                        <a:noFill/>
                        <a:ln w="1905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8BB468" id="Straight Connector 5" o:spid="_x0000_s1026" style="position:absolute;flip:x;z-index:2516592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3.8pt" to="12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" strokeweight="1.5pt">
                <v:shadow on="t" color="black" opacity="24903f" origin=",.5" offset="0,.55556mm"/>
                <o:lock v:ext="edit" shapetype="f"/>
                <w10:wrap anchorx="margin"/>
              </v:line>
            </w:pict>
          </mc:Fallback>
        </mc:AlternateContent>
      </w:r>
      <w:r w:rsidR="00521818" w:rsidRPr="00127174">
        <w:rPr>
          <w:rFonts w:ascii="Lucida Grande" w:hAnsi="Lucida Grande" w:cs="Lucida Grande"/>
          <w:b/>
          <w:sz w:val="16"/>
          <w:szCs w:val="16"/>
        </w:rPr>
        <w:t>DO NOT WRITE BELOW THIS LINE</w:t>
      </w:r>
    </w:p>
    <w:p w14:paraId="6E357734" w14:textId="77777777" w:rsidR="00521818" w:rsidRPr="00127174" w:rsidRDefault="00521818" w:rsidP="00521818">
      <w:pPr>
        <w:spacing w:after="0" w:line="240" w:lineRule="auto"/>
        <w:rPr>
          <w:rFonts w:ascii="Lucida Grande" w:hAnsi="Lucida Grande" w:cs="Lucida Grande"/>
          <w:b/>
          <w:i/>
          <w:sz w:val="16"/>
          <w:szCs w:val="16"/>
        </w:rPr>
      </w:pPr>
      <w:r w:rsidRPr="00127174">
        <w:rPr>
          <w:rFonts w:ascii="Lucida Grande" w:hAnsi="Lucida Grande" w:cs="Lucida Grande"/>
          <w:b/>
          <w:i/>
          <w:sz w:val="16"/>
          <w:szCs w:val="16"/>
        </w:rPr>
        <w:t xml:space="preserve">Completed and certified by: </w:t>
      </w:r>
    </w:p>
    <w:p w14:paraId="142AF589" w14:textId="77777777" w:rsidR="00521818" w:rsidRPr="00127174" w:rsidRDefault="00521818" w:rsidP="00521818">
      <w:pPr>
        <w:spacing w:after="0" w:line="240" w:lineRule="auto"/>
        <w:rPr>
          <w:rFonts w:ascii="Lucida Grande" w:hAnsi="Lucida Grande" w:cs="Lucida Grande"/>
          <w:b/>
          <w:sz w:val="16"/>
          <w:szCs w:val="16"/>
        </w:rPr>
      </w:pPr>
    </w:p>
    <w:p w14:paraId="4F1A551F" w14:textId="4941B470" w:rsidR="00521818" w:rsidRPr="00127174" w:rsidRDefault="00070994" w:rsidP="00521818">
      <w:pPr>
        <w:spacing w:after="0" w:line="240" w:lineRule="auto"/>
        <w:rPr>
          <w:rFonts w:ascii="Lucida Grande" w:hAnsi="Lucida Grande" w:cs="Lucida Grande"/>
          <w:b/>
          <w:sz w:val="16"/>
          <w:szCs w:val="16"/>
          <w:u w:val="single"/>
        </w:rPr>
      </w:pPr>
      <w:r w:rsidRPr="00127174">
        <w:rPr>
          <w:rFonts w:ascii="Lucida Grande" w:hAnsi="Lucida Grande" w:cs="Lucida Grande"/>
          <w:b/>
          <w:sz w:val="16"/>
          <w:szCs w:val="16"/>
        </w:rPr>
        <w:t>Signed:</w:t>
      </w:r>
      <w:r w:rsidR="00521818" w:rsidRPr="00127174">
        <w:rPr>
          <w:rFonts w:ascii="Lucida Grande" w:hAnsi="Lucida Grande" w:cs="Lucida Grande"/>
          <w:b/>
          <w:sz w:val="16"/>
          <w:szCs w:val="16"/>
        </w:rPr>
        <w:tab/>
      </w:r>
      <w:r w:rsidR="00127174" w:rsidRPr="00127174">
        <w:rPr>
          <w:rFonts w:ascii="Lucida Grande" w:hAnsi="Lucida Grande" w:cs="Lucida Grande"/>
          <w:b/>
          <w:sz w:val="16"/>
          <w:szCs w:val="16"/>
        </w:rPr>
        <w:tab/>
      </w:r>
      <w:r w:rsidR="003D7D7E">
        <w:rPr>
          <w:rFonts w:ascii="Lucida Grande" w:hAnsi="Lucida Grande" w:cs="Lucida Grande"/>
          <w:b/>
          <w:sz w:val="16"/>
          <w:szCs w:val="16"/>
        </w:rPr>
        <w:tab/>
      </w:r>
      <w:r w:rsidR="003D7D7E">
        <w:rPr>
          <w:rFonts w:ascii="Lucida Grande" w:hAnsi="Lucida Grande" w:cs="Lucida Grande"/>
          <w:b/>
          <w:sz w:val="16"/>
          <w:szCs w:val="16"/>
        </w:rPr>
        <w:tab/>
      </w:r>
      <w:r w:rsidR="003D7D7E">
        <w:rPr>
          <w:rFonts w:ascii="Lucida Grande" w:hAnsi="Lucida Grande" w:cs="Lucida Grande"/>
          <w:b/>
          <w:sz w:val="16"/>
          <w:szCs w:val="16"/>
        </w:rPr>
        <w:tab/>
      </w:r>
      <w:bookmarkStart w:id="9" w:name="_GoBack"/>
      <w:bookmarkEnd w:id="9"/>
      <w:r w:rsidR="00521818" w:rsidRPr="00127174">
        <w:rPr>
          <w:rFonts w:ascii="Lucida Grande" w:hAnsi="Lucida Grande" w:cs="Lucida Grande"/>
          <w:b/>
          <w:sz w:val="16"/>
          <w:szCs w:val="16"/>
        </w:rPr>
        <w:t xml:space="preserve">Date: </w:t>
      </w:r>
    </w:p>
    <w:p w14:paraId="798EF72B" w14:textId="77777777" w:rsidR="00AD6D37" w:rsidRPr="003844BE" w:rsidRDefault="004259A9">
      <w:pPr>
        <w:rPr>
          <w:rFonts w:eastAsiaTheme="minorEastAsia"/>
          <w:lang w:eastAsia="zh-CN"/>
        </w:rPr>
      </w:pPr>
    </w:p>
    <w:sectPr w:rsidR="00AD6D37" w:rsidRPr="003844BE" w:rsidSect="008C24D2">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CCC0E" w14:textId="77777777" w:rsidR="004259A9" w:rsidRDefault="004259A9" w:rsidP="001A7D55">
      <w:pPr>
        <w:spacing w:after="0" w:line="240" w:lineRule="auto"/>
      </w:pPr>
      <w:r>
        <w:separator/>
      </w:r>
    </w:p>
  </w:endnote>
  <w:endnote w:type="continuationSeparator" w:id="0">
    <w:p w14:paraId="0E64BEB6" w14:textId="77777777" w:rsidR="004259A9" w:rsidRDefault="004259A9" w:rsidP="001A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77042"/>
      <w:docPartObj>
        <w:docPartGallery w:val="Page Numbers (Bottom of Page)"/>
        <w:docPartUnique/>
      </w:docPartObj>
    </w:sdtPr>
    <w:sdtEndPr/>
    <w:sdtContent>
      <w:sdt>
        <w:sdtPr>
          <w:id w:val="-2030476661"/>
          <w:docPartObj>
            <w:docPartGallery w:val="Page Numbers (Top of Page)"/>
            <w:docPartUnique/>
          </w:docPartObj>
        </w:sdtPr>
        <w:sdtEndPr/>
        <w:sdtContent>
          <w:p w14:paraId="12F90B32" w14:textId="1397C925" w:rsidR="000E06BE" w:rsidRDefault="002C45C0" w:rsidP="002C45C0">
            <w:pPr>
              <w:pStyle w:val="Footer"/>
            </w:pPr>
            <w:r>
              <w:fldChar w:fldCharType="begin"/>
            </w:r>
            <w:r>
              <w:instrText xml:space="preserve"> DATE \@ "dddd, MMMM dd, yyyy" </w:instrText>
            </w:r>
            <w:r>
              <w:fldChar w:fldCharType="separate"/>
            </w:r>
            <w:r w:rsidR="003D7D7E">
              <w:rPr>
                <w:noProof/>
              </w:rPr>
              <w:t>Wednesday, January 31, 2018</w:t>
            </w:r>
            <w:r>
              <w:fldChar w:fldCharType="end"/>
            </w:r>
            <w:r w:rsidR="000E06BE">
              <w:t xml:space="preserve"> V3.</w:t>
            </w:r>
          </w:p>
          <w:p w14:paraId="6845EA74" w14:textId="772F3E80" w:rsidR="002C45C0" w:rsidRDefault="002C45C0" w:rsidP="002C45C0">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71F3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1F3B">
              <w:rPr>
                <w:b/>
                <w:bCs/>
                <w:noProof/>
              </w:rPr>
              <w:t>2</w:t>
            </w:r>
            <w:r>
              <w:rPr>
                <w:b/>
                <w:bCs/>
                <w:sz w:val="24"/>
                <w:szCs w:val="24"/>
              </w:rPr>
              <w:fldChar w:fldCharType="end"/>
            </w:r>
          </w:p>
        </w:sdtContent>
      </w:sdt>
    </w:sdtContent>
  </w:sdt>
  <w:p w14:paraId="5FB911EF" w14:textId="77777777" w:rsidR="002C45C0" w:rsidRDefault="002C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369547"/>
      <w:docPartObj>
        <w:docPartGallery w:val="Page Numbers (Bottom of Page)"/>
        <w:docPartUnique/>
      </w:docPartObj>
    </w:sdtPr>
    <w:sdtEndPr/>
    <w:sdtContent>
      <w:sdt>
        <w:sdtPr>
          <w:id w:val="-1769616900"/>
          <w:docPartObj>
            <w:docPartGallery w:val="Page Numbers (Top of Page)"/>
            <w:docPartUnique/>
          </w:docPartObj>
        </w:sdtPr>
        <w:sdtEndPr/>
        <w:sdtContent>
          <w:p w14:paraId="651B76BA" w14:textId="4F786954" w:rsidR="00BD119F" w:rsidRDefault="00BD119F" w:rsidP="00BD119F">
            <w:pPr>
              <w:pStyle w:val="Footer"/>
            </w:pPr>
            <w:r>
              <w:fldChar w:fldCharType="begin"/>
            </w:r>
            <w:r>
              <w:instrText xml:space="preserve"> DATE \@ "dddd, MMMM dd, yyyy" </w:instrText>
            </w:r>
            <w:r>
              <w:fldChar w:fldCharType="separate"/>
            </w:r>
            <w:r w:rsidR="003D7D7E">
              <w:rPr>
                <w:noProof/>
              </w:rPr>
              <w:t>Wednesday, January 31, 2018</w:t>
            </w:r>
            <w:r>
              <w:fldChar w:fldCharType="end"/>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71F3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1F3B">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9F56C" w14:textId="77777777" w:rsidR="004259A9" w:rsidRDefault="004259A9" w:rsidP="001A7D55">
      <w:pPr>
        <w:spacing w:after="0" w:line="240" w:lineRule="auto"/>
      </w:pPr>
      <w:r>
        <w:separator/>
      </w:r>
    </w:p>
  </w:footnote>
  <w:footnote w:type="continuationSeparator" w:id="0">
    <w:p w14:paraId="73F3CA0B" w14:textId="77777777" w:rsidR="004259A9" w:rsidRDefault="004259A9" w:rsidP="001A7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33FA" w14:textId="450CA13B" w:rsidR="00BD119F" w:rsidRDefault="008C24D2" w:rsidP="008C24D2">
    <w:pPr>
      <w:pStyle w:val="Header"/>
      <w:tabs>
        <w:tab w:val="left" w:pos="4647"/>
      </w:tabs>
    </w:pPr>
    <w:r>
      <w:t xml:space="preserve">                                                                    </w:t>
    </w:r>
    <w:r>
      <w:rPr>
        <w:rFonts w:ascii="Arial" w:hAnsi="Arial" w:cs="Arial"/>
        <w:noProof/>
        <w:sz w:val="20"/>
        <w:lang w:val="en-GB" w:eastAsia="en-GB"/>
      </w:rPr>
      <w:drawing>
        <wp:inline distT="0" distB="0" distL="0" distR="0" wp14:anchorId="667E95F6" wp14:editId="214BEB2B">
          <wp:extent cx="1541145" cy="554990"/>
          <wp:effectExtent l="0" t="0" r="8255"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55499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9619F" w14:textId="22A39539" w:rsidR="00BD119F" w:rsidRDefault="00BD119F">
    <w:pPr>
      <w:pStyle w:val="Header"/>
    </w:pPr>
    <w:r>
      <w:tab/>
    </w:r>
    <w:r>
      <w:rPr>
        <w:rFonts w:ascii="Arial" w:hAnsi="Arial" w:cs="Arial"/>
        <w:noProof/>
        <w:sz w:val="20"/>
        <w:lang w:val="en-GB" w:eastAsia="en-GB"/>
      </w:rPr>
      <w:drawing>
        <wp:inline distT="0" distB="0" distL="0" distR="0" wp14:anchorId="756C2F97" wp14:editId="526AB1CF">
          <wp:extent cx="1541145" cy="554990"/>
          <wp:effectExtent l="0" t="0" r="8255"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5549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9EA"/>
    <w:multiLevelType w:val="hybridMultilevel"/>
    <w:tmpl w:val="D8B4EFF0"/>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57D3D3A"/>
    <w:multiLevelType w:val="hybridMultilevel"/>
    <w:tmpl w:val="1A6CE91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55"/>
    <w:rsid w:val="00046C61"/>
    <w:rsid w:val="00070994"/>
    <w:rsid w:val="000E06BE"/>
    <w:rsid w:val="000F1AA2"/>
    <w:rsid w:val="00127174"/>
    <w:rsid w:val="00156C58"/>
    <w:rsid w:val="0019286C"/>
    <w:rsid w:val="001A7D55"/>
    <w:rsid w:val="001F33DC"/>
    <w:rsid w:val="00213ABE"/>
    <w:rsid w:val="0022175D"/>
    <w:rsid w:val="00280FF1"/>
    <w:rsid w:val="002B139B"/>
    <w:rsid w:val="002C45C0"/>
    <w:rsid w:val="002C6D8D"/>
    <w:rsid w:val="002D443E"/>
    <w:rsid w:val="003369A6"/>
    <w:rsid w:val="00375783"/>
    <w:rsid w:val="003844BE"/>
    <w:rsid w:val="003A360B"/>
    <w:rsid w:val="003D7D7E"/>
    <w:rsid w:val="003F4ABE"/>
    <w:rsid w:val="004171FB"/>
    <w:rsid w:val="004259A9"/>
    <w:rsid w:val="00434A3B"/>
    <w:rsid w:val="00463EC9"/>
    <w:rsid w:val="00476102"/>
    <w:rsid w:val="004D4BA6"/>
    <w:rsid w:val="00521818"/>
    <w:rsid w:val="00551BAF"/>
    <w:rsid w:val="005577D8"/>
    <w:rsid w:val="00571369"/>
    <w:rsid w:val="005C154F"/>
    <w:rsid w:val="005E58D7"/>
    <w:rsid w:val="00641D06"/>
    <w:rsid w:val="00656772"/>
    <w:rsid w:val="00666807"/>
    <w:rsid w:val="00674D30"/>
    <w:rsid w:val="006973C0"/>
    <w:rsid w:val="006F63F2"/>
    <w:rsid w:val="00715F82"/>
    <w:rsid w:val="0077459F"/>
    <w:rsid w:val="0079313F"/>
    <w:rsid w:val="007939FD"/>
    <w:rsid w:val="007A561A"/>
    <w:rsid w:val="00874A23"/>
    <w:rsid w:val="008C24D2"/>
    <w:rsid w:val="008C5B32"/>
    <w:rsid w:val="00924BA8"/>
    <w:rsid w:val="0093779B"/>
    <w:rsid w:val="00966313"/>
    <w:rsid w:val="009A041A"/>
    <w:rsid w:val="009A62B3"/>
    <w:rsid w:val="009D5B25"/>
    <w:rsid w:val="009F0D10"/>
    <w:rsid w:val="00A00B91"/>
    <w:rsid w:val="00A520E8"/>
    <w:rsid w:val="00AB548B"/>
    <w:rsid w:val="00AC6FF6"/>
    <w:rsid w:val="00B20818"/>
    <w:rsid w:val="00B2460C"/>
    <w:rsid w:val="00B94669"/>
    <w:rsid w:val="00BD06D9"/>
    <w:rsid w:val="00BD119F"/>
    <w:rsid w:val="00BF5B6F"/>
    <w:rsid w:val="00C74463"/>
    <w:rsid w:val="00C924F6"/>
    <w:rsid w:val="00C969D4"/>
    <w:rsid w:val="00D1476F"/>
    <w:rsid w:val="00D3111A"/>
    <w:rsid w:val="00D775FF"/>
    <w:rsid w:val="00DE70D0"/>
    <w:rsid w:val="00E07164"/>
    <w:rsid w:val="00E35726"/>
    <w:rsid w:val="00E47F55"/>
    <w:rsid w:val="00E71F3B"/>
    <w:rsid w:val="00E736E0"/>
    <w:rsid w:val="00E75E95"/>
    <w:rsid w:val="00EA7D61"/>
    <w:rsid w:val="00EB0EED"/>
    <w:rsid w:val="00EB31F9"/>
    <w:rsid w:val="00ED55B7"/>
    <w:rsid w:val="00EF6920"/>
    <w:rsid w:val="00F05B03"/>
    <w:rsid w:val="00F2011F"/>
    <w:rsid w:val="00F20F1D"/>
    <w:rsid w:val="00F2282A"/>
    <w:rsid w:val="00F56FE4"/>
    <w:rsid w:val="00FB575C"/>
    <w:rsid w:val="00FE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B6F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6B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55"/>
    <w:pPr>
      <w:ind w:left="720"/>
      <w:contextualSpacing/>
    </w:pPr>
  </w:style>
  <w:style w:type="character" w:styleId="PlaceholderText">
    <w:name w:val="Placeholder Text"/>
    <w:uiPriority w:val="99"/>
    <w:semiHidden/>
    <w:rsid w:val="00521818"/>
    <w:rPr>
      <w:color w:val="808080"/>
    </w:rPr>
  </w:style>
  <w:style w:type="paragraph" w:customStyle="1" w:styleId="TitleCover">
    <w:name w:val="Title Cover"/>
    <w:basedOn w:val="Normal"/>
    <w:next w:val="Normal"/>
    <w:rsid w:val="00521818"/>
    <w:pPr>
      <w:keepNext/>
      <w:keepLines/>
      <w:spacing w:before="480" w:after="240" w:line="560" w:lineRule="exact"/>
      <w:jc w:val="center"/>
    </w:pPr>
    <w:rPr>
      <w:rFonts w:ascii="Times New Roman" w:eastAsia="Times New Roman" w:hAnsi="Times New Roman"/>
      <w:b/>
      <w:caps/>
      <w:kern w:val="28"/>
      <w:sz w:val="56"/>
      <w:szCs w:val="20"/>
    </w:rPr>
  </w:style>
  <w:style w:type="paragraph" w:customStyle="1" w:styleId="p1">
    <w:name w:val="p1"/>
    <w:basedOn w:val="Normal"/>
    <w:rsid w:val="004171FB"/>
    <w:pPr>
      <w:spacing w:after="0" w:line="240" w:lineRule="auto"/>
    </w:pPr>
    <w:rPr>
      <w:rFonts w:ascii="Lucida Grande" w:eastAsiaTheme="minorHAnsi" w:hAnsi="Lucida Grande" w:cs="Lucida Grande"/>
      <w:sz w:val="15"/>
      <w:szCs w:val="15"/>
    </w:rPr>
  </w:style>
  <w:style w:type="paragraph" w:styleId="Header">
    <w:name w:val="header"/>
    <w:basedOn w:val="Normal"/>
    <w:link w:val="HeaderChar"/>
    <w:uiPriority w:val="99"/>
    <w:unhideWhenUsed/>
    <w:rsid w:val="00BD1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19F"/>
    <w:rPr>
      <w:rFonts w:ascii="Calibri" w:eastAsia="Calibri" w:hAnsi="Calibri" w:cs="Times New Roman"/>
      <w:sz w:val="22"/>
      <w:szCs w:val="22"/>
    </w:rPr>
  </w:style>
  <w:style w:type="paragraph" w:styleId="Footer">
    <w:name w:val="footer"/>
    <w:basedOn w:val="Normal"/>
    <w:link w:val="FooterChar"/>
    <w:uiPriority w:val="99"/>
    <w:unhideWhenUsed/>
    <w:rsid w:val="00BD1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19F"/>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49944">
      <w:bodyDiv w:val="1"/>
      <w:marLeft w:val="0"/>
      <w:marRight w:val="0"/>
      <w:marTop w:val="0"/>
      <w:marBottom w:val="0"/>
      <w:divBdr>
        <w:top w:val="none" w:sz="0" w:space="0" w:color="auto"/>
        <w:left w:val="none" w:sz="0" w:space="0" w:color="auto"/>
        <w:bottom w:val="none" w:sz="0" w:space="0" w:color="auto"/>
        <w:right w:val="none" w:sz="0" w:space="0" w:color="auto"/>
      </w:divBdr>
    </w:div>
    <w:div w:id="805315346">
      <w:bodyDiv w:val="1"/>
      <w:marLeft w:val="0"/>
      <w:marRight w:val="0"/>
      <w:marTop w:val="0"/>
      <w:marBottom w:val="0"/>
      <w:divBdr>
        <w:top w:val="none" w:sz="0" w:space="0" w:color="auto"/>
        <w:left w:val="none" w:sz="0" w:space="0" w:color="auto"/>
        <w:bottom w:val="none" w:sz="0" w:space="0" w:color="auto"/>
        <w:right w:val="none" w:sz="0" w:space="0" w:color="auto"/>
      </w:divBdr>
    </w:div>
    <w:div w:id="1183712220">
      <w:bodyDiv w:val="1"/>
      <w:marLeft w:val="0"/>
      <w:marRight w:val="0"/>
      <w:marTop w:val="0"/>
      <w:marBottom w:val="0"/>
      <w:divBdr>
        <w:top w:val="none" w:sz="0" w:space="0" w:color="auto"/>
        <w:left w:val="none" w:sz="0" w:space="0" w:color="auto"/>
        <w:bottom w:val="none" w:sz="0" w:space="0" w:color="auto"/>
        <w:right w:val="none" w:sz="0" w:space="0" w:color="auto"/>
      </w:divBdr>
    </w:div>
    <w:div w:id="1265072978">
      <w:bodyDiv w:val="1"/>
      <w:marLeft w:val="0"/>
      <w:marRight w:val="0"/>
      <w:marTop w:val="0"/>
      <w:marBottom w:val="0"/>
      <w:divBdr>
        <w:top w:val="none" w:sz="0" w:space="0" w:color="auto"/>
        <w:left w:val="none" w:sz="0" w:space="0" w:color="auto"/>
        <w:bottom w:val="none" w:sz="0" w:space="0" w:color="auto"/>
        <w:right w:val="none" w:sz="0" w:space="0" w:color="auto"/>
      </w:divBdr>
    </w:div>
    <w:div w:id="1282301130">
      <w:bodyDiv w:val="1"/>
      <w:marLeft w:val="0"/>
      <w:marRight w:val="0"/>
      <w:marTop w:val="0"/>
      <w:marBottom w:val="0"/>
      <w:divBdr>
        <w:top w:val="none" w:sz="0" w:space="0" w:color="auto"/>
        <w:left w:val="none" w:sz="0" w:space="0" w:color="auto"/>
        <w:bottom w:val="none" w:sz="0" w:space="0" w:color="auto"/>
        <w:right w:val="none" w:sz="0" w:space="0" w:color="auto"/>
      </w:divBdr>
    </w:div>
    <w:div w:id="1447122235">
      <w:bodyDiv w:val="1"/>
      <w:marLeft w:val="0"/>
      <w:marRight w:val="0"/>
      <w:marTop w:val="0"/>
      <w:marBottom w:val="0"/>
      <w:divBdr>
        <w:top w:val="none" w:sz="0" w:space="0" w:color="auto"/>
        <w:left w:val="none" w:sz="0" w:space="0" w:color="auto"/>
        <w:bottom w:val="none" w:sz="0" w:space="0" w:color="auto"/>
        <w:right w:val="none" w:sz="0" w:space="0" w:color="auto"/>
      </w:divBdr>
    </w:div>
    <w:div w:id="1676031059">
      <w:bodyDiv w:val="1"/>
      <w:marLeft w:val="0"/>
      <w:marRight w:val="0"/>
      <w:marTop w:val="0"/>
      <w:marBottom w:val="0"/>
      <w:divBdr>
        <w:top w:val="none" w:sz="0" w:space="0" w:color="auto"/>
        <w:left w:val="none" w:sz="0" w:space="0" w:color="auto"/>
        <w:bottom w:val="none" w:sz="0" w:space="0" w:color="auto"/>
        <w:right w:val="none" w:sz="0" w:space="0" w:color="auto"/>
      </w:divBdr>
    </w:div>
    <w:div w:id="1910338538">
      <w:bodyDiv w:val="1"/>
      <w:marLeft w:val="0"/>
      <w:marRight w:val="0"/>
      <w:marTop w:val="0"/>
      <w:marBottom w:val="0"/>
      <w:divBdr>
        <w:top w:val="none" w:sz="0" w:space="0" w:color="auto"/>
        <w:left w:val="none" w:sz="0" w:space="0" w:color="auto"/>
        <w:bottom w:val="none" w:sz="0" w:space="0" w:color="auto"/>
        <w:right w:val="none" w:sz="0" w:space="0" w:color="auto"/>
      </w:divBdr>
      <w:divsChild>
        <w:div w:id="732242680">
          <w:marLeft w:val="0"/>
          <w:marRight w:val="0"/>
          <w:marTop w:val="0"/>
          <w:marBottom w:val="0"/>
          <w:divBdr>
            <w:top w:val="none" w:sz="0" w:space="0" w:color="auto"/>
            <w:left w:val="none" w:sz="0" w:space="0" w:color="auto"/>
            <w:bottom w:val="none" w:sz="0" w:space="0" w:color="auto"/>
            <w:right w:val="none" w:sz="0" w:space="0" w:color="auto"/>
          </w:divBdr>
          <w:divsChild>
            <w:div w:id="180363884">
              <w:marLeft w:val="0"/>
              <w:marRight w:val="0"/>
              <w:marTop w:val="0"/>
              <w:marBottom w:val="0"/>
              <w:divBdr>
                <w:top w:val="none" w:sz="0" w:space="0" w:color="auto"/>
                <w:left w:val="none" w:sz="0" w:space="0" w:color="auto"/>
                <w:bottom w:val="none" w:sz="0" w:space="0" w:color="auto"/>
                <w:right w:val="none" w:sz="0" w:space="0" w:color="auto"/>
              </w:divBdr>
              <w:divsChild>
                <w:div w:id="1121991354">
                  <w:marLeft w:val="0"/>
                  <w:marRight w:val="0"/>
                  <w:marTop w:val="0"/>
                  <w:marBottom w:val="0"/>
                  <w:divBdr>
                    <w:top w:val="none" w:sz="0" w:space="0" w:color="auto"/>
                    <w:left w:val="none" w:sz="0" w:space="0" w:color="auto"/>
                    <w:bottom w:val="none" w:sz="0" w:space="0" w:color="auto"/>
                    <w:right w:val="none" w:sz="0" w:space="0" w:color="auto"/>
                  </w:divBdr>
                  <w:divsChild>
                    <w:div w:id="304698110">
                      <w:marLeft w:val="0"/>
                      <w:marRight w:val="0"/>
                      <w:marTop w:val="0"/>
                      <w:marBottom w:val="0"/>
                      <w:divBdr>
                        <w:top w:val="none" w:sz="0" w:space="0" w:color="auto"/>
                        <w:left w:val="none" w:sz="0" w:space="0" w:color="auto"/>
                        <w:bottom w:val="none" w:sz="0" w:space="0" w:color="auto"/>
                        <w:right w:val="none" w:sz="0" w:space="0" w:color="auto"/>
                      </w:divBdr>
                    </w:div>
                    <w:div w:id="17970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12">
          <w:marLeft w:val="0"/>
          <w:marRight w:val="0"/>
          <w:marTop w:val="0"/>
          <w:marBottom w:val="0"/>
          <w:divBdr>
            <w:top w:val="none" w:sz="0" w:space="0" w:color="auto"/>
            <w:left w:val="none" w:sz="0" w:space="0" w:color="auto"/>
            <w:bottom w:val="none" w:sz="0" w:space="0" w:color="auto"/>
            <w:right w:val="none" w:sz="0" w:space="0" w:color="auto"/>
          </w:divBdr>
        </w:div>
      </w:divsChild>
    </w:div>
    <w:div w:id="1921794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Kirubakaran</dc:creator>
  <cp:keywords/>
  <dc:description/>
  <cp:lastModifiedBy>Li, Yuchen</cp:lastModifiedBy>
  <cp:revision>7</cp:revision>
  <cp:lastPrinted>2018-01-31T18:21:00Z</cp:lastPrinted>
  <dcterms:created xsi:type="dcterms:W3CDTF">2018-01-30T08:10:00Z</dcterms:created>
  <dcterms:modified xsi:type="dcterms:W3CDTF">2018-01-31T18:28:00Z</dcterms:modified>
</cp:coreProperties>
</file>