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DECAC" w14:textId="77777777" w:rsidR="006A13AC" w:rsidRDefault="006A13AC" w:rsidP="006A13AC">
      <w:pPr>
        <w:pStyle w:val="p1"/>
      </w:pPr>
      <w:r>
        <w:t>COVER</w:t>
      </w:r>
    </w:p>
    <w:p w14:paraId="115D4E64" w14:textId="77777777" w:rsidR="006A13AC" w:rsidRDefault="006A13AC" w:rsidP="006A13AC">
      <w:pPr>
        <w:pStyle w:val="p1"/>
      </w:pPr>
      <w:r>
        <w:t xml:space="preserve">The Center </w:t>
      </w:r>
      <w:proofErr w:type="gramStart"/>
      <w:r>
        <w:t>For</w:t>
      </w:r>
      <w:proofErr w:type="gramEnd"/>
      <w:r>
        <w:t xml:space="preserve"> Resiliency</w:t>
      </w:r>
    </w:p>
    <w:p w14:paraId="439505E1" w14:textId="77777777" w:rsidR="006A13AC" w:rsidRDefault="006A13AC" w:rsidP="006A13AC">
      <w:pPr>
        <w:pStyle w:val="p1"/>
      </w:pPr>
      <w:r>
        <w:t>Evidence Based Art Interventions</w:t>
      </w:r>
    </w:p>
    <w:p w14:paraId="470F6161" w14:textId="77777777" w:rsidR="006A13AC" w:rsidRDefault="006A13AC" w:rsidP="006A13AC">
      <w:pPr>
        <w:pStyle w:val="p1"/>
      </w:pPr>
      <w:r>
        <w:t xml:space="preserve">For </w:t>
      </w:r>
      <w:proofErr w:type="spellStart"/>
      <w:r>
        <w:t>Self Discovery</w:t>
      </w:r>
      <w:proofErr w:type="spellEnd"/>
      <w:r>
        <w:t xml:space="preserve"> and Recovery</w:t>
      </w:r>
    </w:p>
    <w:p w14:paraId="34179B82" w14:textId="77777777" w:rsidR="006A13AC" w:rsidRDefault="006A13AC" w:rsidP="006A13AC">
      <w:pPr>
        <w:pStyle w:val="p1"/>
      </w:pPr>
      <w:r>
        <w:t>Healing Anxiety, Depression, and Disordered Behaviors</w:t>
      </w:r>
    </w:p>
    <w:p w14:paraId="08B598D4" w14:textId="77777777" w:rsidR="006A13AC" w:rsidRDefault="006A13AC" w:rsidP="006A13AC">
      <w:pPr>
        <w:pStyle w:val="p1"/>
      </w:pPr>
      <w:r>
        <w:t>Art speaks the truth. Art gives you a true sense of safety. Art is a universal</w:t>
      </w:r>
    </w:p>
    <w:p w14:paraId="39B4C53F" w14:textId="77777777" w:rsidR="006A13AC" w:rsidRDefault="006A13AC" w:rsidP="006A13AC">
      <w:pPr>
        <w:pStyle w:val="p1"/>
      </w:pPr>
      <w:r>
        <w:t>language.</w:t>
      </w:r>
    </w:p>
    <w:p w14:paraId="66FFDF9F" w14:textId="77777777" w:rsidR="006A13AC" w:rsidRDefault="006A13AC" w:rsidP="006A13AC">
      <w:pPr>
        <w:pStyle w:val="p1"/>
      </w:pPr>
      <w:r>
        <w:t>FIRST INSIDE FLAP</w:t>
      </w:r>
    </w:p>
    <w:p w14:paraId="0132B985" w14:textId="77777777" w:rsidR="006A13AC" w:rsidRDefault="006A13AC" w:rsidP="006A13AC">
      <w:pPr>
        <w:pStyle w:val="p1"/>
      </w:pPr>
      <w:r>
        <w:t>The Center for Resiliency is based on the Human Potential movement</w:t>
      </w:r>
    </w:p>
    <w:p w14:paraId="1203E63B" w14:textId="77777777" w:rsidR="006A13AC" w:rsidRDefault="006A13AC" w:rsidP="006A13AC">
      <w:pPr>
        <w:pStyle w:val="p1"/>
      </w:pPr>
      <w:r>
        <w:t>which purports that every individual has the potential to reach their very</w:t>
      </w:r>
    </w:p>
    <w:p w14:paraId="3AA420C7" w14:textId="77777777" w:rsidR="006A13AC" w:rsidRDefault="006A13AC" w:rsidP="006A13AC">
      <w:pPr>
        <w:pStyle w:val="p1"/>
      </w:pPr>
      <w:r>
        <w:t>best selves. It is firmly invested in all of us that we each have the potential</w:t>
      </w:r>
    </w:p>
    <w:p w14:paraId="458A523D" w14:textId="77777777" w:rsidR="006A13AC" w:rsidRDefault="006A13AC" w:rsidP="006A13AC">
      <w:pPr>
        <w:pStyle w:val="p1"/>
      </w:pPr>
      <w:r>
        <w:t>to create the life of our dreams.</w:t>
      </w:r>
    </w:p>
    <w:p w14:paraId="6681CB85" w14:textId="77777777" w:rsidR="006A13AC" w:rsidRDefault="006A13AC" w:rsidP="006A13AC">
      <w:pPr>
        <w:pStyle w:val="p1"/>
      </w:pPr>
      <w:r>
        <w:t>Resiliency is the ability to overcome challenges of all kinds (trauma,</w:t>
      </w:r>
    </w:p>
    <w:p w14:paraId="1C699399" w14:textId="77777777" w:rsidR="006A13AC" w:rsidRDefault="006A13AC" w:rsidP="006A13AC">
      <w:pPr>
        <w:pStyle w:val="p1"/>
      </w:pPr>
      <w:r>
        <w:t>tragedy, personal crises, plain and simple life problems) and bounce back</w:t>
      </w:r>
    </w:p>
    <w:p w14:paraId="195005BD" w14:textId="77777777" w:rsidR="006A13AC" w:rsidRDefault="006A13AC" w:rsidP="006A13AC">
      <w:pPr>
        <w:pStyle w:val="p1"/>
      </w:pPr>
      <w:r>
        <w:t>even stronger, wiser, and more personally powerful. This is precisely what</w:t>
      </w:r>
    </w:p>
    <w:p w14:paraId="2DF8DD22" w14:textId="77777777" w:rsidR="006A13AC" w:rsidRDefault="006A13AC" w:rsidP="006A13AC">
      <w:pPr>
        <w:pStyle w:val="p1"/>
      </w:pPr>
      <w:r>
        <w:t>we need when we are faced with life’s inevitable difficulties. Studies have</w:t>
      </w:r>
    </w:p>
    <w:p w14:paraId="3F48210A" w14:textId="77777777" w:rsidR="006A13AC" w:rsidRDefault="006A13AC" w:rsidP="006A13AC">
      <w:pPr>
        <w:pStyle w:val="p1"/>
      </w:pPr>
      <w:r>
        <w:t>shown that the most important quality that one can possess is resiliency.</w:t>
      </w:r>
    </w:p>
    <w:p w14:paraId="4D28659B" w14:textId="77777777" w:rsidR="006A13AC" w:rsidRDefault="006A13AC" w:rsidP="006A13AC">
      <w:pPr>
        <w:pStyle w:val="p1"/>
      </w:pPr>
      <w:r>
        <w:t>There is a growing body of social science research that explains that</w:t>
      </w:r>
    </w:p>
    <w:p w14:paraId="21CED782" w14:textId="77777777" w:rsidR="006A13AC" w:rsidRDefault="006A13AC" w:rsidP="006A13AC">
      <w:pPr>
        <w:pStyle w:val="p1"/>
      </w:pPr>
      <w:r>
        <w:t>individuals can bounce back, even from a lifetime of risk factors or very</w:t>
      </w:r>
    </w:p>
    <w:p w14:paraId="172E54CB" w14:textId="77777777" w:rsidR="006A13AC" w:rsidRDefault="006A13AC" w:rsidP="006A13AC">
      <w:pPr>
        <w:pStyle w:val="p1"/>
      </w:pPr>
      <w:r>
        <w:t xml:space="preserve">painful trauma or tragedy. In </w:t>
      </w:r>
      <w:proofErr w:type="gramStart"/>
      <w:r>
        <w:t>Fact</w:t>
      </w:r>
      <w:proofErr w:type="gramEnd"/>
      <w:r>
        <w:t xml:space="preserve"> studies show humans are hardwired to</w:t>
      </w:r>
    </w:p>
    <w:p w14:paraId="6777BCEC" w14:textId="77777777" w:rsidR="006A13AC" w:rsidRDefault="006A13AC" w:rsidP="006A13AC">
      <w:pPr>
        <w:pStyle w:val="p1"/>
      </w:pPr>
      <w:r>
        <w:t>bounce back. A lack of resilience can transform everyday struggles into full</w:t>
      </w:r>
    </w:p>
    <w:p w14:paraId="77978704" w14:textId="77777777" w:rsidR="006A13AC" w:rsidRDefault="006A13AC" w:rsidP="006A13AC">
      <w:pPr>
        <w:pStyle w:val="p1"/>
      </w:pPr>
      <w:r>
        <w:t>blown life crises. The center for resiliency cultivates and nurtures resilience</w:t>
      </w:r>
    </w:p>
    <w:p w14:paraId="0B23AA21" w14:textId="77777777" w:rsidR="006A13AC" w:rsidRDefault="006A13AC" w:rsidP="006A13AC">
      <w:pPr>
        <w:pStyle w:val="p1"/>
      </w:pPr>
      <w:proofErr w:type="gramStart"/>
      <w:r>
        <w:t>through the use of</w:t>
      </w:r>
      <w:proofErr w:type="gramEnd"/>
      <w:r>
        <w:t xml:space="preserve"> art </w:t>
      </w:r>
      <w:proofErr w:type="gramStart"/>
      <w:r>
        <w:t>therapy.(</w:t>
      </w:r>
      <w:proofErr w:type="gramEnd"/>
      <w:r>
        <w:t>MAYBE INSIDE CENTERFOLD ON LEFT SIDE)</w:t>
      </w:r>
    </w:p>
    <w:p w14:paraId="72426942" w14:textId="77777777" w:rsidR="006A13AC" w:rsidRDefault="006A13AC" w:rsidP="006A13AC">
      <w:pPr>
        <w:pStyle w:val="p1"/>
      </w:pPr>
      <w:r>
        <w:t>Art therapy combines psychotherapy with the creative process of art</w:t>
      </w:r>
    </w:p>
    <w:p w14:paraId="78CD0ECC" w14:textId="77777777" w:rsidR="006A13AC" w:rsidRDefault="006A13AC" w:rsidP="006A13AC">
      <w:pPr>
        <w:pStyle w:val="p1"/>
      </w:pPr>
      <w:r>
        <w:t>making. It is used to assist patients to reach their optimal daily function, so</w:t>
      </w:r>
    </w:p>
    <w:p w14:paraId="6DBD91AE" w14:textId="77777777" w:rsidR="006A13AC" w:rsidRDefault="006A13AC" w:rsidP="006A13AC">
      <w:pPr>
        <w:pStyle w:val="p1"/>
      </w:pPr>
      <w:r>
        <w:t xml:space="preserve">they can carry on </w:t>
      </w:r>
      <w:proofErr w:type="gramStart"/>
      <w:r>
        <w:t>to create</w:t>
      </w:r>
      <w:proofErr w:type="gramEnd"/>
      <w:r>
        <w:t xml:space="preserve"> a life of joy, wellness and meaning. Creating art</w:t>
      </w:r>
    </w:p>
    <w:p w14:paraId="1C8ABDDE" w14:textId="77777777" w:rsidR="006A13AC" w:rsidRDefault="006A13AC" w:rsidP="006A13AC">
      <w:pPr>
        <w:pStyle w:val="p1"/>
      </w:pPr>
      <w:r>
        <w:t>is useful because often words are simply not enough for human</w:t>
      </w:r>
    </w:p>
    <w:p w14:paraId="11A2B8A8" w14:textId="77777777" w:rsidR="006A13AC" w:rsidRDefault="006A13AC" w:rsidP="006A13AC">
      <w:pPr>
        <w:pStyle w:val="p1"/>
      </w:pPr>
      <w:r>
        <w:t>expression. The Center for resiliency provides a safe environment that</w:t>
      </w:r>
    </w:p>
    <w:p w14:paraId="2A92B1B1" w14:textId="77777777" w:rsidR="006A13AC" w:rsidRDefault="006A13AC" w:rsidP="006A13AC">
      <w:pPr>
        <w:pStyle w:val="p1"/>
      </w:pPr>
      <w:r>
        <w:t>promotes and fosters resiliency and expression through therapeutic art</w:t>
      </w:r>
    </w:p>
    <w:p w14:paraId="58B790AA" w14:textId="77777777" w:rsidR="006A13AC" w:rsidRDefault="006A13AC" w:rsidP="006A13AC">
      <w:pPr>
        <w:pStyle w:val="p1"/>
      </w:pPr>
      <w:r>
        <w:t>interventions. Helping patients find peace through activities that bring</w:t>
      </w:r>
    </w:p>
    <w:p w14:paraId="1535C0E6" w14:textId="77777777" w:rsidR="006A13AC" w:rsidRDefault="006A13AC" w:rsidP="006A13AC">
      <w:pPr>
        <w:pStyle w:val="p1"/>
      </w:pPr>
      <w:r>
        <w:t>calm.</w:t>
      </w:r>
    </w:p>
    <w:p w14:paraId="4A35E3B0" w14:textId="77777777" w:rsidR="006A13AC" w:rsidRDefault="006A13AC" w:rsidP="006A13AC">
      <w:pPr>
        <w:pStyle w:val="p1"/>
      </w:pPr>
      <w:r>
        <w:t>WIDE OPEN CENTERFOLD</w:t>
      </w:r>
    </w:p>
    <w:p w14:paraId="106CB041" w14:textId="77777777" w:rsidR="006A13AC" w:rsidRDefault="006A13AC" w:rsidP="006A13AC">
      <w:pPr>
        <w:pStyle w:val="p1"/>
      </w:pPr>
      <w:r>
        <w:t>The Center for Resiliency is a whole wellness center that provides a safe</w:t>
      </w:r>
    </w:p>
    <w:p w14:paraId="34B274DF" w14:textId="77777777" w:rsidR="006A13AC" w:rsidRDefault="006A13AC" w:rsidP="006A13AC">
      <w:pPr>
        <w:pStyle w:val="p1"/>
      </w:pPr>
      <w:r>
        <w:t>space with multiple state of the art modalities that facilitate hope and</w:t>
      </w:r>
    </w:p>
    <w:p w14:paraId="3D3A5EE3" w14:textId="77777777" w:rsidR="006A13AC" w:rsidRDefault="006A13AC" w:rsidP="006A13AC">
      <w:pPr>
        <w:pStyle w:val="p1"/>
      </w:pPr>
      <w:r>
        <w:t>healing, and empower each client with sound education in mental, physical</w:t>
      </w:r>
    </w:p>
    <w:p w14:paraId="0356F612" w14:textId="77777777" w:rsidR="006A13AC" w:rsidRDefault="006A13AC" w:rsidP="006A13AC">
      <w:pPr>
        <w:pStyle w:val="p1"/>
      </w:pPr>
      <w:r>
        <w:t>and spiritual wellness. The CFR offers a practical, researched and proven</w:t>
      </w:r>
    </w:p>
    <w:p w14:paraId="3A2ACE95" w14:textId="77777777" w:rsidR="006A13AC" w:rsidRDefault="006A13AC" w:rsidP="006A13AC">
      <w:pPr>
        <w:pStyle w:val="p1"/>
      </w:pPr>
      <w:r>
        <w:t>plan to transform your mind, body and spirit. Our evidence-based</w:t>
      </w:r>
    </w:p>
    <w:p w14:paraId="1743ECE5" w14:textId="77777777" w:rsidR="006A13AC" w:rsidRDefault="006A13AC" w:rsidP="006A13AC">
      <w:pPr>
        <w:pStyle w:val="p1"/>
      </w:pPr>
      <w:r>
        <w:t>curriculum provides patients with a strategy that strengthens and cultivates</w:t>
      </w:r>
    </w:p>
    <w:p w14:paraId="23E3BA9A" w14:textId="77777777" w:rsidR="006A13AC" w:rsidRDefault="006A13AC" w:rsidP="006A13AC">
      <w:pPr>
        <w:pStyle w:val="p1"/>
      </w:pPr>
      <w:proofErr w:type="gramStart"/>
      <w:r>
        <w:t>resilience;</w:t>
      </w:r>
      <w:proofErr w:type="gramEnd"/>
      <w:r>
        <w:t xml:space="preserve"> providing tools and coping mechanisms for those who suffer</w:t>
      </w:r>
    </w:p>
    <w:p w14:paraId="727A5C44" w14:textId="77777777" w:rsidR="006A13AC" w:rsidRDefault="006A13AC" w:rsidP="006A13AC">
      <w:pPr>
        <w:pStyle w:val="p1"/>
      </w:pPr>
      <w:r>
        <w:t>from depression, anxiety and disordered behaviors, specifically eating</w:t>
      </w:r>
    </w:p>
    <w:p w14:paraId="5B3290FE" w14:textId="77777777" w:rsidR="006A13AC" w:rsidRDefault="006A13AC" w:rsidP="006A13AC">
      <w:pPr>
        <w:pStyle w:val="p1"/>
      </w:pPr>
      <w:r>
        <w:t>disorders (anorexia, bulimia, binge eating) and OCD.</w:t>
      </w:r>
    </w:p>
    <w:p w14:paraId="3DF13684" w14:textId="77777777" w:rsidR="006A13AC" w:rsidRDefault="006A13AC" w:rsidP="006A13AC">
      <w:pPr>
        <w:pStyle w:val="p1"/>
      </w:pPr>
      <w:r>
        <w:t>Creating new health habits occurs when you commit to a new behavior for</w:t>
      </w:r>
    </w:p>
    <w:p w14:paraId="69C5426A" w14:textId="77777777" w:rsidR="006A13AC" w:rsidRDefault="006A13AC" w:rsidP="006A13AC">
      <w:pPr>
        <w:pStyle w:val="p1"/>
      </w:pPr>
      <w:r>
        <w:t>a certain length of time; making that commitment can often result in</w:t>
      </w:r>
    </w:p>
    <w:p w14:paraId="4F91BBE4" w14:textId="77777777" w:rsidR="006A13AC" w:rsidRDefault="006A13AC" w:rsidP="006A13AC">
      <w:pPr>
        <w:pStyle w:val="p1"/>
      </w:pPr>
      <w:r>
        <w:t>long-term results that keep your body and mind functioning at optimal</w:t>
      </w:r>
    </w:p>
    <w:p w14:paraId="24E1FC70" w14:textId="77777777" w:rsidR="006A13AC" w:rsidRDefault="006A13AC" w:rsidP="006A13AC">
      <w:pPr>
        <w:pStyle w:val="p1"/>
      </w:pPr>
      <w:r>
        <w:t xml:space="preserve">levels. The CFR has developed an evidence based 12 session </w:t>
      </w:r>
      <w:proofErr w:type="spellStart"/>
      <w:r>
        <w:t>curriculumthat</w:t>
      </w:r>
      <w:proofErr w:type="spellEnd"/>
      <w:r>
        <w:t xml:space="preserve"> follows the appropriate medical protocol for diagnosed eating disorders</w:t>
      </w:r>
    </w:p>
    <w:p w14:paraId="0C9E09AA" w14:textId="77777777" w:rsidR="006A13AC" w:rsidRDefault="006A13AC" w:rsidP="006A13AC">
      <w:pPr>
        <w:pStyle w:val="p1"/>
      </w:pPr>
      <w:r>
        <w:t>and other disordered behaviors. The program encompasses counsel from</w:t>
      </w:r>
    </w:p>
    <w:p w14:paraId="25E58258" w14:textId="77777777" w:rsidR="006A13AC" w:rsidRDefault="006A13AC" w:rsidP="006A13AC">
      <w:pPr>
        <w:pStyle w:val="p1"/>
      </w:pPr>
      <w:r>
        <w:t>each: a professional doctor, therapist and nutritionist. The program involves</w:t>
      </w:r>
    </w:p>
    <w:p w14:paraId="70C63DA9" w14:textId="77777777" w:rsidR="006A13AC" w:rsidRDefault="006A13AC" w:rsidP="006A13AC">
      <w:pPr>
        <w:pStyle w:val="p1"/>
      </w:pPr>
      <w:r>
        <w:t>meeting with the art therapist weekly and meeting with a nutritionist once a</w:t>
      </w:r>
    </w:p>
    <w:p w14:paraId="0038787B" w14:textId="77777777" w:rsidR="006A13AC" w:rsidRDefault="006A13AC" w:rsidP="006A13AC">
      <w:pPr>
        <w:pStyle w:val="p1"/>
      </w:pPr>
      <w:r>
        <w:t>month all under the safety and guidance of a medical office. The curriculum</w:t>
      </w:r>
    </w:p>
    <w:p w14:paraId="1172B25F" w14:textId="77777777" w:rsidR="006A13AC" w:rsidRDefault="006A13AC" w:rsidP="006A13AC">
      <w:pPr>
        <w:pStyle w:val="p1"/>
      </w:pPr>
      <w:r>
        <w:t>is proven to strengthen one's ability to overcome life's difficulties by</w:t>
      </w:r>
    </w:p>
    <w:p w14:paraId="78319604" w14:textId="77777777" w:rsidR="006A13AC" w:rsidRDefault="006A13AC" w:rsidP="006A13AC">
      <w:pPr>
        <w:pStyle w:val="p1"/>
      </w:pPr>
      <w:r>
        <w:t>“</w:t>
      </w:r>
      <w:proofErr w:type="gramStart"/>
      <w:r>
        <w:t>drawing</w:t>
      </w:r>
      <w:proofErr w:type="gramEnd"/>
      <w:r>
        <w:t xml:space="preserve"> upon” internal qualities that we are all innately born with. These</w:t>
      </w:r>
    </w:p>
    <w:p w14:paraId="215505CE" w14:textId="77777777" w:rsidR="006A13AC" w:rsidRDefault="006A13AC" w:rsidP="006A13AC">
      <w:pPr>
        <w:pStyle w:val="p1"/>
      </w:pPr>
      <w:r>
        <w:t>therapeutic art interventions are designed to allow each patient to create,</w:t>
      </w:r>
    </w:p>
    <w:p w14:paraId="55CC8088" w14:textId="77777777" w:rsidR="006A13AC" w:rsidRDefault="006A13AC" w:rsidP="006A13AC">
      <w:pPr>
        <w:pStyle w:val="p1"/>
      </w:pPr>
      <w:r>
        <w:lastRenderedPageBreak/>
        <w:t>explore and process their inner state through creative expression.</w:t>
      </w:r>
    </w:p>
    <w:p w14:paraId="216BD34D" w14:textId="77777777" w:rsidR="006A13AC" w:rsidRDefault="006A13AC" w:rsidP="006A13AC">
      <w:pPr>
        <w:pStyle w:val="p1"/>
      </w:pPr>
      <w:r>
        <w:t>Because art gives you a true sense of safety, emotions are externalized</w:t>
      </w:r>
    </w:p>
    <w:p w14:paraId="4095E80C" w14:textId="77777777" w:rsidR="006A13AC" w:rsidRDefault="006A13AC" w:rsidP="006A13AC">
      <w:pPr>
        <w:pStyle w:val="p1"/>
      </w:pPr>
      <w:r>
        <w:t xml:space="preserve">through the </w:t>
      </w:r>
      <w:proofErr w:type="gramStart"/>
      <w:r>
        <w:t>art work</w:t>
      </w:r>
      <w:proofErr w:type="gramEnd"/>
      <w:r>
        <w:t>, allowing one to explore their inner selves within the</w:t>
      </w:r>
    </w:p>
    <w:p w14:paraId="51F3DB3E" w14:textId="77777777" w:rsidR="006A13AC" w:rsidRDefault="006A13AC" w:rsidP="006A13AC">
      <w:pPr>
        <w:pStyle w:val="p1"/>
      </w:pPr>
      <w:r>
        <w:t>confines of the artwork. Combined with the sound advice from a clinical</w:t>
      </w:r>
    </w:p>
    <w:p w14:paraId="132EACEC" w14:textId="77777777" w:rsidR="006A13AC" w:rsidRDefault="006A13AC" w:rsidP="006A13AC">
      <w:pPr>
        <w:pStyle w:val="p1"/>
      </w:pPr>
      <w:r>
        <w:t>nutritionist this protocol can have life changing results and can transform</w:t>
      </w:r>
    </w:p>
    <w:p w14:paraId="00AC9395" w14:textId="77777777" w:rsidR="006A13AC" w:rsidRDefault="006A13AC" w:rsidP="006A13AC">
      <w:pPr>
        <w:pStyle w:val="p1"/>
      </w:pPr>
      <w:r>
        <w:t>feelings of powerlessness to hopefulness.</w:t>
      </w:r>
    </w:p>
    <w:p w14:paraId="77A6774B" w14:textId="77777777" w:rsidR="006A13AC" w:rsidRDefault="006A13AC" w:rsidP="006A13AC">
      <w:pPr>
        <w:pStyle w:val="p1"/>
      </w:pPr>
      <w:r>
        <w:t>BACK COVER</w:t>
      </w:r>
    </w:p>
    <w:p w14:paraId="483B72FB" w14:textId="77777777" w:rsidR="006A13AC" w:rsidRDefault="006A13AC" w:rsidP="006A13AC">
      <w:pPr>
        <w:pStyle w:val="p1"/>
      </w:pPr>
      <w:r>
        <w:t>The CRF is proud to partner with ABOVE Wellness, a state of the art</w:t>
      </w:r>
    </w:p>
    <w:p w14:paraId="2BB6DA6E" w14:textId="77777777" w:rsidR="006A13AC" w:rsidRDefault="006A13AC" w:rsidP="006A13AC">
      <w:pPr>
        <w:pStyle w:val="p1"/>
      </w:pPr>
      <w:r>
        <w:t>facility that offers exceptional, powerful and useful healing treatments to</w:t>
      </w:r>
    </w:p>
    <w:p w14:paraId="20E6803C" w14:textId="77777777" w:rsidR="006A13AC" w:rsidRDefault="006A13AC" w:rsidP="006A13AC">
      <w:pPr>
        <w:pStyle w:val="p1"/>
      </w:pPr>
      <w:r>
        <w:t xml:space="preserve">accelerate healing </w:t>
      </w:r>
      <w:proofErr w:type="gramStart"/>
      <w:r>
        <w:t>including:</w:t>
      </w:r>
      <w:proofErr w:type="gramEnd"/>
      <w:r>
        <w:t xml:space="preserve"> acupuncture, massage and physical therapy,</w:t>
      </w:r>
    </w:p>
    <w:p w14:paraId="45D24235" w14:textId="77777777" w:rsidR="006A13AC" w:rsidRDefault="006A13AC" w:rsidP="006A13AC">
      <w:pPr>
        <w:pStyle w:val="p1"/>
      </w:pPr>
      <w:r>
        <w:t>Infrared therapy and so much more. Conveniently located in Pearl River,</w:t>
      </w:r>
    </w:p>
    <w:p w14:paraId="2E42BEE0" w14:textId="77777777" w:rsidR="006A13AC" w:rsidRDefault="006A13AC" w:rsidP="006A13AC">
      <w:pPr>
        <w:pStyle w:val="p1"/>
      </w:pPr>
      <w:r>
        <w:t>New York. The facility is open to patients and their caregivers.</w:t>
      </w:r>
    </w:p>
    <w:p w14:paraId="51A16620" w14:textId="77777777" w:rsidR="006A13AC" w:rsidRDefault="006A13AC" w:rsidP="006A13AC">
      <w:pPr>
        <w:pStyle w:val="p1"/>
      </w:pPr>
      <w:r>
        <w:t>Bolster your ability to trust your heart and ascend to reaching your full</w:t>
      </w:r>
    </w:p>
    <w:p w14:paraId="37D7AFCB" w14:textId="77777777" w:rsidR="006A13AC" w:rsidRDefault="006A13AC" w:rsidP="006A13AC">
      <w:pPr>
        <w:pStyle w:val="p1"/>
      </w:pPr>
      <w:r>
        <w:t xml:space="preserve">potential. Take charge of your life's purpose; </w:t>
      </w:r>
      <w:proofErr w:type="gramStart"/>
      <w:r>
        <w:t>take action</w:t>
      </w:r>
      <w:proofErr w:type="gramEnd"/>
      <w:r>
        <w:t>. Take the first</w:t>
      </w:r>
    </w:p>
    <w:p w14:paraId="687FD43D" w14:textId="77777777" w:rsidR="006A13AC" w:rsidRDefault="006A13AC" w:rsidP="006A13AC">
      <w:pPr>
        <w:pStyle w:val="p1"/>
      </w:pPr>
      <w:r>
        <w:t>step by calling the Center for Resiliency at 917-863-2084THE CENTER FOR RESILIENCY</w:t>
      </w:r>
    </w:p>
    <w:p w14:paraId="0AFE0BAB" w14:textId="77777777" w:rsidR="006A13AC" w:rsidRDefault="006A13AC" w:rsidP="006A13AC">
      <w:pPr>
        <w:pStyle w:val="p1"/>
      </w:pPr>
      <w:r>
        <w:t>145 E CENTRAL AVENUE</w:t>
      </w:r>
    </w:p>
    <w:p w14:paraId="4F125AFD" w14:textId="77777777" w:rsidR="006A13AC" w:rsidRDefault="006A13AC" w:rsidP="006A13AC">
      <w:pPr>
        <w:pStyle w:val="p1"/>
      </w:pPr>
      <w:r>
        <w:t>PEARL RIVER NY 10954</w:t>
      </w:r>
    </w:p>
    <w:p w14:paraId="6BA2896A" w14:textId="77777777" w:rsidR="00F210AE" w:rsidRDefault="00F210AE"/>
    <w:sectPr w:rsidR="00F21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AC"/>
    <w:rsid w:val="0049202F"/>
    <w:rsid w:val="006A13AC"/>
    <w:rsid w:val="00BB5015"/>
    <w:rsid w:val="00D92BE2"/>
    <w:rsid w:val="00F2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AE1A5"/>
  <w15:chartTrackingRefBased/>
  <w15:docId w15:val="{7B15BC22-7C02-FE41-84B0-550AE819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3A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A13AC"/>
    <w:pPr>
      <w:spacing w:after="0" w:line="240" w:lineRule="auto"/>
    </w:pPr>
    <w:rPr>
      <w:rFonts w:ascii="Arial" w:eastAsia="Times New Roman" w:hAnsi="Arial" w:cs="Arial"/>
      <w:color w:val="0000FF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Fillmore</dc:creator>
  <cp:keywords/>
  <dc:description/>
  <cp:lastModifiedBy>Owen Fillmore</cp:lastModifiedBy>
  <cp:revision>1</cp:revision>
  <dcterms:created xsi:type="dcterms:W3CDTF">2025-10-19T23:49:00Z</dcterms:created>
  <dcterms:modified xsi:type="dcterms:W3CDTF">2025-10-19T23:49:00Z</dcterms:modified>
</cp:coreProperties>
</file>