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600A5" w:rsidRPr="00336682" w:rsidRDefault="00336682" w:rsidP="00336682">
      <w:pPr>
        <w:pStyle w:val="Title"/>
      </w:pPr>
      <w:r w:rsidRPr="00336682">
        <w:t>PLC - Les 1</w:t>
      </w:r>
    </w:p>
    <w:p w:rsidR="00336682" w:rsidRPr="00336682" w:rsidRDefault="00336682" w:rsidP="00336682">
      <w:pPr>
        <w:pStyle w:val="ListParagraph"/>
        <w:numPr>
          <w:ilvl w:val="0"/>
          <w:numId w:val="1"/>
        </w:numPr>
      </w:pPr>
      <w:r w:rsidRPr="00336682">
        <w:t>Relaistechniek vs PLC-sturing</w:t>
      </w:r>
    </w:p>
    <w:p w:rsidR="00336682" w:rsidRDefault="00336682" w:rsidP="00336682">
      <w:pPr>
        <w:pStyle w:val="ListParagraph"/>
        <w:numPr>
          <w:ilvl w:val="1"/>
          <w:numId w:val="1"/>
        </w:numPr>
      </w:pPr>
      <w:r>
        <w:t>Relaistechniek</w:t>
      </w:r>
    </w:p>
    <w:p w:rsidR="00336682" w:rsidRDefault="00336682" w:rsidP="00336682">
      <w:pPr>
        <w:pStyle w:val="ListParagraph"/>
        <w:numPr>
          <w:ilvl w:val="2"/>
          <w:numId w:val="1"/>
        </w:numPr>
      </w:pPr>
      <w:r>
        <w:t>Complexe engineering, onderhoud, grote kasten</w:t>
      </w:r>
    </w:p>
    <w:p w:rsidR="00336682" w:rsidRDefault="00336682" w:rsidP="00336682">
      <w:pPr>
        <w:pStyle w:val="ListParagraph"/>
        <w:numPr>
          <w:ilvl w:val="1"/>
          <w:numId w:val="1"/>
        </w:numPr>
      </w:pPr>
      <w:r>
        <w:t>PLC-sturing</w:t>
      </w:r>
    </w:p>
    <w:p w:rsidR="00336682" w:rsidRDefault="00336682" w:rsidP="00336682">
      <w:pPr>
        <w:pStyle w:val="ListParagraph"/>
        <w:numPr>
          <w:ilvl w:val="2"/>
          <w:numId w:val="1"/>
        </w:numPr>
      </w:pPr>
      <w:r>
        <w:t>Eenvoudiger engineering, snellere diagnose, zeer flexibel</w:t>
      </w:r>
    </w:p>
    <w:p w:rsidR="00336682" w:rsidRDefault="00336682" w:rsidP="00336682">
      <w:pPr>
        <w:pStyle w:val="ListParagraph"/>
        <w:numPr>
          <w:ilvl w:val="0"/>
          <w:numId w:val="1"/>
        </w:numPr>
      </w:pPr>
      <w:r>
        <w:t>Opbouw PLC</w:t>
      </w:r>
    </w:p>
    <w:p w:rsidR="00336682" w:rsidRDefault="00336682" w:rsidP="00336682">
      <w:pPr>
        <w:pStyle w:val="ListParagraph"/>
        <w:numPr>
          <w:ilvl w:val="1"/>
          <w:numId w:val="1"/>
        </w:numPr>
      </w:pPr>
      <w:r>
        <w:t>Monoblok vs modulair</w:t>
      </w:r>
    </w:p>
    <w:p w:rsidR="00336682" w:rsidRDefault="00336682" w:rsidP="00336682">
      <w:pPr>
        <w:pStyle w:val="ListParagraph"/>
        <w:numPr>
          <w:ilvl w:val="1"/>
          <w:numId w:val="1"/>
        </w:numPr>
      </w:pPr>
      <w:r>
        <w:t>CPU</w:t>
      </w:r>
    </w:p>
    <w:p w:rsidR="00336682" w:rsidRDefault="00336682" w:rsidP="00336682">
      <w:pPr>
        <w:pStyle w:val="ListParagraph"/>
        <w:numPr>
          <w:ilvl w:val="2"/>
          <w:numId w:val="1"/>
        </w:numPr>
      </w:pPr>
      <w:r w:rsidRPr="00336682">
        <w:rPr>
          <w:noProof/>
        </w:rPr>
        <w:drawing>
          <wp:inline distT="0" distB="0" distL="0" distR="0" wp14:anchorId="662C117C" wp14:editId="43A7B463">
            <wp:extent cx="3474256" cy="3267075"/>
            <wp:effectExtent l="0" t="0" r="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163" t="24245" r="23470" b="25551"/>
                    <a:stretch/>
                  </pic:blipFill>
                  <pic:spPr bwMode="auto">
                    <a:xfrm>
                      <a:off x="0" y="0"/>
                      <a:ext cx="3476104" cy="3268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336682" w:rsidRDefault="00336682" w:rsidP="00336682">
      <w:pPr>
        <w:pStyle w:val="ListParagraph"/>
        <w:numPr>
          <w:ilvl w:val="1"/>
          <w:numId w:val="1"/>
        </w:numPr>
      </w:pPr>
      <w:r>
        <w:t>Ingangskaarten</w:t>
      </w:r>
    </w:p>
    <w:p w:rsidR="00336682" w:rsidRDefault="00336682" w:rsidP="00336682">
      <w:pPr>
        <w:pStyle w:val="ListParagraph"/>
        <w:numPr>
          <w:ilvl w:val="2"/>
          <w:numId w:val="1"/>
        </w:numPr>
      </w:pPr>
      <w:r>
        <w:t>Digitale</w:t>
      </w:r>
    </w:p>
    <w:p w:rsidR="00336682" w:rsidRDefault="00336682" w:rsidP="00336682">
      <w:pPr>
        <w:pStyle w:val="ListParagraph"/>
        <w:numPr>
          <w:ilvl w:val="3"/>
          <w:numId w:val="1"/>
        </w:numPr>
      </w:pPr>
      <w:r>
        <w:t>24V DC/230V AC</w:t>
      </w:r>
    </w:p>
    <w:p w:rsidR="00336682" w:rsidRDefault="00336682" w:rsidP="00336682">
      <w:pPr>
        <w:pStyle w:val="ListParagraph"/>
        <w:numPr>
          <w:ilvl w:val="2"/>
          <w:numId w:val="1"/>
        </w:numPr>
      </w:pPr>
      <w:r>
        <w:t>Analoge</w:t>
      </w:r>
    </w:p>
    <w:p w:rsidR="00336682" w:rsidRDefault="00336682" w:rsidP="00336682">
      <w:pPr>
        <w:pStyle w:val="ListParagraph"/>
        <w:numPr>
          <w:ilvl w:val="3"/>
          <w:numId w:val="1"/>
        </w:numPr>
      </w:pPr>
      <w:r>
        <w:t>Thermokoppel/PT100</w:t>
      </w:r>
    </w:p>
    <w:p w:rsidR="00336682" w:rsidRDefault="00336682" w:rsidP="00336682">
      <w:pPr>
        <w:pStyle w:val="ListParagraph"/>
        <w:numPr>
          <w:ilvl w:val="3"/>
          <w:numId w:val="1"/>
        </w:numPr>
      </w:pPr>
      <w:r>
        <w:t>4-20mA/0-10V</w:t>
      </w:r>
    </w:p>
    <w:p w:rsidR="00336682" w:rsidRDefault="00336682" w:rsidP="00336682">
      <w:pPr>
        <w:pStyle w:val="ListParagraph"/>
        <w:numPr>
          <w:ilvl w:val="2"/>
          <w:numId w:val="1"/>
        </w:numPr>
      </w:pPr>
      <w:r>
        <w:t>Speciale</w:t>
      </w:r>
    </w:p>
    <w:p w:rsidR="00336682" w:rsidRDefault="00336682" w:rsidP="00336682">
      <w:pPr>
        <w:pStyle w:val="ListParagraph"/>
        <w:numPr>
          <w:ilvl w:val="3"/>
          <w:numId w:val="1"/>
        </w:numPr>
      </w:pPr>
      <w:r>
        <w:t>Encoderkaarten (positiebepalen assen)</w:t>
      </w:r>
    </w:p>
    <w:p w:rsidR="00336682" w:rsidRDefault="00336682" w:rsidP="00336682">
      <w:pPr>
        <w:pStyle w:val="ListParagraph"/>
        <w:numPr>
          <w:ilvl w:val="3"/>
          <w:numId w:val="1"/>
        </w:numPr>
      </w:pPr>
      <w:r>
        <w:t>High speed teller kaarten (debietmetingen)</w:t>
      </w:r>
    </w:p>
    <w:p w:rsidR="00336682" w:rsidRDefault="00336682" w:rsidP="00336682">
      <w:pPr>
        <w:pStyle w:val="ListParagraph"/>
        <w:numPr>
          <w:ilvl w:val="1"/>
          <w:numId w:val="1"/>
        </w:numPr>
      </w:pPr>
      <w:r>
        <w:t>Uitgangskaarten</w:t>
      </w:r>
    </w:p>
    <w:p w:rsidR="00336682" w:rsidRDefault="00336682" w:rsidP="00336682">
      <w:pPr>
        <w:pStyle w:val="ListParagraph"/>
        <w:numPr>
          <w:ilvl w:val="2"/>
          <w:numId w:val="1"/>
        </w:numPr>
      </w:pPr>
      <w:r>
        <w:t>Digitale</w:t>
      </w:r>
    </w:p>
    <w:p w:rsidR="00336682" w:rsidRDefault="00336682" w:rsidP="00336682">
      <w:pPr>
        <w:pStyle w:val="ListParagraph"/>
        <w:numPr>
          <w:ilvl w:val="3"/>
          <w:numId w:val="1"/>
        </w:numPr>
      </w:pPr>
      <w:r>
        <w:t>Transistoruitgangen (meest gebruikt)</w:t>
      </w:r>
    </w:p>
    <w:p w:rsidR="00336682" w:rsidRDefault="00336682" w:rsidP="00336682">
      <w:pPr>
        <w:pStyle w:val="ListParagraph"/>
        <w:numPr>
          <w:ilvl w:val="3"/>
          <w:numId w:val="1"/>
        </w:numPr>
      </w:pPr>
      <w:r>
        <w:t>Relaisuitgangen</w:t>
      </w:r>
    </w:p>
    <w:p w:rsidR="00336682" w:rsidRDefault="00336682" w:rsidP="00336682">
      <w:pPr>
        <w:pStyle w:val="ListParagraph"/>
        <w:numPr>
          <w:ilvl w:val="3"/>
          <w:numId w:val="1"/>
        </w:numPr>
      </w:pPr>
      <w:r>
        <w:t>Solid state uitgangen</w:t>
      </w:r>
    </w:p>
    <w:p w:rsidR="00336682" w:rsidRDefault="00336682" w:rsidP="00336682">
      <w:pPr>
        <w:pStyle w:val="ListParagraph"/>
        <w:numPr>
          <w:ilvl w:val="2"/>
          <w:numId w:val="1"/>
        </w:numPr>
      </w:pPr>
      <w:r>
        <w:t>Analoge</w:t>
      </w:r>
    </w:p>
    <w:p w:rsidR="00336682" w:rsidRDefault="00336682" w:rsidP="00336682">
      <w:pPr>
        <w:pStyle w:val="ListParagraph"/>
        <w:numPr>
          <w:ilvl w:val="3"/>
          <w:numId w:val="1"/>
        </w:numPr>
      </w:pPr>
      <w:r>
        <w:t>4-20mA/0-20mA (regelklep/motordrive)</w:t>
      </w:r>
    </w:p>
    <w:p w:rsidR="00336682" w:rsidRDefault="00336682" w:rsidP="00336682">
      <w:pPr>
        <w:pStyle w:val="ListParagraph"/>
        <w:numPr>
          <w:ilvl w:val="3"/>
          <w:numId w:val="1"/>
        </w:numPr>
      </w:pPr>
      <w:r>
        <w:t>0-10V</w:t>
      </w:r>
    </w:p>
    <w:p w:rsidR="00336682" w:rsidRDefault="00336682" w:rsidP="00336682">
      <w:pPr>
        <w:pStyle w:val="ListParagraph"/>
        <w:numPr>
          <w:ilvl w:val="1"/>
          <w:numId w:val="1"/>
        </w:numPr>
      </w:pPr>
      <w:r>
        <w:t>Geheugen</w:t>
      </w:r>
    </w:p>
    <w:p w:rsidR="00336682" w:rsidRDefault="00336682" w:rsidP="00336682">
      <w:pPr>
        <w:pStyle w:val="ListParagraph"/>
        <w:numPr>
          <w:ilvl w:val="2"/>
          <w:numId w:val="1"/>
        </w:numPr>
      </w:pPr>
      <w:r>
        <w:t>Vroeger: Eeprom</w:t>
      </w:r>
    </w:p>
    <w:p w:rsidR="00336682" w:rsidRDefault="00336682" w:rsidP="00336682">
      <w:pPr>
        <w:pStyle w:val="ListParagraph"/>
        <w:numPr>
          <w:ilvl w:val="2"/>
          <w:numId w:val="1"/>
        </w:numPr>
      </w:pPr>
      <w:r>
        <w:lastRenderedPageBreak/>
        <w:t>Nu: MMC/SD-kaartje</w:t>
      </w:r>
    </w:p>
    <w:p w:rsidR="00336682" w:rsidRDefault="00336682" w:rsidP="00336682">
      <w:pPr>
        <w:pStyle w:val="ListParagraph"/>
        <w:numPr>
          <w:ilvl w:val="2"/>
          <w:numId w:val="1"/>
        </w:numPr>
      </w:pPr>
      <w:r>
        <w:t>Opslag van programmageheuging, logging, handleidingen,...</w:t>
      </w:r>
    </w:p>
    <w:p w:rsidR="00336682" w:rsidRDefault="00336682" w:rsidP="00336682">
      <w:pPr>
        <w:pStyle w:val="ListParagraph"/>
        <w:numPr>
          <w:ilvl w:val="0"/>
          <w:numId w:val="1"/>
        </w:numPr>
      </w:pPr>
      <w:r>
        <w:t>Motoren</w:t>
      </w:r>
    </w:p>
    <w:p w:rsidR="00336682" w:rsidRDefault="00336682" w:rsidP="00336682">
      <w:pPr>
        <w:pStyle w:val="ListParagraph"/>
        <w:numPr>
          <w:ilvl w:val="1"/>
          <w:numId w:val="1"/>
        </w:numPr>
      </w:pPr>
      <w:r>
        <w:t>Ster-/driehoekschakeling</w:t>
      </w:r>
    </w:p>
    <w:p w:rsidR="00336682" w:rsidRDefault="00336682" w:rsidP="00336682">
      <w:pPr>
        <w:pStyle w:val="ListParagraph"/>
        <w:numPr>
          <w:ilvl w:val="1"/>
          <w:numId w:val="1"/>
        </w:numPr>
      </w:pPr>
      <w:r w:rsidRPr="00336682">
        <w:rPr>
          <w:noProof/>
        </w:rPr>
        <w:drawing>
          <wp:inline distT="0" distB="0" distL="0" distR="0" wp14:anchorId="672C784D" wp14:editId="3010058E">
            <wp:extent cx="3743325" cy="2871384"/>
            <wp:effectExtent l="0" t="0" r="0" b="5715"/>
            <wp:docPr id="1" name="Tijdelijke aanduiding voor inhoud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ijdelijke aanduiding voor inhoud 4"/>
                    <pic:cNvPicPr>
                      <a:picLocks noGrp="1" noChangeAspect="1"/>
                    </pic:cNvPicPr>
                  </pic:nvPicPr>
                  <pic:blipFill rotWithShape="1">
                    <a:blip r:embed="rId6"/>
                    <a:srcRect l="34576" t="31257" r="37624" b="30833"/>
                    <a:stretch/>
                  </pic:blipFill>
                  <pic:spPr>
                    <a:xfrm>
                      <a:off x="0" y="0"/>
                      <a:ext cx="3747162" cy="287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682" w:rsidRDefault="00336682" w:rsidP="00336682">
      <w:pPr>
        <w:pStyle w:val="ListParagraph"/>
        <w:numPr>
          <w:ilvl w:val="1"/>
          <w:numId w:val="1"/>
        </w:numPr>
      </w:pPr>
      <w:r>
        <w:t>Motorbeveiliging</w:t>
      </w:r>
    </w:p>
    <w:p w:rsidR="00336682" w:rsidRDefault="00336682" w:rsidP="00336682">
      <w:pPr>
        <w:pStyle w:val="ListParagraph"/>
        <w:numPr>
          <w:ilvl w:val="2"/>
          <w:numId w:val="1"/>
        </w:numPr>
      </w:pPr>
      <w:r>
        <w:t>Beveiliging nodig tegen overbelasting &amp; kortsluiting</w:t>
      </w:r>
    </w:p>
    <w:p w:rsidR="00336682" w:rsidRDefault="00336682" w:rsidP="00336682">
      <w:pPr>
        <w:pStyle w:val="ListParagraph"/>
        <w:numPr>
          <w:ilvl w:val="2"/>
          <w:numId w:val="1"/>
        </w:numPr>
      </w:pPr>
      <w:r>
        <w:t>Thermiek &amp; zekeringen OF automaat</w:t>
      </w:r>
    </w:p>
    <w:p w:rsidR="00D146D5" w:rsidRDefault="00D146D5">
      <w:r>
        <w:br w:type="page"/>
      </w:r>
    </w:p>
    <w:p w:rsidR="00D146D5" w:rsidRDefault="00D146D5" w:rsidP="00D146D5">
      <w:pPr>
        <w:pStyle w:val="Title"/>
      </w:pPr>
      <w:r>
        <w:lastRenderedPageBreak/>
        <w:t>PLC - Les 2</w:t>
      </w:r>
    </w:p>
    <w:p w:rsidR="00D146D5" w:rsidRDefault="006010CA" w:rsidP="006010C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3009900</wp:posOffset>
                </wp:positionH>
                <wp:positionV relativeFrom="paragraph">
                  <wp:posOffset>3699510</wp:posOffset>
                </wp:positionV>
                <wp:extent cx="1485900" cy="3048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0CA" w:rsidRPr="006010CA" w:rsidRDefault="006010CA">
                            <w:r w:rsidRPr="006010CA">
                              <w:t>= systeemgeheugen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237pt;margin-top:291.3pt;width:117pt;height:24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" filled="f" stroked="f" strokeweight=".5pt">
                <v:textbox>
                  <w:txbxContent>
                    <w:p w:rsidR="006010CA" w:rsidRPr="006010CA" w:rsidRDefault="006010CA">
                      <w:r w:rsidRPr="006010CA">
                        <w:t>= systeemgeheugen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4845020" cy="47720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375" cy="477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0CA" w:rsidRDefault="006010CA" w:rsidP="006010CA">
      <w:pPr>
        <w:pStyle w:val="ListParagraph"/>
        <w:numPr>
          <w:ilvl w:val="0"/>
          <w:numId w:val="3"/>
        </w:numPr>
      </w:pPr>
      <w:r>
        <w:t>Memory card</w:t>
      </w:r>
    </w:p>
    <w:p w:rsidR="006010CA" w:rsidRDefault="006010CA" w:rsidP="006010CA">
      <w:pPr>
        <w:pStyle w:val="ListParagraph"/>
        <w:numPr>
          <w:ilvl w:val="1"/>
          <w:numId w:val="3"/>
        </w:numPr>
      </w:pPr>
      <w:r>
        <w:t>Optioneel in S7-1200</w:t>
      </w:r>
    </w:p>
    <w:p w:rsidR="006010CA" w:rsidRDefault="006010CA" w:rsidP="006010CA">
      <w:pPr>
        <w:pStyle w:val="ListParagraph"/>
        <w:numPr>
          <w:ilvl w:val="1"/>
          <w:numId w:val="3"/>
        </w:numPr>
      </w:pPr>
      <w:r>
        <w:t>Essentieel in S7-1500 (bevat het laadgeheugen)</w:t>
      </w:r>
    </w:p>
    <w:p w:rsidR="006010CA" w:rsidRDefault="006010CA" w:rsidP="006010CA">
      <w:pPr>
        <w:pStyle w:val="ListParagraph"/>
        <w:numPr>
          <w:ilvl w:val="0"/>
          <w:numId w:val="3"/>
        </w:numPr>
      </w:pPr>
      <w:r>
        <w:t xml:space="preserve">Downloaden naar PLC: Computer </w:t>
      </w:r>
      <w:r>
        <w:sym w:font="Wingdings" w:char="F0E0"/>
      </w:r>
      <w:r>
        <w:t xml:space="preserve"> Laadgeheugen </w:t>
      </w:r>
      <w:r>
        <w:sym w:font="Wingdings" w:char="F0E0"/>
      </w:r>
      <w:r>
        <w:t xml:space="preserve"> Werkgeheugen</w:t>
      </w:r>
    </w:p>
    <w:p w:rsidR="006010CA" w:rsidRDefault="006010CA" w:rsidP="006010CA">
      <w:pPr>
        <w:pStyle w:val="ListParagraph"/>
        <w:numPr>
          <w:ilvl w:val="0"/>
          <w:numId w:val="3"/>
        </w:numPr>
      </w:pPr>
      <w:r>
        <w:t>Laadgeheugen</w:t>
      </w:r>
    </w:p>
    <w:p w:rsidR="006010CA" w:rsidRDefault="006010CA" w:rsidP="006010CA">
      <w:pPr>
        <w:pStyle w:val="ListParagraph"/>
        <w:numPr>
          <w:ilvl w:val="1"/>
          <w:numId w:val="3"/>
        </w:numPr>
      </w:pPr>
      <w:r>
        <w:t>Bouwstenen</w:t>
      </w:r>
    </w:p>
    <w:p w:rsidR="006010CA" w:rsidRDefault="006010CA" w:rsidP="006010CA">
      <w:pPr>
        <w:pStyle w:val="ListParagraph"/>
        <w:numPr>
          <w:ilvl w:val="2"/>
          <w:numId w:val="3"/>
        </w:numPr>
      </w:pPr>
      <w:r>
        <w:t>Programmabouwstenen (OB, FC, FB)</w:t>
      </w:r>
    </w:p>
    <w:p w:rsidR="006010CA" w:rsidRDefault="006010CA" w:rsidP="006010CA">
      <w:pPr>
        <w:pStyle w:val="ListParagraph"/>
        <w:numPr>
          <w:ilvl w:val="2"/>
          <w:numId w:val="3"/>
        </w:numPr>
      </w:pPr>
      <w:r>
        <w:t>Databouwstenen (DB)</w:t>
      </w:r>
    </w:p>
    <w:p w:rsidR="006010CA" w:rsidRDefault="006010CA" w:rsidP="006010CA">
      <w:pPr>
        <w:pStyle w:val="ListParagraph"/>
        <w:numPr>
          <w:ilvl w:val="1"/>
          <w:numId w:val="3"/>
        </w:numPr>
      </w:pPr>
      <w:r>
        <w:t>Tags &amp; commentaar</w:t>
      </w:r>
    </w:p>
    <w:p w:rsidR="006010CA" w:rsidRDefault="006010CA" w:rsidP="006010CA">
      <w:pPr>
        <w:pStyle w:val="ListParagraph"/>
        <w:numPr>
          <w:ilvl w:val="0"/>
          <w:numId w:val="3"/>
        </w:numPr>
      </w:pPr>
      <w:r>
        <w:t>Werkgeheugen</w:t>
      </w:r>
    </w:p>
    <w:p w:rsidR="006010CA" w:rsidRDefault="006010CA" w:rsidP="006010CA">
      <w:pPr>
        <w:pStyle w:val="ListParagraph"/>
        <w:numPr>
          <w:ilvl w:val="1"/>
          <w:numId w:val="3"/>
        </w:numPr>
      </w:pPr>
      <w:r>
        <w:t>Bevat het programma in runtime</w:t>
      </w:r>
    </w:p>
    <w:p w:rsidR="006010CA" w:rsidRDefault="006010CA" w:rsidP="006010CA">
      <w:pPr>
        <w:pStyle w:val="ListParagraph"/>
        <w:numPr>
          <w:ilvl w:val="1"/>
          <w:numId w:val="3"/>
        </w:numPr>
      </w:pPr>
      <w:r>
        <w:t>Niet uitbreidbaar</w:t>
      </w:r>
    </w:p>
    <w:p w:rsidR="006010CA" w:rsidRDefault="006010CA" w:rsidP="006010CA">
      <w:pPr>
        <w:pStyle w:val="ListParagraph"/>
        <w:numPr>
          <w:ilvl w:val="1"/>
          <w:numId w:val="3"/>
        </w:numPr>
      </w:pPr>
      <w:r>
        <w:t>Vluchtig geheugen bestaat uit program data &amp; data work memory</w:t>
      </w:r>
    </w:p>
    <w:p w:rsidR="006010CA" w:rsidRDefault="006010CA" w:rsidP="006010CA">
      <w:pPr>
        <w:pStyle w:val="ListParagraph"/>
        <w:numPr>
          <w:ilvl w:val="1"/>
          <w:numId w:val="3"/>
        </w:numPr>
      </w:pPr>
      <w:r>
        <w:t xml:space="preserve">Opstarten PLC: laadgeheugen </w:t>
      </w:r>
      <w:r>
        <w:sym w:font="Wingdings" w:char="F0E0"/>
      </w:r>
      <w:r>
        <w:t xml:space="preserve"> werkgeheugen</w:t>
      </w:r>
    </w:p>
    <w:p w:rsidR="006010CA" w:rsidRDefault="006010CA" w:rsidP="006010CA">
      <w:pPr>
        <w:pStyle w:val="ListParagraph"/>
        <w:numPr>
          <w:ilvl w:val="0"/>
          <w:numId w:val="3"/>
        </w:numPr>
      </w:pPr>
      <w:r>
        <w:t>Systeemgeheugen</w:t>
      </w:r>
    </w:p>
    <w:p w:rsidR="006010CA" w:rsidRDefault="006010CA" w:rsidP="006010CA">
      <w:pPr>
        <w:pStyle w:val="ListParagraph"/>
        <w:numPr>
          <w:ilvl w:val="1"/>
          <w:numId w:val="3"/>
        </w:numPr>
      </w:pPr>
      <w:r>
        <w:t>PII, PIQ, counters &amp; timers (oud type), tijdelijke lokale variabelen</w:t>
      </w:r>
    </w:p>
    <w:p w:rsidR="006010CA" w:rsidRDefault="006010CA" w:rsidP="006010CA">
      <w:pPr>
        <w:pStyle w:val="ListParagraph"/>
        <w:numPr>
          <w:ilvl w:val="0"/>
          <w:numId w:val="3"/>
        </w:numPr>
      </w:pPr>
      <w:r>
        <w:t>Remanent geheugen</w:t>
      </w:r>
    </w:p>
    <w:p w:rsidR="006010CA" w:rsidRDefault="006010CA" w:rsidP="006010CA">
      <w:pPr>
        <w:pStyle w:val="ListParagraph"/>
        <w:numPr>
          <w:ilvl w:val="1"/>
          <w:numId w:val="3"/>
        </w:numPr>
      </w:pPr>
      <w:r>
        <w:t>Opslag data bij spanningsuitval</w:t>
      </w:r>
    </w:p>
    <w:p w:rsidR="006010CA" w:rsidRDefault="006010CA" w:rsidP="006010CA">
      <w:pPr>
        <w:pStyle w:val="ListParagraph"/>
        <w:numPr>
          <w:ilvl w:val="1"/>
          <w:numId w:val="3"/>
        </w:numPr>
      </w:pPr>
      <w:r>
        <w:t>Cfr remanente merkers (vinkje “Retain” in Tags)</w:t>
      </w:r>
    </w:p>
    <w:p w:rsidR="006010CA" w:rsidRDefault="006010CA" w:rsidP="006010CA">
      <w:pPr>
        <w:pStyle w:val="ListParagraph"/>
        <w:numPr>
          <w:ilvl w:val="1"/>
          <w:numId w:val="3"/>
        </w:numPr>
      </w:pPr>
      <w:r>
        <w:lastRenderedPageBreak/>
        <w:t>Data blocks</w:t>
      </w:r>
    </w:p>
    <w:p w:rsidR="006010CA" w:rsidRDefault="006010CA" w:rsidP="006010CA">
      <w:pPr>
        <w:pStyle w:val="ListParagraph"/>
        <w:numPr>
          <w:ilvl w:val="1"/>
          <w:numId w:val="3"/>
        </w:numPr>
      </w:pPr>
      <w:r>
        <w:t xml:space="preserve">Timers &amp; </w:t>
      </w:r>
      <w:r w:rsidR="00C13C7F">
        <w:t>c</w:t>
      </w:r>
      <w:bookmarkStart w:id="0" w:name="_GoBack"/>
      <w:bookmarkEnd w:id="0"/>
      <w:r>
        <w:t>ounters</w:t>
      </w:r>
    </w:p>
    <w:p w:rsidR="006010CA" w:rsidRDefault="004A2A15" w:rsidP="006010CA">
      <w:pPr>
        <w:pStyle w:val="ListParagraph"/>
        <w:numPr>
          <w:ilvl w:val="0"/>
          <w:numId w:val="3"/>
        </w:numPr>
      </w:pPr>
      <w:r>
        <w:t>Geheugenopbouw S7-1500</w:t>
      </w:r>
    </w:p>
    <w:p w:rsidR="004A2A15" w:rsidRDefault="004A2A15" w:rsidP="004A2A15">
      <w:pPr>
        <w:pStyle w:val="ListParagraph"/>
        <w:numPr>
          <w:ilvl w:val="1"/>
          <w:numId w:val="3"/>
        </w:numPr>
      </w:pPr>
      <w:r>
        <w:rPr>
          <w:noProof/>
        </w:rPr>
        <w:drawing>
          <wp:inline distT="0" distB="0" distL="0" distR="0">
            <wp:extent cx="2858477" cy="4343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12" cy="434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A15" w:rsidRDefault="004A2A15" w:rsidP="004A2A15">
      <w:pPr>
        <w:pStyle w:val="ListParagraph"/>
        <w:numPr>
          <w:ilvl w:val="0"/>
          <w:numId w:val="3"/>
        </w:numPr>
      </w:pPr>
      <w:r>
        <w:t>Adressering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586"/>
        <w:gridCol w:w="3059"/>
      </w:tblGrid>
      <w:tr w:rsidR="004A2A15" w:rsidTr="004A2A15">
        <w:tc>
          <w:tcPr>
            <w:tcW w:w="0" w:type="auto"/>
          </w:tcPr>
          <w:p w:rsidR="004A2A15" w:rsidRDefault="004A2A15" w:rsidP="004A2A15">
            <w:r>
              <w:t>I</w:t>
            </w:r>
          </w:p>
        </w:tc>
        <w:tc>
          <w:tcPr>
            <w:tcW w:w="0" w:type="auto"/>
          </w:tcPr>
          <w:p w:rsidR="004A2A15" w:rsidRDefault="004A2A15" w:rsidP="004A2A15">
            <w:r>
              <w:t>(digitale) ingang</w:t>
            </w:r>
          </w:p>
        </w:tc>
      </w:tr>
      <w:tr w:rsidR="004A2A15" w:rsidTr="004A2A15">
        <w:tc>
          <w:tcPr>
            <w:tcW w:w="0" w:type="auto"/>
          </w:tcPr>
          <w:p w:rsidR="004A2A15" w:rsidRDefault="004A2A15" w:rsidP="004A2A15">
            <w:r>
              <w:t>Q</w:t>
            </w:r>
          </w:p>
        </w:tc>
        <w:tc>
          <w:tcPr>
            <w:tcW w:w="0" w:type="auto"/>
          </w:tcPr>
          <w:p w:rsidR="004A2A15" w:rsidRDefault="004A2A15" w:rsidP="004A2A15">
            <w:r>
              <w:t>(digitale) uitgang</w:t>
            </w:r>
          </w:p>
        </w:tc>
      </w:tr>
      <w:tr w:rsidR="004A2A15" w:rsidTr="004A2A15">
        <w:tc>
          <w:tcPr>
            <w:tcW w:w="0" w:type="auto"/>
          </w:tcPr>
          <w:p w:rsidR="004A2A15" w:rsidRDefault="004A2A15" w:rsidP="004A2A15">
            <w:r>
              <w:t>M</w:t>
            </w:r>
          </w:p>
        </w:tc>
        <w:tc>
          <w:tcPr>
            <w:tcW w:w="0" w:type="auto"/>
          </w:tcPr>
          <w:p w:rsidR="004A2A15" w:rsidRDefault="004A2A15" w:rsidP="004A2A15">
            <w:r>
              <w:t>merker</w:t>
            </w:r>
          </w:p>
        </w:tc>
      </w:tr>
      <w:tr w:rsidR="004A2A15" w:rsidTr="004A2A15">
        <w:tc>
          <w:tcPr>
            <w:tcW w:w="0" w:type="auto"/>
          </w:tcPr>
          <w:p w:rsidR="004A2A15" w:rsidRDefault="004A2A15" w:rsidP="004A2A15">
            <w:r>
              <w:t>P</w:t>
            </w:r>
          </w:p>
        </w:tc>
        <w:tc>
          <w:tcPr>
            <w:tcW w:w="0" w:type="auto"/>
          </w:tcPr>
          <w:p w:rsidR="004A2A15" w:rsidRDefault="004A2A15" w:rsidP="004A2A15">
            <w:r>
              <w:t>periferie</w:t>
            </w:r>
          </w:p>
        </w:tc>
      </w:tr>
      <w:tr w:rsidR="004A2A15" w:rsidTr="004A2A15">
        <w:tc>
          <w:tcPr>
            <w:tcW w:w="0" w:type="auto"/>
          </w:tcPr>
          <w:p w:rsidR="004A2A15" w:rsidRDefault="004A2A15" w:rsidP="004A2A15">
            <w:r>
              <w:t>DBX</w:t>
            </w:r>
          </w:p>
        </w:tc>
        <w:tc>
          <w:tcPr>
            <w:tcW w:w="0" w:type="auto"/>
          </w:tcPr>
          <w:p w:rsidR="004A2A15" w:rsidRDefault="004A2A15" w:rsidP="004A2A15">
            <w:r>
              <w:t>databit van een databouwsteen</w:t>
            </w:r>
          </w:p>
        </w:tc>
      </w:tr>
    </w:tbl>
    <w:p w:rsidR="004A2A15" w:rsidRDefault="004A2A15" w:rsidP="004A2A15">
      <w:pPr>
        <w:pStyle w:val="ListParagraph"/>
        <w:numPr>
          <w:ilvl w:val="1"/>
          <w:numId w:val="3"/>
        </w:numPr>
      </w:pPr>
      <w:r>
        <w:t>Byte-geörienteerd</w:t>
      </w:r>
    </w:p>
    <w:p w:rsidR="004A2A15" w:rsidRDefault="004A2A15" w:rsidP="004A2A15">
      <w:pPr>
        <w:pStyle w:val="ListParagraph"/>
        <w:numPr>
          <w:ilvl w:val="1"/>
          <w:numId w:val="3"/>
        </w:numPr>
      </w:pPr>
      <w:r>
        <w:t xml:space="preserve">Adressering via “Tags” </w:t>
      </w:r>
      <w:r>
        <w:sym w:font="Wingdings" w:char="F0E0"/>
      </w:r>
      <w:r>
        <w:t xml:space="preserve"> verplicht voor juiste compilatie</w:t>
      </w:r>
    </w:p>
    <w:p w:rsidR="004A2A15" w:rsidRDefault="004A2A15" w:rsidP="004A2A15">
      <w:pPr>
        <w:pStyle w:val="ListParagraph"/>
        <w:numPr>
          <w:ilvl w:val="0"/>
          <w:numId w:val="3"/>
        </w:numPr>
      </w:pPr>
      <w:r>
        <w:t>Flankdetectie</w:t>
      </w:r>
    </w:p>
    <w:p w:rsidR="004A2A15" w:rsidRDefault="004A2A15" w:rsidP="004A2A15">
      <w:pPr>
        <w:pStyle w:val="ListParagraph"/>
        <w:numPr>
          <w:ilvl w:val="1"/>
          <w:numId w:val="3"/>
        </w:numPr>
      </w:pPr>
      <w:r>
        <w:t>Detecteert een overgang van 0-&gt;1 (positieve flank) of 1-&gt;0 (negatieve flank)</w:t>
      </w:r>
    </w:p>
    <w:p w:rsidR="004A2A15" w:rsidRDefault="004A2A15" w:rsidP="004A2A15"/>
    <w:p w:rsidR="004A2A15" w:rsidRDefault="004A2A15" w:rsidP="004A2A15"/>
    <w:p w:rsidR="004A2A15" w:rsidRDefault="004A2A15" w:rsidP="004A2A15"/>
    <w:p w:rsidR="004A2A15" w:rsidRDefault="004A2A15" w:rsidP="004A2A15"/>
    <w:p w:rsidR="004A2A15" w:rsidRDefault="004A2A15" w:rsidP="004A2A15"/>
    <w:p w:rsidR="004A2A15" w:rsidRDefault="004A2A15" w:rsidP="004A2A15"/>
    <w:p w:rsidR="004A2A15" w:rsidRDefault="004A2A15" w:rsidP="004A2A15"/>
    <w:p w:rsidR="004A2A15" w:rsidRDefault="004A2A15" w:rsidP="004A2A15">
      <w:pPr>
        <w:pStyle w:val="ListParagraph"/>
        <w:numPr>
          <w:ilvl w:val="1"/>
          <w:numId w:val="3"/>
        </w:numPr>
      </w:pPr>
      <w:r>
        <w:lastRenderedPageBreak/>
        <w:t>Flankdetetie Tag: Signal edge evaluation</w:t>
      </w:r>
    </w:p>
    <w:p w:rsidR="004A2A15" w:rsidRDefault="004A2A15" w:rsidP="004A2A15">
      <w:pPr>
        <w:pStyle w:val="ListParagraph"/>
        <w:numPr>
          <w:ilvl w:val="2"/>
          <w:numId w:val="3"/>
        </w:numPr>
      </w:pPr>
      <w:r>
        <w:t>Per Tag wordt er “gescand” naar een flank</w:t>
      </w:r>
    </w:p>
    <w:p w:rsidR="004A2A15" w:rsidRDefault="004A2A15" w:rsidP="004A2A15">
      <w:pPr>
        <w:pStyle w:val="ListParagraph"/>
        <w:numPr>
          <w:ilvl w:val="2"/>
          <w:numId w:val="3"/>
        </w:numPr>
      </w:pPr>
      <w:r>
        <w:t>--|P|-- &amp; --|N|--</w:t>
      </w:r>
    </w:p>
    <w:p w:rsidR="004A2A15" w:rsidRDefault="004A2A15" w:rsidP="004A2A15">
      <w:pPr>
        <w:pStyle w:val="ListParagraph"/>
        <w:numPr>
          <w:ilvl w:val="2"/>
          <w:numId w:val="3"/>
        </w:numPr>
      </w:pPr>
      <w:r>
        <w:rPr>
          <w:noProof/>
        </w:rPr>
        <w:drawing>
          <wp:inline distT="0" distB="0" distL="0" distR="0">
            <wp:extent cx="5082349" cy="2638425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602" cy="2642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A15" w:rsidRDefault="004A2A15" w:rsidP="004A2A15">
      <w:pPr>
        <w:pStyle w:val="ListParagraph"/>
        <w:numPr>
          <w:ilvl w:val="1"/>
          <w:numId w:val="3"/>
        </w:numPr>
      </w:pPr>
      <w:r>
        <w:t>Flankdetetie RLO: RLO edge evaluation</w:t>
      </w:r>
    </w:p>
    <w:p w:rsidR="004A2A15" w:rsidRDefault="004A2A15" w:rsidP="004A2A15">
      <w:pPr>
        <w:pStyle w:val="ListParagraph"/>
        <w:numPr>
          <w:ilvl w:val="2"/>
          <w:numId w:val="3"/>
        </w:numPr>
      </w:pPr>
      <w:r>
        <w:t>Er wordt gescand naar een flank in de RLO</w:t>
      </w:r>
    </w:p>
    <w:p w:rsidR="004A2A15" w:rsidRDefault="004A2A15" w:rsidP="004A2A15">
      <w:pPr>
        <w:pStyle w:val="ListParagraph"/>
        <w:numPr>
          <w:ilvl w:val="2"/>
          <w:numId w:val="3"/>
        </w:numPr>
      </w:pPr>
      <w:r>
        <w:t>--(P)-- &amp; --(N)--</w:t>
      </w:r>
    </w:p>
    <w:p w:rsidR="00A27F9E" w:rsidRDefault="00A27F9E" w:rsidP="007503A9">
      <w:pPr>
        <w:pStyle w:val="ListParagraph"/>
        <w:numPr>
          <w:ilvl w:val="1"/>
          <w:numId w:val="3"/>
        </w:numPr>
      </w:pPr>
      <w:r>
        <w:t>Elke edge evaluation heeft zijn eigen edge memory bit nodig waar nergens anders naar wordt geschreven</w:t>
      </w:r>
    </w:p>
    <w:p w:rsidR="002D34D6" w:rsidRDefault="002D34D6">
      <w:r>
        <w:br w:type="page"/>
      </w:r>
    </w:p>
    <w:p w:rsidR="002D34D6" w:rsidRDefault="002D34D6" w:rsidP="002D34D6">
      <w:pPr>
        <w:pStyle w:val="Title"/>
      </w:pPr>
      <w:r>
        <w:lastRenderedPageBreak/>
        <w:t>PLC - Les 3</w:t>
      </w:r>
    </w:p>
    <w:p w:rsidR="002D34D6" w:rsidRDefault="002D34D6" w:rsidP="002D34D6">
      <w:pPr>
        <w:pStyle w:val="ListParagraph"/>
        <w:numPr>
          <w:ilvl w:val="0"/>
          <w:numId w:val="5"/>
        </w:numPr>
      </w:pPr>
      <w:r>
        <w:t>Programmeerstructuren</w:t>
      </w:r>
    </w:p>
    <w:p w:rsidR="002D34D6" w:rsidRDefault="002D34D6" w:rsidP="002D34D6">
      <w:pPr>
        <w:pStyle w:val="ListParagraph"/>
        <w:numPr>
          <w:ilvl w:val="1"/>
          <w:numId w:val="5"/>
        </w:numPr>
      </w:pPr>
      <w:r>
        <w:t>Gepartitioneerd programmeren</w:t>
      </w:r>
    </w:p>
    <w:p w:rsidR="002D34D6" w:rsidRDefault="002D34D6" w:rsidP="002D34D6">
      <w:pPr>
        <w:pStyle w:val="ListParagraph"/>
        <w:numPr>
          <w:ilvl w:val="2"/>
          <w:numId w:val="5"/>
        </w:numPr>
      </w:pPr>
      <w:r>
        <w:t>Voordelen: sommige FCs kunnen heropgeroepen worden; goede structuur</w:t>
      </w:r>
    </w:p>
    <w:p w:rsidR="002D34D6" w:rsidRDefault="002D34D6" w:rsidP="002D34D6">
      <w:pPr>
        <w:pStyle w:val="ListParagraph"/>
        <w:numPr>
          <w:ilvl w:val="0"/>
          <w:numId w:val="5"/>
        </w:numPr>
      </w:pPr>
      <w:r>
        <w:t>Programmeertalen</w:t>
      </w:r>
    </w:p>
    <w:p w:rsidR="002D34D6" w:rsidRDefault="002D34D6" w:rsidP="002D34D6">
      <w:pPr>
        <w:pStyle w:val="ListParagraph"/>
        <w:numPr>
          <w:ilvl w:val="1"/>
          <w:numId w:val="5"/>
        </w:numPr>
      </w:pPr>
      <w:r>
        <w:t>LAD (Ladder)</w:t>
      </w:r>
    </w:p>
    <w:p w:rsidR="002D34D6" w:rsidRDefault="002D34D6" w:rsidP="002D34D6">
      <w:pPr>
        <w:pStyle w:val="ListParagraph"/>
        <w:numPr>
          <w:ilvl w:val="1"/>
          <w:numId w:val="5"/>
        </w:numPr>
      </w:pPr>
      <w:r>
        <w:t>FBD (Function Block Diagram)</w:t>
      </w:r>
    </w:p>
    <w:p w:rsidR="002D34D6" w:rsidRDefault="002D34D6" w:rsidP="002D34D6">
      <w:pPr>
        <w:pStyle w:val="ListParagraph"/>
        <w:numPr>
          <w:ilvl w:val="1"/>
          <w:numId w:val="5"/>
        </w:numPr>
      </w:pPr>
      <w:r>
        <w:t>STL (Statement List)</w:t>
      </w:r>
    </w:p>
    <w:p w:rsidR="002D34D6" w:rsidRDefault="002D34D6" w:rsidP="002D34D6">
      <w:pPr>
        <w:pStyle w:val="ListParagraph"/>
        <w:numPr>
          <w:ilvl w:val="1"/>
          <w:numId w:val="5"/>
        </w:numPr>
      </w:pPr>
      <w:r>
        <w:rPr>
          <w:noProof/>
        </w:rPr>
        <w:drawing>
          <wp:inline distT="0" distB="0" distL="0" distR="0" wp14:anchorId="0EFB4B8A">
            <wp:extent cx="3733800" cy="2268578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891" cy="2278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D34D6" w:rsidRDefault="002D34D6" w:rsidP="002D34D6">
      <w:pPr>
        <w:pStyle w:val="ListParagraph"/>
        <w:numPr>
          <w:ilvl w:val="1"/>
          <w:numId w:val="5"/>
        </w:numPr>
      </w:pPr>
      <w:r>
        <w:t>Grafische talen</w:t>
      </w:r>
    </w:p>
    <w:p w:rsidR="002D34D6" w:rsidRDefault="002D34D6" w:rsidP="002D34D6">
      <w:pPr>
        <w:pStyle w:val="ListParagraph"/>
        <w:numPr>
          <w:ilvl w:val="1"/>
          <w:numId w:val="5"/>
        </w:numPr>
      </w:pPr>
      <w:r>
        <w:t>Hogere programmeertalen</w:t>
      </w:r>
    </w:p>
    <w:p w:rsidR="002D34D6" w:rsidRDefault="002D34D6" w:rsidP="002D34D6">
      <w:pPr>
        <w:pStyle w:val="ListParagraph"/>
        <w:numPr>
          <w:ilvl w:val="2"/>
          <w:numId w:val="5"/>
        </w:numPr>
      </w:pPr>
      <w:r>
        <w:t>CFC: veel in procesindustrie</w:t>
      </w:r>
    </w:p>
    <w:p w:rsidR="002D34D6" w:rsidRDefault="002D34D6" w:rsidP="002D34D6">
      <w:pPr>
        <w:pStyle w:val="ListParagraph"/>
        <w:numPr>
          <w:ilvl w:val="2"/>
          <w:numId w:val="5"/>
        </w:numPr>
      </w:pPr>
      <w:r>
        <w:t>SCL (Structured Control Language): complexere algoritmes</w:t>
      </w:r>
    </w:p>
    <w:p w:rsidR="002D34D6" w:rsidRDefault="002D34D6" w:rsidP="002D34D6">
      <w:pPr>
        <w:pStyle w:val="ListParagraph"/>
        <w:numPr>
          <w:ilvl w:val="0"/>
          <w:numId w:val="5"/>
        </w:numPr>
      </w:pPr>
      <w:r>
        <w:t>Timers</w:t>
      </w:r>
    </w:p>
    <w:p w:rsidR="002D34D6" w:rsidRDefault="002D34D6" w:rsidP="002D34D6">
      <w:pPr>
        <w:pStyle w:val="ListParagraph"/>
        <w:numPr>
          <w:ilvl w:val="1"/>
          <w:numId w:val="5"/>
        </w:numPr>
      </w:pPr>
      <w:r>
        <w:t>IEC vs S5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693"/>
        <w:gridCol w:w="3883"/>
      </w:tblGrid>
      <w:tr w:rsidR="00BD5B10" w:rsidTr="00BD5B10">
        <w:tc>
          <w:tcPr>
            <w:tcW w:w="4508" w:type="dxa"/>
            <w:shd w:val="clear" w:color="auto" w:fill="000000" w:themeFill="text1"/>
          </w:tcPr>
          <w:p w:rsidR="00BD5B10" w:rsidRDefault="00BD5B10" w:rsidP="00BD5B10">
            <w:r>
              <w:t>IEC</w:t>
            </w:r>
          </w:p>
        </w:tc>
        <w:tc>
          <w:tcPr>
            <w:tcW w:w="4508" w:type="dxa"/>
            <w:shd w:val="clear" w:color="auto" w:fill="000000" w:themeFill="text1"/>
          </w:tcPr>
          <w:p w:rsidR="00BD5B10" w:rsidRDefault="00BD5B10" w:rsidP="00BD5B10">
            <w:r>
              <w:t>S5</w:t>
            </w:r>
          </w:p>
        </w:tc>
      </w:tr>
      <w:tr w:rsidR="00BD5B10" w:rsidTr="00BD5B10">
        <w:tc>
          <w:tcPr>
            <w:tcW w:w="4508" w:type="dxa"/>
          </w:tcPr>
          <w:p w:rsidR="00BD5B10" w:rsidRDefault="00BD5B10" w:rsidP="00BD5B10">
            <w:r>
              <w:t>Per timer 1 DB</w:t>
            </w:r>
          </w:p>
        </w:tc>
        <w:tc>
          <w:tcPr>
            <w:tcW w:w="4508" w:type="dxa"/>
          </w:tcPr>
          <w:p w:rsidR="00BD5B10" w:rsidRDefault="00BD5B10" w:rsidP="00BD5B10">
            <w:r>
              <w:t>Vast systeemgeheugen in PLC</w:t>
            </w:r>
          </w:p>
        </w:tc>
      </w:tr>
      <w:tr w:rsidR="00BD5B10" w:rsidTr="00BD5B10">
        <w:tc>
          <w:tcPr>
            <w:tcW w:w="4508" w:type="dxa"/>
          </w:tcPr>
          <w:p w:rsidR="00BD5B10" w:rsidRDefault="00BD5B10" w:rsidP="00BD5B10">
            <w:r>
              <w:t>Oneindig aantal</w:t>
            </w:r>
          </w:p>
        </w:tc>
        <w:tc>
          <w:tcPr>
            <w:tcW w:w="4508" w:type="dxa"/>
          </w:tcPr>
          <w:p w:rsidR="00BD5B10" w:rsidRDefault="00BD5B10" w:rsidP="00BD5B10">
            <w:r>
              <w:t>Gelimiteerd aantal</w:t>
            </w:r>
          </w:p>
        </w:tc>
      </w:tr>
      <w:tr w:rsidR="00BD5B10" w:rsidTr="00BD5B10">
        <w:tc>
          <w:tcPr>
            <w:tcW w:w="4508" w:type="dxa"/>
          </w:tcPr>
          <w:p w:rsidR="00BD5B10" w:rsidRDefault="00BD5B10" w:rsidP="00BD5B10">
            <w:r>
              <w:t>Ingave in Time format</w:t>
            </w:r>
          </w:p>
        </w:tc>
        <w:tc>
          <w:tcPr>
            <w:tcW w:w="4508" w:type="dxa"/>
          </w:tcPr>
          <w:p w:rsidR="00BD5B10" w:rsidRDefault="00BD5B10" w:rsidP="00BD5B10">
            <w:r>
              <w:t>Ingave S5T-format</w:t>
            </w:r>
          </w:p>
        </w:tc>
      </w:tr>
      <w:tr w:rsidR="00BD5B10" w:rsidTr="00BD5B10">
        <w:tc>
          <w:tcPr>
            <w:tcW w:w="4508" w:type="dxa"/>
          </w:tcPr>
          <w:p w:rsidR="00BD5B10" w:rsidRDefault="00BD5B10" w:rsidP="00BD5B10">
            <w:r>
              <w:t>S7-1200 &amp; S7-1500</w:t>
            </w:r>
          </w:p>
        </w:tc>
        <w:tc>
          <w:tcPr>
            <w:tcW w:w="4508" w:type="dxa"/>
          </w:tcPr>
          <w:p w:rsidR="00BD5B10" w:rsidRDefault="00BD5B10" w:rsidP="00BD5B10">
            <w:r>
              <w:t>Enkel S7-1500</w:t>
            </w:r>
          </w:p>
        </w:tc>
      </w:tr>
    </w:tbl>
    <w:p w:rsidR="002D34D6" w:rsidRDefault="00BD5B10" w:rsidP="002D34D6">
      <w:pPr>
        <w:pStyle w:val="ListParagraph"/>
        <w:numPr>
          <w:ilvl w:val="1"/>
          <w:numId w:val="5"/>
        </w:numPr>
      </w:pPr>
      <w:r>
        <w:t>Timer On Delay</w:t>
      </w:r>
    </w:p>
    <w:p w:rsidR="00BD5B10" w:rsidRDefault="00BD5B10" w:rsidP="00BD5B10">
      <w:pPr>
        <w:pStyle w:val="ListParagraph"/>
        <w:numPr>
          <w:ilvl w:val="2"/>
          <w:numId w:val="5"/>
        </w:numPr>
      </w:pPr>
      <w:r>
        <w:rPr>
          <w:noProof/>
        </w:rPr>
        <w:drawing>
          <wp:inline distT="0" distB="0" distL="0" distR="0" wp14:anchorId="1FFE91F6">
            <wp:extent cx="3219450" cy="1061701"/>
            <wp:effectExtent l="0" t="0" r="0" b="5715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437" cy="10742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D5B10" w:rsidRDefault="00BD5B10" w:rsidP="00BD5B10">
      <w:pPr>
        <w:pStyle w:val="ListParagraph"/>
        <w:numPr>
          <w:ilvl w:val="1"/>
          <w:numId w:val="5"/>
        </w:numPr>
      </w:pPr>
      <w:r>
        <w:t>Inschakelvertraging met geheugen</w:t>
      </w:r>
    </w:p>
    <w:p w:rsidR="0075066E" w:rsidRDefault="00BD5B10" w:rsidP="0075066E">
      <w:pPr>
        <w:pStyle w:val="ListParagraph"/>
        <w:numPr>
          <w:ilvl w:val="2"/>
          <w:numId w:val="5"/>
        </w:numPr>
      </w:pPr>
      <w:r>
        <w:rPr>
          <w:noProof/>
        </w:rPr>
        <w:drawing>
          <wp:inline distT="0" distB="0" distL="0" distR="0">
            <wp:extent cx="3219450" cy="1034528"/>
            <wp:effectExtent l="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248" cy="103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066E">
        <w:br/>
      </w:r>
    </w:p>
    <w:p w:rsidR="00BD5B10" w:rsidRDefault="00BD5B10" w:rsidP="00BD5B10">
      <w:pPr>
        <w:pStyle w:val="ListParagraph"/>
        <w:numPr>
          <w:ilvl w:val="1"/>
          <w:numId w:val="5"/>
        </w:numPr>
      </w:pPr>
      <w:r>
        <w:lastRenderedPageBreak/>
        <w:t>Pulstimer</w:t>
      </w:r>
    </w:p>
    <w:p w:rsidR="00BD5B10" w:rsidRDefault="00BD5B10" w:rsidP="00BD5B10">
      <w:pPr>
        <w:pStyle w:val="ListParagraph"/>
        <w:numPr>
          <w:ilvl w:val="2"/>
          <w:numId w:val="5"/>
        </w:numPr>
      </w:pPr>
      <w:r>
        <w:rPr>
          <w:noProof/>
        </w:rPr>
        <w:drawing>
          <wp:inline distT="0" distB="0" distL="0" distR="0">
            <wp:extent cx="3219450" cy="1013681"/>
            <wp:effectExtent l="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600" cy="1018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B10" w:rsidRDefault="00BD5B10" w:rsidP="00BD5B10">
      <w:pPr>
        <w:pStyle w:val="ListParagraph"/>
        <w:numPr>
          <w:ilvl w:val="1"/>
          <w:numId w:val="5"/>
        </w:numPr>
      </w:pPr>
      <w:r>
        <w:t>Pulstimer met geheuge</w:t>
      </w:r>
      <w:r w:rsidR="002C7FE6">
        <w:t>n</w:t>
      </w:r>
    </w:p>
    <w:p w:rsidR="00BD5B10" w:rsidRDefault="00BD5B10" w:rsidP="00BD5B10">
      <w:pPr>
        <w:pStyle w:val="ListParagraph"/>
        <w:numPr>
          <w:ilvl w:val="2"/>
          <w:numId w:val="5"/>
        </w:numPr>
      </w:pPr>
      <w:r>
        <w:rPr>
          <w:noProof/>
        </w:rPr>
        <w:drawing>
          <wp:inline distT="0" distB="0" distL="0" distR="0">
            <wp:extent cx="3219450" cy="1006078"/>
            <wp:effectExtent l="0" t="0" r="0" b="381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917" cy="1011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FE6" w:rsidRDefault="002C7FE6" w:rsidP="002C7FE6">
      <w:pPr>
        <w:pStyle w:val="ListParagraph"/>
        <w:numPr>
          <w:ilvl w:val="1"/>
          <w:numId w:val="5"/>
        </w:numPr>
      </w:pPr>
      <w:r>
        <w:t>Off-delay timer</w:t>
      </w:r>
    </w:p>
    <w:p w:rsidR="002C7FE6" w:rsidRDefault="002C7FE6" w:rsidP="002C7FE6">
      <w:pPr>
        <w:pStyle w:val="ListParagraph"/>
        <w:numPr>
          <w:ilvl w:val="2"/>
          <w:numId w:val="5"/>
        </w:numPr>
      </w:pPr>
      <w:r>
        <w:rPr>
          <w:noProof/>
        </w:rPr>
        <w:drawing>
          <wp:inline distT="0" distB="0" distL="0" distR="0">
            <wp:extent cx="3219450" cy="1039874"/>
            <wp:effectExtent l="0" t="0" r="0" b="8255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913" cy="1044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95C" w:rsidRDefault="0075066E" w:rsidP="0056695C">
      <w:pPr>
        <w:pStyle w:val="ListParagraph"/>
        <w:numPr>
          <w:ilvl w:val="1"/>
          <w:numId w:val="5"/>
        </w:numPr>
      </w:pPr>
      <w:r>
        <w:t>Systeem</w:t>
      </w:r>
      <w:r w:rsidR="0056695C">
        <w:t>merkers</w:t>
      </w:r>
    </w:p>
    <w:p w:rsidR="0075066E" w:rsidRDefault="0075066E" w:rsidP="0075066E">
      <w:pPr>
        <w:pStyle w:val="ListParagraph"/>
        <w:numPr>
          <w:ilvl w:val="2"/>
          <w:numId w:val="5"/>
        </w:numPr>
      </w:pPr>
      <w:r>
        <w:t>Read-only</w:t>
      </w:r>
    </w:p>
    <w:p w:rsidR="0075066E" w:rsidRDefault="0075066E" w:rsidP="0075066E">
      <w:pPr>
        <w:pStyle w:val="ListParagraph"/>
        <w:numPr>
          <w:ilvl w:val="2"/>
          <w:numId w:val="5"/>
        </w:numPr>
      </w:pPr>
      <w:r>
        <w:t>Blinkmerker (“Clock memory”)</w:t>
      </w:r>
    </w:p>
    <w:p w:rsidR="0075066E" w:rsidRDefault="0075066E" w:rsidP="0075066E">
      <w:pPr>
        <w:pStyle w:val="ListParagraph"/>
        <w:numPr>
          <w:ilvl w:val="2"/>
          <w:numId w:val="5"/>
        </w:numPr>
      </w:pPr>
      <w:r>
        <w:t>Systeemmerkers (“System memory”)</w:t>
      </w:r>
    </w:p>
    <w:p w:rsidR="0056695C" w:rsidRDefault="0056695C" w:rsidP="0056695C">
      <w:pPr>
        <w:pStyle w:val="ListParagraph"/>
        <w:numPr>
          <w:ilvl w:val="2"/>
          <w:numId w:val="5"/>
        </w:numPr>
      </w:pPr>
      <w:r>
        <w:t>Instellen in device config (General -&gt; System and clock memory)</w:t>
      </w:r>
    </w:p>
    <w:p w:rsidR="0075066E" w:rsidRDefault="0075066E">
      <w:r>
        <w:br w:type="page"/>
      </w:r>
    </w:p>
    <w:p w:rsidR="0075066E" w:rsidRDefault="0075066E" w:rsidP="0075066E">
      <w:pPr>
        <w:pStyle w:val="Title"/>
      </w:pPr>
      <w:r>
        <w:lastRenderedPageBreak/>
        <w:t>PLC - Les 4</w:t>
      </w:r>
    </w:p>
    <w:p w:rsidR="0075066E" w:rsidRDefault="0075066E" w:rsidP="0075066E">
      <w:pPr>
        <w:pStyle w:val="ListParagraph"/>
        <w:numPr>
          <w:ilvl w:val="0"/>
          <w:numId w:val="6"/>
        </w:numPr>
      </w:pPr>
      <w:r>
        <w:t>Counters</w:t>
      </w:r>
    </w:p>
    <w:p w:rsidR="0075066E" w:rsidRDefault="0075066E" w:rsidP="0075066E">
      <w:pPr>
        <w:pStyle w:val="ListParagraph"/>
        <w:numPr>
          <w:ilvl w:val="1"/>
          <w:numId w:val="6"/>
        </w:numPr>
      </w:pPr>
      <w:r>
        <w:t>S5 (VB: CTU) vs IEC (VB: S_CU)</w:t>
      </w:r>
    </w:p>
    <w:tbl>
      <w:tblPr>
        <w:tblStyle w:val="TableGrid"/>
        <w:tblW w:w="0" w:type="auto"/>
        <w:tblInd w:w="2160" w:type="dxa"/>
        <w:tblLook w:val="04A0" w:firstRow="1" w:lastRow="0" w:firstColumn="1" w:lastColumn="0" w:noHBand="0" w:noVBand="1"/>
      </w:tblPr>
      <w:tblGrid>
        <w:gridCol w:w="3505"/>
        <w:gridCol w:w="3351"/>
      </w:tblGrid>
      <w:tr w:rsidR="0075066E" w:rsidTr="007F2069">
        <w:tc>
          <w:tcPr>
            <w:tcW w:w="3505" w:type="dxa"/>
            <w:shd w:val="clear" w:color="auto" w:fill="000000" w:themeFill="text1"/>
          </w:tcPr>
          <w:p w:rsidR="0075066E" w:rsidRDefault="00932B90" w:rsidP="0075066E">
            <w:r>
              <w:t>S5-counter</w:t>
            </w:r>
          </w:p>
        </w:tc>
        <w:tc>
          <w:tcPr>
            <w:tcW w:w="3351" w:type="dxa"/>
            <w:shd w:val="clear" w:color="auto" w:fill="000000" w:themeFill="text1"/>
          </w:tcPr>
          <w:p w:rsidR="0075066E" w:rsidRDefault="00932B90" w:rsidP="0075066E">
            <w:r>
              <w:t>IEC-counter</w:t>
            </w:r>
          </w:p>
        </w:tc>
      </w:tr>
      <w:tr w:rsidR="0075066E" w:rsidTr="007F2069">
        <w:tc>
          <w:tcPr>
            <w:tcW w:w="3505" w:type="dxa"/>
          </w:tcPr>
          <w:p w:rsidR="0075066E" w:rsidRDefault="0075066E" w:rsidP="0075066E">
            <w:r>
              <w:t>0...999 (BCD format)</w:t>
            </w:r>
          </w:p>
        </w:tc>
        <w:tc>
          <w:tcPr>
            <w:tcW w:w="3351" w:type="dxa"/>
          </w:tcPr>
          <w:p w:rsidR="0075066E" w:rsidRDefault="0075066E" w:rsidP="0075066E">
            <w:r>
              <w:t>-32767...32767 (integer format)</w:t>
            </w:r>
          </w:p>
        </w:tc>
      </w:tr>
      <w:tr w:rsidR="0075066E" w:rsidTr="007F2069">
        <w:tc>
          <w:tcPr>
            <w:tcW w:w="3505" w:type="dxa"/>
          </w:tcPr>
          <w:p w:rsidR="0075066E" w:rsidRDefault="0075066E" w:rsidP="0075066E">
            <w:r>
              <w:t>Q = hoog als CV &gt; 0</w:t>
            </w:r>
          </w:p>
        </w:tc>
        <w:tc>
          <w:tcPr>
            <w:tcW w:w="3351" w:type="dxa"/>
          </w:tcPr>
          <w:p w:rsidR="0075066E" w:rsidRDefault="0075066E" w:rsidP="0075066E">
            <w:r>
              <w:t>Q = hoog als PC &lt;= CV</w:t>
            </w:r>
          </w:p>
        </w:tc>
      </w:tr>
      <w:tr w:rsidR="0075066E" w:rsidTr="007F2069">
        <w:tc>
          <w:tcPr>
            <w:tcW w:w="3505" w:type="dxa"/>
            <w:tcBorders>
              <w:bottom w:val="single" w:sz="4" w:space="0" w:color="auto"/>
            </w:tcBorders>
          </w:tcPr>
          <w:p w:rsidR="0075066E" w:rsidRDefault="0075066E" w:rsidP="0075066E">
            <w:r>
              <w:t>Vast aantal tellers (CPU-afhankelijk)</w:t>
            </w:r>
          </w:p>
        </w:tc>
        <w:tc>
          <w:tcPr>
            <w:tcW w:w="3351" w:type="dxa"/>
          </w:tcPr>
          <w:p w:rsidR="0075066E" w:rsidRDefault="0075066E" w:rsidP="0075066E">
            <w:r>
              <w:t>Oneindig aantal tellers</w:t>
            </w:r>
          </w:p>
        </w:tc>
      </w:tr>
      <w:tr w:rsidR="0075066E" w:rsidTr="007F2069">
        <w:tc>
          <w:tcPr>
            <w:tcW w:w="3505" w:type="dxa"/>
            <w:tcBorders>
              <w:left w:val="nil"/>
              <w:bottom w:val="nil"/>
            </w:tcBorders>
          </w:tcPr>
          <w:p w:rsidR="0075066E" w:rsidRDefault="0075066E" w:rsidP="0075066E"/>
        </w:tc>
        <w:tc>
          <w:tcPr>
            <w:tcW w:w="3351" w:type="dxa"/>
          </w:tcPr>
          <w:p w:rsidR="0075066E" w:rsidRDefault="007F2069" w:rsidP="0075066E">
            <w:r>
              <w:t>Gekoppeld aan DB</w:t>
            </w:r>
          </w:p>
        </w:tc>
      </w:tr>
    </w:tbl>
    <w:p w:rsidR="0075066E" w:rsidRDefault="0075066E" w:rsidP="0075066E">
      <w:pPr>
        <w:pStyle w:val="ListParagraph"/>
        <w:numPr>
          <w:ilvl w:val="2"/>
          <w:numId w:val="6"/>
        </w:numPr>
      </w:pPr>
    </w:p>
    <w:p w:rsidR="0075066E" w:rsidRDefault="00932B90" w:rsidP="0075066E">
      <w:pPr>
        <w:pStyle w:val="ListParagraph"/>
        <w:numPr>
          <w:ilvl w:val="1"/>
          <w:numId w:val="6"/>
        </w:numPr>
      </w:pPr>
      <w:r>
        <w:t>S5-counter</w:t>
      </w:r>
      <w:r w:rsidR="0075066E">
        <w:t>s</w:t>
      </w:r>
    </w:p>
    <w:p w:rsidR="0075066E" w:rsidRDefault="0075066E" w:rsidP="0075066E">
      <w:pPr>
        <w:pStyle w:val="ListParagraph"/>
        <w:numPr>
          <w:ilvl w:val="2"/>
          <w:numId w:val="6"/>
        </w:numPr>
      </w:pPr>
      <w:r>
        <w:t>Overflow kan niet gedetecteerd worden</w:t>
      </w:r>
    </w:p>
    <w:p w:rsidR="0075066E" w:rsidRDefault="0075066E" w:rsidP="0075066E">
      <w:pPr>
        <w:pStyle w:val="ListParagraph"/>
        <w:numPr>
          <w:ilvl w:val="1"/>
          <w:numId w:val="6"/>
        </w:numPr>
      </w:pPr>
      <w:r>
        <w:t>CUD counter</w:t>
      </w:r>
    </w:p>
    <w:p w:rsidR="0075066E" w:rsidRDefault="0075066E" w:rsidP="0075066E">
      <w:pPr>
        <w:pStyle w:val="ListParagraph"/>
        <w:numPr>
          <w:ilvl w:val="2"/>
          <w:numId w:val="6"/>
        </w:numPr>
      </w:pPr>
      <w:r w:rsidRPr="0075066E">
        <w:rPr>
          <w:noProof/>
        </w:rPr>
        <w:drawing>
          <wp:inline distT="0" distB="0" distL="0" distR="0" wp14:anchorId="5B707B9A" wp14:editId="693D68E7">
            <wp:extent cx="3467100" cy="2200275"/>
            <wp:effectExtent l="0" t="0" r="0" b="9525"/>
            <wp:docPr id="7" name="Afbeelding 3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39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352" cy="220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66E" w:rsidRDefault="0075066E" w:rsidP="0075066E">
      <w:pPr>
        <w:pStyle w:val="ListParagraph"/>
        <w:numPr>
          <w:ilvl w:val="1"/>
          <w:numId w:val="6"/>
        </w:numPr>
      </w:pPr>
      <w:r>
        <w:t xml:space="preserve">Opslag in </w:t>
      </w:r>
      <w:r w:rsidR="00932B90">
        <w:t>S5-counter</w:t>
      </w:r>
      <w:r>
        <w:t>s als BCD-waarde</w:t>
      </w:r>
    </w:p>
    <w:p w:rsidR="0075066E" w:rsidRDefault="0075066E" w:rsidP="0075066E">
      <w:pPr>
        <w:pStyle w:val="ListParagraph"/>
        <w:numPr>
          <w:ilvl w:val="2"/>
          <w:numId w:val="6"/>
        </w:numPr>
      </w:pPr>
      <w:r w:rsidRPr="0075066E">
        <w:rPr>
          <w:noProof/>
        </w:rPr>
        <w:drawing>
          <wp:inline distT="0" distB="0" distL="0" distR="0" wp14:anchorId="147290AF" wp14:editId="6758FDC6">
            <wp:extent cx="4283710" cy="676275"/>
            <wp:effectExtent l="0" t="0" r="2540" b="9525"/>
            <wp:docPr id="8" name="Afbeelding 12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1274"/>
                    <pic:cNvPicPr/>
                  </pic:nvPicPr>
                  <pic:blipFill>
                    <a:blip r:embed="rId17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37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069" w:rsidRDefault="007F2069">
      <w:r>
        <w:br w:type="page"/>
      </w:r>
    </w:p>
    <w:p w:rsidR="007F2069" w:rsidRDefault="007F2069" w:rsidP="007F2069">
      <w:pPr>
        <w:pStyle w:val="Title"/>
      </w:pPr>
      <w:r>
        <w:lastRenderedPageBreak/>
        <w:t>PLC - Les 5</w:t>
      </w:r>
    </w:p>
    <w:p w:rsidR="004D0A4C" w:rsidRDefault="004D0A4C" w:rsidP="004D0A4C">
      <w:pPr>
        <w:pStyle w:val="ListParagraph"/>
        <w:numPr>
          <w:ilvl w:val="0"/>
          <w:numId w:val="6"/>
        </w:numPr>
      </w:pPr>
      <w:r>
        <w:t>Integerbewerkingen</w:t>
      </w:r>
    </w:p>
    <w:p w:rsidR="004D0A4C" w:rsidRDefault="004D0A4C" w:rsidP="004D0A4C">
      <w:pPr>
        <w:pStyle w:val="ListParagraph"/>
        <w:numPr>
          <w:ilvl w:val="1"/>
          <w:numId w:val="6"/>
        </w:numPr>
      </w:pPr>
      <w:r>
        <w:t xml:space="preserve">2x7-segment display </w:t>
      </w:r>
      <w:r>
        <w:sym w:font="Wingdings" w:char="F0E0"/>
      </w:r>
      <w:r>
        <w:t xml:space="preserve"> 1 byte</w:t>
      </w:r>
    </w:p>
    <w:p w:rsidR="004D0A4C" w:rsidRDefault="004D0A4C" w:rsidP="004D0A4C">
      <w:pPr>
        <w:pStyle w:val="ListParagraph"/>
        <w:numPr>
          <w:ilvl w:val="1"/>
          <w:numId w:val="6"/>
        </w:numPr>
      </w:pPr>
      <w:r>
        <w:t xml:space="preserve">Bij </w:t>
      </w:r>
      <w:r w:rsidR="00932B90">
        <w:t>S5-counter</w:t>
      </w:r>
      <w:r>
        <w:t>:</w:t>
      </w:r>
    </w:p>
    <w:p w:rsidR="004D0A4C" w:rsidRDefault="004D0A4C" w:rsidP="004D0A4C">
      <w:pPr>
        <w:pStyle w:val="ListParagraph"/>
        <w:numPr>
          <w:ilvl w:val="2"/>
          <w:numId w:val="6"/>
        </w:numPr>
      </w:pPr>
      <w:r>
        <w:t>Rechtstreekse uitgang CV_BCD</w:t>
      </w:r>
    </w:p>
    <w:p w:rsidR="004D0A4C" w:rsidRDefault="004D0A4C" w:rsidP="004D0A4C">
      <w:pPr>
        <w:pStyle w:val="ListParagraph"/>
        <w:numPr>
          <w:ilvl w:val="2"/>
          <w:numId w:val="6"/>
        </w:numPr>
      </w:pPr>
      <w:r>
        <w:t>MAAR: enkel “word” mogelijk</w:t>
      </w:r>
    </w:p>
    <w:p w:rsidR="004D0A4C" w:rsidRDefault="004D0A4C" w:rsidP="004D0A4C">
      <w:pPr>
        <w:pStyle w:val="ListParagraph"/>
        <w:numPr>
          <w:ilvl w:val="2"/>
          <w:numId w:val="6"/>
        </w:numPr>
      </w:pPr>
      <w:r>
        <w:t>DUS: CV_BCD woord opsplitsen</w:t>
      </w:r>
    </w:p>
    <w:p w:rsidR="004D0A4C" w:rsidRDefault="004D0A4C" w:rsidP="004D0A4C">
      <w:pPr>
        <w:pStyle w:val="ListParagraph"/>
        <w:numPr>
          <w:ilvl w:val="3"/>
          <w:numId w:val="6"/>
        </w:numPr>
      </w:pPr>
      <w:r>
        <w:t>“MOVE” instructie</w:t>
      </w:r>
    </w:p>
    <w:p w:rsidR="004D0A4C" w:rsidRDefault="004D0A4C" w:rsidP="004D0A4C">
      <w:pPr>
        <w:pStyle w:val="ListParagraph"/>
        <w:numPr>
          <w:ilvl w:val="3"/>
          <w:numId w:val="6"/>
        </w:numPr>
      </w:pPr>
      <w:r w:rsidRPr="004D0A4C">
        <w:rPr>
          <w:noProof/>
        </w:rPr>
        <w:drawing>
          <wp:inline distT="0" distB="0" distL="0" distR="0" wp14:anchorId="19243C9F" wp14:editId="1E36673F">
            <wp:extent cx="2198682" cy="3371850"/>
            <wp:effectExtent l="0" t="0" r="0" b="0"/>
            <wp:docPr id="9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6"/>
                    <pic:cNvPicPr>
                      <a:picLocks noChangeAspect="1"/>
                    </pic:cNvPicPr>
                  </pic:nvPicPr>
                  <pic:blipFill rotWithShape="1">
                    <a:blip r:embed="rId18"/>
                    <a:srcRect r="45645"/>
                    <a:stretch/>
                  </pic:blipFill>
                  <pic:spPr bwMode="auto">
                    <a:xfrm>
                      <a:off x="0" y="0"/>
                      <a:ext cx="2203872" cy="3379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A4C" w:rsidRDefault="004D0A4C" w:rsidP="004D0A4C">
      <w:pPr>
        <w:pStyle w:val="ListParagraph"/>
        <w:numPr>
          <w:ilvl w:val="3"/>
          <w:numId w:val="6"/>
        </w:numPr>
      </w:pPr>
      <w:r>
        <w:t xml:space="preserve">MW20 opsplitsen </w:t>
      </w:r>
      <w:r>
        <w:sym w:font="Wingdings" w:char="F0E0"/>
      </w:r>
      <w:r>
        <w:t xml:space="preserve"> MB20 + MB21</w:t>
      </w:r>
    </w:p>
    <w:p w:rsidR="004D0A4C" w:rsidRDefault="004D0A4C" w:rsidP="004D0A4C">
      <w:pPr>
        <w:pStyle w:val="ListParagraph"/>
        <w:numPr>
          <w:ilvl w:val="4"/>
          <w:numId w:val="6"/>
        </w:numPr>
      </w:pPr>
      <w:r>
        <w:rPr>
          <w:noProof/>
        </w:rPr>
        <w:drawing>
          <wp:inline distT="0" distB="0" distL="0" distR="0">
            <wp:extent cx="3533775" cy="145667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162" cy="1463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A4C" w:rsidRDefault="004D0A4C" w:rsidP="004D0A4C">
      <w:pPr>
        <w:pStyle w:val="ListParagraph"/>
        <w:numPr>
          <w:ilvl w:val="1"/>
          <w:numId w:val="6"/>
        </w:numPr>
      </w:pPr>
      <w:r>
        <w:t xml:space="preserve">Bij </w:t>
      </w:r>
      <w:r w:rsidR="00932B90">
        <w:t>S5-timer</w:t>
      </w:r>
      <w:r>
        <w:t>:</w:t>
      </w:r>
    </w:p>
    <w:p w:rsidR="004D0A4C" w:rsidRDefault="004D0A4C" w:rsidP="004D0A4C">
      <w:pPr>
        <w:pStyle w:val="ListParagraph"/>
        <w:numPr>
          <w:ilvl w:val="2"/>
          <w:numId w:val="6"/>
        </w:numPr>
      </w:pPr>
      <w:r>
        <w:t xml:space="preserve">Gelijkaardig aan </w:t>
      </w:r>
      <w:r w:rsidR="00932B90">
        <w:t>S5-counter</w:t>
      </w:r>
    </w:p>
    <w:p w:rsidR="004D0A4C" w:rsidRDefault="004D0A4C" w:rsidP="004D0A4C">
      <w:pPr>
        <w:pStyle w:val="ListParagraph"/>
        <w:numPr>
          <w:ilvl w:val="2"/>
          <w:numId w:val="6"/>
        </w:numPr>
      </w:pPr>
      <w:r>
        <w:rPr>
          <w:noProof/>
        </w:rPr>
        <w:drawing>
          <wp:inline distT="0" distB="0" distL="0" distR="0">
            <wp:extent cx="4419600" cy="742728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018" cy="751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A4C" w:rsidRDefault="004D0A4C" w:rsidP="004D0A4C">
      <w:pPr>
        <w:pStyle w:val="ListParagraph"/>
        <w:ind w:left="1440"/>
      </w:pPr>
    </w:p>
    <w:p w:rsidR="004D0A4C" w:rsidRDefault="004D0A4C" w:rsidP="004D0A4C">
      <w:pPr>
        <w:pStyle w:val="ListParagraph"/>
        <w:ind w:left="1440"/>
      </w:pPr>
    </w:p>
    <w:p w:rsidR="004D0A4C" w:rsidRDefault="004D0A4C" w:rsidP="004D0A4C">
      <w:pPr>
        <w:pStyle w:val="ListParagraph"/>
        <w:ind w:left="1440"/>
      </w:pPr>
    </w:p>
    <w:p w:rsidR="004D0A4C" w:rsidRDefault="004D0A4C" w:rsidP="004D0A4C">
      <w:pPr>
        <w:pStyle w:val="ListParagraph"/>
        <w:ind w:left="1440"/>
      </w:pPr>
    </w:p>
    <w:p w:rsidR="004D0A4C" w:rsidRDefault="004D0A4C" w:rsidP="004D0A4C">
      <w:pPr>
        <w:pStyle w:val="ListParagraph"/>
        <w:ind w:left="1440"/>
      </w:pPr>
    </w:p>
    <w:p w:rsidR="004D0A4C" w:rsidRDefault="004D0A4C" w:rsidP="004D0A4C">
      <w:pPr>
        <w:pStyle w:val="ListParagraph"/>
        <w:numPr>
          <w:ilvl w:val="1"/>
          <w:numId w:val="6"/>
        </w:numPr>
      </w:pPr>
      <w:r>
        <w:lastRenderedPageBreak/>
        <w:t>Bij IEC-counter:</w:t>
      </w:r>
    </w:p>
    <w:p w:rsidR="004D0A4C" w:rsidRDefault="004D0A4C" w:rsidP="004D0A4C">
      <w:pPr>
        <w:pStyle w:val="ListParagraph"/>
        <w:numPr>
          <w:ilvl w:val="2"/>
          <w:numId w:val="6"/>
        </w:numPr>
      </w:pPr>
      <w:r>
        <w:t>Geen BCD-uitgang</w:t>
      </w:r>
    </w:p>
    <w:p w:rsidR="004D0A4C" w:rsidRDefault="004D0A4C" w:rsidP="004D0A4C">
      <w:pPr>
        <w:pStyle w:val="ListParagraph"/>
        <w:numPr>
          <w:ilvl w:val="2"/>
          <w:numId w:val="6"/>
        </w:numPr>
      </w:pPr>
      <w:r>
        <w:t>“CONVERT” block gebruiken</w:t>
      </w:r>
    </w:p>
    <w:p w:rsidR="004D0A4C" w:rsidRDefault="004D0A4C" w:rsidP="004D0A4C">
      <w:pPr>
        <w:pStyle w:val="ListParagraph"/>
        <w:numPr>
          <w:ilvl w:val="2"/>
          <w:numId w:val="6"/>
        </w:numPr>
      </w:pPr>
      <w:r w:rsidRPr="004D0A4C">
        <w:rPr>
          <w:noProof/>
        </w:rPr>
        <w:drawing>
          <wp:inline distT="0" distB="0" distL="0" distR="0" wp14:anchorId="65EDC4C6" wp14:editId="317D4237">
            <wp:extent cx="5080738" cy="3667125"/>
            <wp:effectExtent l="0" t="0" r="5715" b="0"/>
            <wp:docPr id="12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4"/>
                    <pic:cNvPicPr>
                      <a:picLocks noChangeAspect="1"/>
                    </pic:cNvPicPr>
                  </pic:nvPicPr>
                  <pic:blipFill rotWithShape="1">
                    <a:blip r:embed="rId21"/>
                    <a:srcRect r="11999"/>
                    <a:stretch/>
                  </pic:blipFill>
                  <pic:spPr bwMode="auto">
                    <a:xfrm>
                      <a:off x="0" y="0"/>
                      <a:ext cx="5088229" cy="3672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A4C" w:rsidRDefault="004D0A4C" w:rsidP="004D0A4C">
      <w:pPr>
        <w:pStyle w:val="ListParagraph"/>
        <w:numPr>
          <w:ilvl w:val="1"/>
          <w:numId w:val="6"/>
        </w:numPr>
      </w:pPr>
      <w:r>
        <w:t>Bewerkingen</w:t>
      </w:r>
    </w:p>
    <w:p w:rsidR="004D0A4C" w:rsidRDefault="004D0A4C" w:rsidP="004D0A4C">
      <w:pPr>
        <w:pStyle w:val="ListParagraph"/>
        <w:numPr>
          <w:ilvl w:val="2"/>
          <w:numId w:val="6"/>
        </w:numPr>
      </w:pPr>
      <w:r>
        <w:t>“CALCULATE” block</w:t>
      </w:r>
    </w:p>
    <w:p w:rsidR="004D0A4C" w:rsidRDefault="004D0A4C" w:rsidP="004D0A4C">
      <w:pPr>
        <w:pStyle w:val="ListParagraph"/>
        <w:numPr>
          <w:ilvl w:val="2"/>
          <w:numId w:val="6"/>
        </w:numPr>
      </w:pPr>
      <w:r>
        <w:t>VB: IN1*IN2</w:t>
      </w:r>
    </w:p>
    <w:p w:rsidR="004D0A4C" w:rsidRDefault="004D0A4C" w:rsidP="004D0A4C">
      <w:pPr>
        <w:pStyle w:val="ListParagraph"/>
        <w:numPr>
          <w:ilvl w:val="3"/>
          <w:numId w:val="6"/>
        </w:numPr>
      </w:pPr>
      <w:r w:rsidRPr="004D0A4C">
        <w:rPr>
          <w:noProof/>
        </w:rPr>
        <w:drawing>
          <wp:inline distT="0" distB="0" distL="0" distR="0" wp14:anchorId="06F5AF4A" wp14:editId="6416ACA1">
            <wp:extent cx="2857646" cy="3486150"/>
            <wp:effectExtent l="0" t="0" r="0" b="0"/>
            <wp:docPr id="14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5"/>
                    <pic:cNvPicPr>
                      <a:picLocks noChangeAspect="1"/>
                    </pic:cNvPicPr>
                  </pic:nvPicPr>
                  <pic:blipFill rotWithShape="1">
                    <a:blip r:embed="rId22"/>
                    <a:srcRect r="18394"/>
                    <a:stretch/>
                  </pic:blipFill>
                  <pic:spPr bwMode="auto">
                    <a:xfrm>
                      <a:off x="0" y="0"/>
                      <a:ext cx="2859632" cy="3488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4BA5" w:rsidRDefault="00754BA5" w:rsidP="00754BA5"/>
    <w:p w:rsidR="00754BA5" w:rsidRDefault="00754BA5" w:rsidP="00754BA5"/>
    <w:p w:rsidR="004D0A4C" w:rsidRDefault="004D0A4C" w:rsidP="00754BA5">
      <w:pPr>
        <w:pStyle w:val="ListParagraph"/>
        <w:numPr>
          <w:ilvl w:val="0"/>
          <w:numId w:val="6"/>
        </w:numPr>
      </w:pPr>
      <w:r>
        <w:lastRenderedPageBreak/>
        <w:t>RLO-verwerking</w:t>
      </w:r>
    </w:p>
    <w:p w:rsidR="004D0A4C" w:rsidRDefault="00754BA5" w:rsidP="004D0A4C">
      <w:pPr>
        <w:pStyle w:val="ListParagraph"/>
        <w:numPr>
          <w:ilvl w:val="1"/>
          <w:numId w:val="6"/>
        </w:numPr>
      </w:pPr>
      <w:r>
        <w:t>RLO = Result of Logic Operation</w:t>
      </w:r>
    </w:p>
    <w:p w:rsidR="00754BA5" w:rsidRDefault="00754BA5" w:rsidP="004D0A4C">
      <w:pPr>
        <w:pStyle w:val="ListParagraph"/>
        <w:numPr>
          <w:ilvl w:val="1"/>
          <w:numId w:val="6"/>
        </w:numPr>
      </w:pPr>
      <w:r>
        <w:t>Verwerking in STL</w:t>
      </w:r>
    </w:p>
    <w:p w:rsidR="00754BA5" w:rsidRDefault="00754BA5" w:rsidP="004D0A4C">
      <w:pPr>
        <w:pStyle w:val="ListParagraph"/>
        <w:numPr>
          <w:ilvl w:val="1"/>
          <w:numId w:val="6"/>
        </w:numPr>
      </w:pPr>
      <w:r>
        <w:t>Steeds cyclisch (regel per regel &amp; volgens oproepvolgorde)</w:t>
      </w:r>
    </w:p>
    <w:p w:rsidR="00754BA5" w:rsidRDefault="00754BA5" w:rsidP="004D0A4C">
      <w:pPr>
        <w:pStyle w:val="ListParagraph"/>
        <w:numPr>
          <w:ilvl w:val="1"/>
          <w:numId w:val="6"/>
        </w:numPr>
      </w:pPr>
      <w:r>
        <w:t>AND-functie:</w:t>
      </w:r>
    </w:p>
    <w:p w:rsidR="00754BA5" w:rsidRDefault="00754BA5" w:rsidP="00754BA5">
      <w:pPr>
        <w:pStyle w:val="ListParagraph"/>
        <w:numPr>
          <w:ilvl w:val="2"/>
          <w:numId w:val="6"/>
        </w:numPr>
      </w:pPr>
      <w:r w:rsidRPr="00754BA5">
        <w:rPr>
          <w:noProof/>
        </w:rPr>
        <w:drawing>
          <wp:inline distT="0" distB="0" distL="0" distR="0" wp14:anchorId="25638444" wp14:editId="75D5E43D">
            <wp:extent cx="2866108" cy="764491"/>
            <wp:effectExtent l="0" t="0" r="0" b="0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156" t="41481" r="27969" b="47266"/>
                    <a:stretch/>
                  </pic:blipFill>
                  <pic:spPr bwMode="auto">
                    <a:xfrm>
                      <a:off x="0" y="0"/>
                      <a:ext cx="2886721" cy="769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754BA5" w:rsidRDefault="00754BA5" w:rsidP="00754BA5">
      <w:pPr>
        <w:pStyle w:val="ListParagraph"/>
        <w:numPr>
          <w:ilvl w:val="1"/>
          <w:numId w:val="6"/>
        </w:numPr>
      </w:pPr>
      <w:r>
        <w:t>OR-functie:</w:t>
      </w:r>
    </w:p>
    <w:p w:rsidR="00754BA5" w:rsidRDefault="00754BA5" w:rsidP="00754BA5">
      <w:pPr>
        <w:pStyle w:val="ListParagraph"/>
        <w:numPr>
          <w:ilvl w:val="2"/>
          <w:numId w:val="6"/>
        </w:numPr>
      </w:pPr>
      <w:r w:rsidRPr="00754BA5">
        <w:rPr>
          <w:noProof/>
        </w:rPr>
        <w:drawing>
          <wp:inline distT="0" distB="0" distL="0" distR="0" wp14:anchorId="74731EB4" wp14:editId="7F6DCEF5">
            <wp:extent cx="3018908" cy="1128266"/>
            <wp:effectExtent l="0" t="0" r="0" b="0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631" t="55022" r="23750" b="28516"/>
                    <a:stretch/>
                  </pic:blipFill>
                  <pic:spPr bwMode="auto">
                    <a:xfrm>
                      <a:off x="0" y="0"/>
                      <a:ext cx="3018908" cy="1128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754BA5" w:rsidRDefault="00754BA5">
      <w:r>
        <w:br w:type="page"/>
      </w:r>
    </w:p>
    <w:p w:rsidR="00754BA5" w:rsidRDefault="00754BA5" w:rsidP="00754BA5">
      <w:pPr>
        <w:pStyle w:val="Title"/>
      </w:pPr>
      <w:r>
        <w:lastRenderedPageBreak/>
        <w:t>PLC - Les 6</w:t>
      </w:r>
    </w:p>
    <w:p w:rsidR="00754BA5" w:rsidRDefault="00754BA5" w:rsidP="00754BA5">
      <w:pPr>
        <w:pStyle w:val="ListParagraph"/>
        <w:numPr>
          <w:ilvl w:val="0"/>
          <w:numId w:val="7"/>
        </w:numPr>
      </w:pPr>
      <w:r>
        <w:t>IEC-timer resetten:</w:t>
      </w:r>
    </w:p>
    <w:p w:rsidR="00754BA5" w:rsidRDefault="00754BA5" w:rsidP="00754BA5">
      <w:pPr>
        <w:pStyle w:val="ListParagraph"/>
        <w:numPr>
          <w:ilvl w:val="1"/>
          <w:numId w:val="7"/>
        </w:numPr>
      </w:pPr>
      <w:r w:rsidRPr="00754BA5">
        <w:rPr>
          <w:noProof/>
        </w:rPr>
        <w:drawing>
          <wp:inline distT="0" distB="0" distL="0" distR="0" wp14:anchorId="100E21BC" wp14:editId="635C274C">
            <wp:extent cx="4676775" cy="3094990"/>
            <wp:effectExtent l="0" t="0" r="9525" b="0"/>
            <wp:docPr id="17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4"/>
                    <pic:cNvPicPr>
                      <a:picLocks noChangeAspect="1"/>
                    </pic:cNvPicPr>
                  </pic:nvPicPr>
                  <pic:blipFill rotWithShape="1">
                    <a:blip r:embed="rId25"/>
                    <a:srcRect l="13958" t="23259" r="67968" b="38465"/>
                    <a:stretch/>
                  </pic:blipFill>
                  <pic:spPr bwMode="auto">
                    <a:xfrm>
                      <a:off x="0" y="0"/>
                      <a:ext cx="4679978" cy="3097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695"/>
        <w:gridCol w:w="2898"/>
        <w:gridCol w:w="2708"/>
      </w:tblGrid>
      <w:tr w:rsidR="00754BA5" w:rsidTr="00754BA5">
        <w:tc>
          <w:tcPr>
            <w:tcW w:w="3005" w:type="dxa"/>
            <w:tcBorders>
              <w:top w:val="nil"/>
              <w:left w:val="nil"/>
            </w:tcBorders>
          </w:tcPr>
          <w:p w:rsidR="00754BA5" w:rsidRDefault="00754BA5" w:rsidP="00754BA5"/>
        </w:tc>
        <w:tc>
          <w:tcPr>
            <w:tcW w:w="3005" w:type="dxa"/>
            <w:shd w:val="clear" w:color="auto" w:fill="000000" w:themeFill="text1"/>
          </w:tcPr>
          <w:p w:rsidR="00754BA5" w:rsidRDefault="00754BA5" w:rsidP="00754BA5">
            <w:r>
              <w:t>IEC-timer</w:t>
            </w:r>
          </w:p>
        </w:tc>
        <w:tc>
          <w:tcPr>
            <w:tcW w:w="3006" w:type="dxa"/>
            <w:shd w:val="clear" w:color="auto" w:fill="000000" w:themeFill="text1"/>
          </w:tcPr>
          <w:p w:rsidR="00754BA5" w:rsidRDefault="00754BA5" w:rsidP="00754BA5">
            <w:r>
              <w:t>S5-timer</w:t>
            </w:r>
          </w:p>
        </w:tc>
      </w:tr>
      <w:tr w:rsidR="00754BA5" w:rsidTr="00754BA5">
        <w:tc>
          <w:tcPr>
            <w:tcW w:w="3005" w:type="dxa"/>
            <w:shd w:val="clear" w:color="auto" w:fill="000000" w:themeFill="text1"/>
          </w:tcPr>
          <w:p w:rsidR="00754BA5" w:rsidRDefault="00754BA5" w:rsidP="00754BA5">
            <w:r>
              <w:t>Formaat</w:t>
            </w:r>
          </w:p>
        </w:tc>
        <w:tc>
          <w:tcPr>
            <w:tcW w:w="3005" w:type="dxa"/>
          </w:tcPr>
          <w:p w:rsidR="00754BA5" w:rsidRDefault="00754BA5" w:rsidP="00754BA5">
            <w:r>
              <w:t>“Time”</w:t>
            </w:r>
          </w:p>
        </w:tc>
        <w:tc>
          <w:tcPr>
            <w:tcW w:w="3006" w:type="dxa"/>
          </w:tcPr>
          <w:p w:rsidR="00754BA5" w:rsidRDefault="00754BA5" w:rsidP="00754BA5">
            <w:r>
              <w:t>“S5Time”</w:t>
            </w:r>
          </w:p>
        </w:tc>
      </w:tr>
      <w:tr w:rsidR="00754BA5" w:rsidTr="00754BA5">
        <w:tc>
          <w:tcPr>
            <w:tcW w:w="3005" w:type="dxa"/>
            <w:shd w:val="clear" w:color="auto" w:fill="000000" w:themeFill="text1"/>
          </w:tcPr>
          <w:p w:rsidR="00754BA5" w:rsidRDefault="00754BA5" w:rsidP="00754BA5">
            <w:r>
              <w:t>Bits</w:t>
            </w:r>
          </w:p>
        </w:tc>
        <w:tc>
          <w:tcPr>
            <w:tcW w:w="3005" w:type="dxa"/>
          </w:tcPr>
          <w:p w:rsidR="00754BA5" w:rsidRDefault="00754BA5" w:rsidP="00754BA5">
            <w:r>
              <w:t xml:space="preserve">32 bits </w:t>
            </w:r>
            <w:r>
              <w:sym w:font="Wingdings" w:char="F0E0"/>
            </w:r>
            <w:r>
              <w:t xml:space="preserve"> dubbelwoord</w:t>
            </w:r>
          </w:p>
        </w:tc>
        <w:tc>
          <w:tcPr>
            <w:tcW w:w="3006" w:type="dxa"/>
          </w:tcPr>
          <w:p w:rsidR="00754BA5" w:rsidRDefault="00754BA5" w:rsidP="00754BA5">
            <w:r>
              <w:t xml:space="preserve">16 bits </w:t>
            </w:r>
            <w:r>
              <w:sym w:font="Wingdings" w:char="F0E0"/>
            </w:r>
            <w:r>
              <w:t xml:space="preserve"> woord</w:t>
            </w:r>
          </w:p>
        </w:tc>
      </w:tr>
      <w:tr w:rsidR="00754BA5" w:rsidTr="00754BA5">
        <w:tc>
          <w:tcPr>
            <w:tcW w:w="3005" w:type="dxa"/>
            <w:shd w:val="clear" w:color="auto" w:fill="000000" w:themeFill="text1"/>
          </w:tcPr>
          <w:p w:rsidR="00754BA5" w:rsidRDefault="00754BA5" w:rsidP="00754BA5">
            <w:r>
              <w:t>Bereik</w:t>
            </w:r>
          </w:p>
        </w:tc>
        <w:tc>
          <w:tcPr>
            <w:tcW w:w="3005" w:type="dxa"/>
          </w:tcPr>
          <w:p w:rsidR="00754BA5" w:rsidRDefault="00754BA5" w:rsidP="00754BA5">
            <w:r>
              <w:t xml:space="preserve">T# -24d20h31m23s648ms - </w:t>
            </w:r>
            <w:r w:rsidRPr="00754BA5">
              <w:t>T#</w:t>
            </w:r>
            <w:r>
              <w:t xml:space="preserve"> </w:t>
            </w:r>
            <w:r w:rsidRPr="00754BA5">
              <w:t>+24d20h31m23s647ms</w:t>
            </w:r>
          </w:p>
        </w:tc>
        <w:tc>
          <w:tcPr>
            <w:tcW w:w="3006" w:type="dxa"/>
          </w:tcPr>
          <w:p w:rsidR="00754BA5" w:rsidRDefault="00754BA5" w:rsidP="00754BA5">
            <w:r>
              <w:t>0 - 9990s</w:t>
            </w:r>
          </w:p>
        </w:tc>
      </w:tr>
    </w:tbl>
    <w:p w:rsidR="00754BA5" w:rsidRPr="00754BA5" w:rsidRDefault="00754BA5" w:rsidP="00754BA5">
      <w:pPr>
        <w:pStyle w:val="ListParagraph"/>
        <w:numPr>
          <w:ilvl w:val="0"/>
          <w:numId w:val="7"/>
        </w:numPr>
      </w:pPr>
    </w:p>
    <w:sectPr w:rsidR="00754BA5" w:rsidRPr="00754B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683AAC"/>
    <w:multiLevelType w:val="hybridMultilevel"/>
    <w:tmpl w:val="162E28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9E04A0"/>
    <w:multiLevelType w:val="hybridMultilevel"/>
    <w:tmpl w:val="0134A7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B97DD5"/>
    <w:multiLevelType w:val="hybridMultilevel"/>
    <w:tmpl w:val="64C2CC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082554"/>
    <w:multiLevelType w:val="hybridMultilevel"/>
    <w:tmpl w:val="92B80E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EC503C"/>
    <w:multiLevelType w:val="hybridMultilevel"/>
    <w:tmpl w:val="B756FD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DC427A6"/>
    <w:multiLevelType w:val="hybridMultilevel"/>
    <w:tmpl w:val="931068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955D8A"/>
    <w:multiLevelType w:val="hybridMultilevel"/>
    <w:tmpl w:val="A45CF3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5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6682"/>
    <w:rsid w:val="001600A5"/>
    <w:rsid w:val="002C7FE6"/>
    <w:rsid w:val="002D34D6"/>
    <w:rsid w:val="002E3F59"/>
    <w:rsid w:val="00336682"/>
    <w:rsid w:val="004A2A15"/>
    <w:rsid w:val="004B45C7"/>
    <w:rsid w:val="004D0A4C"/>
    <w:rsid w:val="0056695C"/>
    <w:rsid w:val="006010CA"/>
    <w:rsid w:val="00745D3C"/>
    <w:rsid w:val="007503A9"/>
    <w:rsid w:val="0075066E"/>
    <w:rsid w:val="00754BA5"/>
    <w:rsid w:val="00792CA4"/>
    <w:rsid w:val="007F2069"/>
    <w:rsid w:val="00932B90"/>
    <w:rsid w:val="00A27F9E"/>
    <w:rsid w:val="00BD5B10"/>
    <w:rsid w:val="00C1247F"/>
    <w:rsid w:val="00C13C7F"/>
    <w:rsid w:val="00CD6078"/>
    <w:rsid w:val="00D146D5"/>
    <w:rsid w:val="00D20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FB43A5"/>
  <w15:chartTrackingRefBased/>
  <w15:docId w15:val="{53496960-5121-45DC-AF2F-61746AA1C1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nl-B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3668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6682"/>
    <w:rPr>
      <w:rFonts w:asciiTheme="majorHAnsi" w:eastAsiaTheme="majorEastAsia" w:hAnsiTheme="majorHAnsi" w:cstheme="majorBidi"/>
      <w:spacing w:val="-10"/>
      <w:kern w:val="28"/>
      <w:sz w:val="56"/>
      <w:szCs w:val="56"/>
      <w:lang w:val="nl-BE"/>
    </w:rPr>
  </w:style>
  <w:style w:type="paragraph" w:styleId="ListParagraph">
    <w:name w:val="List Paragraph"/>
    <w:basedOn w:val="Normal"/>
    <w:uiPriority w:val="34"/>
    <w:qFormat/>
    <w:rsid w:val="00336682"/>
    <w:pPr>
      <w:ind w:left="720"/>
      <w:contextualSpacing/>
    </w:pPr>
  </w:style>
  <w:style w:type="table" w:styleId="TableGrid">
    <w:name w:val="Table Grid"/>
    <w:basedOn w:val="TableNormal"/>
    <w:uiPriority w:val="39"/>
    <w:rsid w:val="004A2A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574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429776">
          <w:marLeft w:val="115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12</Pages>
  <Words>578</Words>
  <Characters>3298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Henrotte</dc:creator>
  <cp:keywords/>
  <dc:description/>
  <cp:lastModifiedBy>Nicolas Henrotte</cp:lastModifiedBy>
  <cp:revision>9</cp:revision>
  <dcterms:created xsi:type="dcterms:W3CDTF">2018-04-16T09:46:00Z</dcterms:created>
  <dcterms:modified xsi:type="dcterms:W3CDTF">2018-04-23T19:10:00Z</dcterms:modified>
</cp:coreProperties>
</file>