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C3E" w:rsidRDefault="00831E72">
      <w:r>
        <w:rPr>
          <w:rFonts w:hint="eastAsia"/>
        </w:rPr>
        <w:t>一</w:t>
      </w:r>
      <w:r>
        <w:t>、</w:t>
      </w:r>
      <w:r w:rsidR="00376F29" w:rsidRPr="00376F29">
        <w:rPr>
          <w:rFonts w:hint="eastAsia"/>
        </w:rPr>
        <w:t>边缘检测</w:t>
      </w:r>
    </w:p>
    <w:p w:rsidR="00BE78D1" w:rsidRDefault="00EF6439" w:rsidP="00083751">
      <w:pPr>
        <w:ind w:firstLine="420"/>
      </w:pPr>
      <w:r>
        <w:rPr>
          <w:rFonts w:hint="eastAsia"/>
        </w:rPr>
        <w:t>读取</w:t>
      </w:r>
      <w:r w:rsidR="00AE5589">
        <w:rPr>
          <w:rFonts w:hint="eastAsia"/>
        </w:rPr>
        <w:t>原始</w:t>
      </w:r>
      <w:r w:rsidR="009C7912">
        <w:rPr>
          <w:rFonts w:hint="eastAsia"/>
        </w:rPr>
        <w:t>图片</w:t>
      </w:r>
      <w:r w:rsidR="00AE5589">
        <w:rPr>
          <w:rFonts w:hint="eastAsia"/>
        </w:rPr>
        <w:t>并进行</w:t>
      </w:r>
      <w:r w:rsidR="00AE5589">
        <w:t>RGB转灰度</w:t>
      </w:r>
      <w:r w:rsidR="00CA7EAE">
        <w:rPr>
          <w:rFonts w:hint="eastAsia"/>
        </w:rPr>
        <w:t>图片</w:t>
      </w:r>
      <w:r w:rsidR="00F21A08">
        <w:rPr>
          <w:rFonts w:hint="eastAsia"/>
        </w:rPr>
        <w:t>，</w:t>
      </w:r>
      <w:r w:rsidR="00DC686F">
        <w:rPr>
          <w:rFonts w:hint="eastAsia"/>
        </w:rPr>
        <w:t>选取</w:t>
      </w:r>
      <w:r w:rsidR="00944967" w:rsidRPr="00944967">
        <w:t>sobel</w:t>
      </w:r>
      <w:r w:rsidR="003A1787">
        <w:rPr>
          <w:rFonts w:hint="eastAsia"/>
        </w:rPr>
        <w:t>算子</w:t>
      </w:r>
      <w:r w:rsidR="003A1787">
        <w:t>进行边缘</w:t>
      </w:r>
      <w:r w:rsidR="003A1787">
        <w:rPr>
          <w:rFonts w:hint="eastAsia"/>
        </w:rPr>
        <w:t>提取</w:t>
      </w:r>
      <w:r w:rsidR="005514CA">
        <w:rPr>
          <w:rFonts w:hint="eastAsia"/>
        </w:rPr>
        <w:t>，</w:t>
      </w:r>
      <w:r w:rsidR="00A84C37">
        <w:rPr>
          <w:rFonts w:hint="eastAsia"/>
        </w:rPr>
        <w:t>本</w:t>
      </w:r>
      <w:r w:rsidR="00A84C37">
        <w:t>例中分别设定</w:t>
      </w:r>
      <w:r w:rsidR="006F6BFF">
        <w:rPr>
          <w:rFonts w:hint="eastAsia"/>
        </w:rPr>
        <w:t>模板</w:t>
      </w:r>
      <w:r w:rsidR="006F6BFF">
        <w:t>为</w:t>
      </w:r>
      <w:r w:rsidR="00F12971">
        <w:rPr>
          <w:rFonts w:hint="eastAsia"/>
        </w:rPr>
        <w:t>：</w:t>
      </w:r>
    </w:p>
    <w:p w:rsidR="008F4F3E" w:rsidRDefault="008F4F3E" w:rsidP="00A94B89">
      <w:r>
        <w:t>sobelKernelY = [</w:t>
      </w:r>
      <w:r w:rsidR="00220872">
        <w:t xml:space="preserve"> </w:t>
      </w:r>
      <w:r>
        <w:t>1 2 1;</w:t>
      </w:r>
      <w:r w:rsidR="00F702DD">
        <w:t xml:space="preserve"> </w:t>
      </w:r>
      <w:r>
        <w:t>0 0</w:t>
      </w:r>
      <w:r w:rsidR="002A7BB1">
        <w:t xml:space="preserve"> </w:t>
      </w:r>
      <w:r>
        <w:t>0;</w:t>
      </w:r>
      <w:r w:rsidR="00F702DD">
        <w:t xml:space="preserve"> </w:t>
      </w:r>
      <w:r>
        <w:t>-1 -2 -1</w:t>
      </w:r>
      <w:r w:rsidR="00A61B9E">
        <w:t>]</w:t>
      </w:r>
    </w:p>
    <w:p w:rsidR="0098079B" w:rsidRDefault="008F4F3E" w:rsidP="008F4F3E">
      <w:r>
        <w:t xml:space="preserve">sobelKernelX = [-1 0 </w:t>
      </w:r>
      <w:r w:rsidR="00552DA4">
        <w:t>1;-2</w:t>
      </w:r>
      <w:r w:rsidR="002368E2">
        <w:t xml:space="preserve"> </w:t>
      </w:r>
      <w:r>
        <w:t>0 2; -1 0 1]</w:t>
      </w:r>
    </w:p>
    <w:p w:rsidR="00FE5776" w:rsidRDefault="000A1AF2" w:rsidP="007E79DC">
      <w:r>
        <w:rPr>
          <w:rFonts w:hint="eastAsia"/>
        </w:rPr>
        <w:t>使用</w:t>
      </w:r>
      <w:r>
        <w:t>两</w:t>
      </w:r>
      <w:r>
        <w:rPr>
          <w:rFonts w:hint="eastAsia"/>
        </w:rPr>
        <w:t>模板</w:t>
      </w:r>
      <w:r w:rsidR="00FA7FC0">
        <w:t>分贝</w:t>
      </w:r>
      <w:r w:rsidR="00A97C65">
        <w:rPr>
          <w:rFonts w:hint="eastAsia"/>
        </w:rPr>
        <w:t>对</w:t>
      </w:r>
      <w:r w:rsidR="00CE6782">
        <w:rPr>
          <w:rFonts w:hint="eastAsia"/>
        </w:rPr>
        <w:t>灰度</w:t>
      </w:r>
      <w:r w:rsidR="00CE6782">
        <w:t>图进行</w:t>
      </w:r>
      <w:r w:rsidR="00BC4366">
        <w:rPr>
          <w:rFonts w:hint="eastAsia"/>
        </w:rPr>
        <w:t>横向</w:t>
      </w:r>
      <w:r w:rsidR="00BC4366">
        <w:t>与纵向边缘</w:t>
      </w:r>
      <w:r w:rsidR="00BC4366">
        <w:rPr>
          <w:rFonts w:hint="eastAsia"/>
        </w:rPr>
        <w:t>提取</w:t>
      </w:r>
      <w:r w:rsidR="00BC4366">
        <w:t>，并叠加</w:t>
      </w:r>
      <w:r w:rsidR="005B0834">
        <w:rPr>
          <w:rFonts w:hint="eastAsia"/>
        </w:rPr>
        <w:t>两</w:t>
      </w:r>
      <w:r w:rsidR="006F3782">
        <w:rPr>
          <w:rFonts w:hint="eastAsia"/>
        </w:rPr>
        <w:t>结果</w:t>
      </w:r>
      <w:r w:rsidR="0075515F">
        <w:rPr>
          <w:rFonts w:hint="eastAsia"/>
        </w:rPr>
        <w:t>如图</w:t>
      </w:r>
      <w:r w:rsidR="00604850">
        <w:rPr>
          <w:rFonts w:hint="eastAsia"/>
        </w:rPr>
        <w:t>：</w:t>
      </w:r>
    </w:p>
    <w:p w:rsidR="007E79DC" w:rsidRDefault="00DC6037" w:rsidP="00CE3A21">
      <w:pPr>
        <w:jc w:val="center"/>
      </w:pPr>
      <w:r>
        <w:rPr>
          <w:noProof/>
        </w:rPr>
        <w:drawing>
          <wp:inline distT="0" distB="0" distL="0" distR="0">
            <wp:extent cx="5738648" cy="3467100"/>
            <wp:effectExtent l="0" t="0" r="0" b="0"/>
            <wp:docPr id="1" name="图片 1" descr="C:\Users\OwenMasculinity\AppData\Local\Microsoft\Windows\INetCache\Content.Word\边缘提取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enMasculinity\AppData\Local\Microsoft\Windows\INetCache\Content.Word\边缘提取Te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4" t="3980" r="6442" b="7226"/>
                    <a:stretch/>
                  </pic:blipFill>
                  <pic:spPr bwMode="auto">
                    <a:xfrm>
                      <a:off x="0" y="0"/>
                      <a:ext cx="5741956" cy="346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B0" w:rsidRDefault="000B0EB0" w:rsidP="00CE3A21">
      <w:pPr>
        <w:jc w:val="center"/>
        <w:rPr>
          <w:noProof/>
        </w:rPr>
      </w:pPr>
    </w:p>
    <w:p w:rsidR="005339FC" w:rsidRDefault="005339FC" w:rsidP="00CE3A21">
      <w:pPr>
        <w:jc w:val="center"/>
      </w:pPr>
      <w:r>
        <w:rPr>
          <w:noProof/>
        </w:rPr>
        <w:drawing>
          <wp:inline distT="0" distB="0" distL="0" distR="0">
            <wp:extent cx="3167062" cy="3014246"/>
            <wp:effectExtent l="0" t="0" r="0" b="0"/>
            <wp:docPr id="2" name="图片 2" descr="C:\Users\OwenMasculinity\AppData\Local\Microsoft\Windows\INetCache\Content.Word\边缘提取R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enMasculinity\AppData\Local\Microsoft\Windows\INetCache\Content.Word\边缘提取Re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0" t="19019" r="17236" b="32049"/>
                    <a:stretch/>
                  </pic:blipFill>
                  <pic:spPr bwMode="auto">
                    <a:xfrm>
                      <a:off x="0" y="0"/>
                      <a:ext cx="3168373" cy="301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D71" w:rsidRDefault="00CE5D71" w:rsidP="00CE3A21">
      <w:pPr>
        <w:jc w:val="center"/>
      </w:pPr>
      <w:r>
        <w:rPr>
          <w:rFonts w:hint="eastAsia"/>
        </w:rPr>
        <w:t xml:space="preserve">图1 </w:t>
      </w:r>
      <w:r w:rsidR="009546FD">
        <w:rPr>
          <w:rFonts w:hint="eastAsia"/>
        </w:rPr>
        <w:t>灰度</w:t>
      </w:r>
      <w:r w:rsidR="009546FD">
        <w:t>图片经过边缘提取后结果</w:t>
      </w:r>
    </w:p>
    <w:p w:rsidR="0006070F" w:rsidRDefault="0006070F" w:rsidP="007E79DC"/>
    <w:p w:rsidR="005A766C" w:rsidRPr="0076685E" w:rsidRDefault="005A766C" w:rsidP="007E79DC"/>
    <w:p w:rsidR="006B7BCC" w:rsidRDefault="006B7BCC">
      <w:r>
        <w:rPr>
          <w:rFonts w:hint="eastAsia"/>
        </w:rPr>
        <w:lastRenderedPageBreak/>
        <w:t>二</w:t>
      </w:r>
      <w:r>
        <w:t>、</w:t>
      </w:r>
      <w:r w:rsidR="008A7243" w:rsidRPr="008A7243">
        <w:rPr>
          <w:rFonts w:hint="eastAsia"/>
        </w:rPr>
        <w:t>透视变换</w:t>
      </w:r>
    </w:p>
    <w:p w:rsidR="00E933CA" w:rsidRDefault="00E933CA" w:rsidP="000F6A02">
      <w:pPr>
        <w:ind w:firstLine="420"/>
      </w:pPr>
      <w:r>
        <w:rPr>
          <w:rFonts w:hint="eastAsia"/>
        </w:rPr>
        <w:t>首先</w:t>
      </w:r>
      <w:r w:rsidR="00E016A8">
        <w:t>需要</w:t>
      </w:r>
      <w:r w:rsidR="00D938B9">
        <w:rPr>
          <w:rFonts w:hint="eastAsia"/>
        </w:rPr>
        <w:t>确定</w:t>
      </w:r>
      <w:r w:rsidR="0030652C">
        <w:rPr>
          <w:rFonts w:hint="eastAsia"/>
        </w:rPr>
        <w:t>以上两</w:t>
      </w:r>
      <w:r w:rsidR="0030652C">
        <w:t>棋盘</w:t>
      </w:r>
      <w:r w:rsidR="00EF399C">
        <w:rPr>
          <w:rFonts w:hint="eastAsia"/>
        </w:rPr>
        <w:t>角点</w:t>
      </w:r>
      <w:r w:rsidR="005E596F">
        <w:rPr>
          <w:rFonts w:hint="eastAsia"/>
        </w:rPr>
        <w:t>坐标</w:t>
      </w:r>
      <w:r w:rsidR="00E6075D">
        <w:rPr>
          <w:rFonts w:hint="eastAsia"/>
        </w:rPr>
        <w:t>，</w:t>
      </w:r>
      <w:r w:rsidR="000A57AD">
        <w:rPr>
          <w:rFonts w:hint="eastAsia"/>
        </w:rPr>
        <w:t>通过</w:t>
      </w:r>
      <w:r w:rsidR="000A57AD">
        <w:t>直线</w:t>
      </w:r>
      <w:r w:rsidR="000A57AD">
        <w:rPr>
          <w:rFonts w:hint="eastAsia"/>
        </w:rPr>
        <w:t>检测</w:t>
      </w:r>
      <w:r w:rsidR="000564E2">
        <w:rPr>
          <w:rFonts w:hint="eastAsia"/>
        </w:rPr>
        <w:t>可</w:t>
      </w:r>
      <w:r w:rsidR="000A57AD">
        <w:t>得到</w:t>
      </w:r>
      <w:r w:rsidR="00457BCB">
        <w:rPr>
          <w:rFonts w:hint="eastAsia"/>
        </w:rPr>
        <w:t>两图片</w:t>
      </w:r>
      <w:r w:rsidR="00457BCB">
        <w:t>中最</w:t>
      </w:r>
      <w:r w:rsidR="00457BCB">
        <w:rPr>
          <w:rFonts w:hint="eastAsia"/>
        </w:rPr>
        <w:t>长</w:t>
      </w:r>
      <w:r w:rsidR="00FF2896">
        <w:rPr>
          <w:rFonts w:hint="eastAsia"/>
        </w:rPr>
        <w:t>四</w:t>
      </w:r>
      <w:r w:rsidR="00343507">
        <w:t>条</w:t>
      </w:r>
      <w:r w:rsidR="00457BCB">
        <w:t>直线的</w:t>
      </w:r>
      <w:r w:rsidR="00445F89">
        <w:rPr>
          <w:rFonts w:hint="eastAsia"/>
        </w:rPr>
        <w:t>端点</w:t>
      </w:r>
      <w:r w:rsidR="00445F89">
        <w:t>即为</w:t>
      </w:r>
      <w:r w:rsidR="00274D16">
        <w:rPr>
          <w:rFonts w:hint="eastAsia"/>
        </w:rPr>
        <w:t>棋盘</w:t>
      </w:r>
      <w:r w:rsidR="00274D16">
        <w:t>四个角点</w:t>
      </w:r>
      <w:r w:rsidR="00E55929">
        <w:rPr>
          <w:rFonts w:hint="eastAsia"/>
        </w:rPr>
        <w:t>。</w:t>
      </w:r>
    </w:p>
    <w:p w:rsidR="00241BF8" w:rsidRPr="00241BF8" w:rsidRDefault="001220FD" w:rsidP="005513E4">
      <w:pPr>
        <w:ind w:firstLine="420"/>
      </w:pPr>
      <w:r>
        <w:rPr>
          <w:rFonts w:hint="eastAsia"/>
        </w:rPr>
        <w:t>使用</w:t>
      </w:r>
      <w:r w:rsidR="00BD7372">
        <w:rPr>
          <w:rFonts w:hint="eastAsia"/>
        </w:rPr>
        <w:t>两</w:t>
      </w:r>
      <w:r w:rsidR="008B407F">
        <w:t>棋盘</w:t>
      </w:r>
      <w:r w:rsidR="008B407F">
        <w:rPr>
          <w:rFonts w:hint="eastAsia"/>
        </w:rPr>
        <w:t>角点</w:t>
      </w:r>
      <w:r w:rsidR="003C3EDB">
        <w:rPr>
          <w:rFonts w:hint="eastAsia"/>
        </w:rPr>
        <w:t>作为</w:t>
      </w:r>
      <w:r w:rsidR="006C50FF" w:rsidRPr="006C50FF">
        <w:rPr>
          <w:rFonts w:hint="eastAsia"/>
        </w:rPr>
        <w:t>倾斜校正</w:t>
      </w:r>
      <w:r w:rsidR="00716625">
        <w:rPr>
          <w:rFonts w:hint="eastAsia"/>
        </w:rPr>
        <w:t>的</w:t>
      </w:r>
      <w:r w:rsidR="009E3578" w:rsidRPr="009E3578">
        <w:rPr>
          <w:rFonts w:hint="eastAsia"/>
        </w:rPr>
        <w:t>标定点</w:t>
      </w:r>
      <w:r w:rsidR="005561D6">
        <w:rPr>
          <w:rFonts w:hint="eastAsia"/>
        </w:rPr>
        <w:t>，</w:t>
      </w:r>
      <w:r w:rsidR="00F52549">
        <w:rPr>
          <w:rFonts w:hint="eastAsia"/>
        </w:rPr>
        <w:t>将一个倾斜的矩形变为不倾斜</w:t>
      </w:r>
      <w:r w:rsidR="00C46605">
        <w:rPr>
          <w:rFonts w:hint="eastAsia"/>
        </w:rPr>
        <w:t>矩阵</w:t>
      </w:r>
      <w:r w:rsidR="00F52549">
        <w:rPr>
          <w:rFonts w:hint="eastAsia"/>
        </w:rPr>
        <w:t>。从原四边形四个点和新矩形四个点</w:t>
      </w:r>
      <w:r w:rsidR="003E6A41">
        <w:rPr>
          <w:rFonts w:hint="eastAsia"/>
        </w:rPr>
        <w:t>计算</w:t>
      </w:r>
      <w:r w:rsidR="00F52549">
        <w:rPr>
          <w:rFonts w:hint="eastAsia"/>
        </w:rPr>
        <w:t>得到一个变换矩阵，</w:t>
      </w:r>
      <w:r w:rsidR="008B2EAD">
        <w:rPr>
          <w:rFonts w:hint="eastAsia"/>
        </w:rPr>
        <w:t>再</w:t>
      </w:r>
      <w:r w:rsidR="00CA20FC">
        <w:rPr>
          <w:rFonts w:hint="eastAsia"/>
        </w:rPr>
        <w:t>利用</w:t>
      </w:r>
      <w:r w:rsidR="005C0B43">
        <w:rPr>
          <w:rFonts w:hint="eastAsia"/>
        </w:rPr>
        <w:t>变</w:t>
      </w:r>
      <w:r w:rsidR="002A7CA7">
        <w:rPr>
          <w:rFonts w:hint="eastAsia"/>
        </w:rPr>
        <w:t>换</w:t>
      </w:r>
      <w:r w:rsidR="00247E97">
        <w:rPr>
          <w:rFonts w:hint="eastAsia"/>
        </w:rPr>
        <w:t>矩阵</w:t>
      </w:r>
      <w:r w:rsidR="00980BFA">
        <w:rPr>
          <w:rFonts w:hint="eastAsia"/>
        </w:rPr>
        <w:t>对</w:t>
      </w:r>
      <w:r w:rsidR="00F52549">
        <w:rPr>
          <w:rFonts w:hint="eastAsia"/>
        </w:rPr>
        <w:t>全局图像</w:t>
      </w:r>
      <w:r w:rsidR="00046613">
        <w:rPr>
          <w:rFonts w:hint="eastAsia"/>
        </w:rPr>
        <w:t>进行</w:t>
      </w:r>
      <w:r w:rsidR="00D34FA1">
        <w:rPr>
          <w:rFonts w:hint="eastAsia"/>
        </w:rPr>
        <w:t>变换</w:t>
      </w:r>
      <w:r w:rsidR="00F52549">
        <w:rPr>
          <w:rFonts w:hint="eastAsia"/>
        </w:rPr>
        <w:t>。</w:t>
      </w:r>
      <w:r w:rsidR="00D42D41">
        <w:rPr>
          <w:rFonts w:hint="eastAsia"/>
        </w:rPr>
        <w:t>采用</w:t>
      </w:r>
      <w:r w:rsidR="00D42D41">
        <w:t>最邻近插值</w:t>
      </w:r>
      <w:r w:rsidR="006164EB">
        <w:rPr>
          <w:rFonts w:hint="eastAsia"/>
        </w:rPr>
        <w:t>填充</w:t>
      </w:r>
      <w:r w:rsidR="00E75C6F">
        <w:rPr>
          <w:rFonts w:hint="eastAsia"/>
        </w:rPr>
        <w:t>变换后</w:t>
      </w:r>
      <w:r w:rsidR="00EF0BC1">
        <w:rPr>
          <w:rFonts w:hint="eastAsia"/>
        </w:rPr>
        <w:t>图像</w:t>
      </w:r>
      <w:r w:rsidR="00B543AB">
        <w:rPr>
          <w:rFonts w:hint="eastAsia"/>
        </w:rPr>
        <w:t>空缺</w:t>
      </w:r>
      <w:r w:rsidR="006B199B">
        <w:rPr>
          <w:rFonts w:hint="eastAsia"/>
        </w:rPr>
        <w:t>，</w:t>
      </w:r>
      <w:r w:rsidR="00E154C1">
        <w:t>并</w:t>
      </w:r>
      <w:r w:rsidR="00E154C1">
        <w:rPr>
          <w:rFonts w:hint="eastAsia"/>
        </w:rPr>
        <w:t>调整</w:t>
      </w:r>
      <w:r w:rsidR="005F5055">
        <w:rPr>
          <w:rFonts w:hint="eastAsia"/>
        </w:rPr>
        <w:t>图形</w:t>
      </w:r>
      <w:r w:rsidR="005F5055">
        <w:t>方向</w:t>
      </w:r>
      <w:r w:rsidR="002521BA">
        <w:rPr>
          <w:rFonts w:hint="eastAsia"/>
        </w:rPr>
        <w:t>。</w:t>
      </w:r>
    </w:p>
    <w:p w:rsidR="001F5BC0" w:rsidRDefault="00264912" w:rsidP="00AF3C42">
      <w:pPr>
        <w:ind w:firstLine="420"/>
      </w:pPr>
      <w:r>
        <w:rPr>
          <w:rFonts w:hint="eastAsia"/>
        </w:rPr>
        <w:t>（原理</w:t>
      </w:r>
      <w:r w:rsidR="0077204A">
        <w:rPr>
          <w:rFonts w:hint="eastAsia"/>
        </w:rPr>
        <w:t>详见</w:t>
      </w:r>
      <w:r w:rsidR="00707932">
        <w:rPr>
          <w:rFonts w:hint="eastAsia"/>
        </w:rPr>
        <w:t>《数字</w:t>
      </w:r>
      <w:r w:rsidR="00707932">
        <w:t>图像处理》</w:t>
      </w:r>
      <w:r>
        <w:t>）</w:t>
      </w:r>
    </w:p>
    <w:p w:rsidR="009B4D52" w:rsidRDefault="009B4D52" w:rsidP="009227B3">
      <w:pPr>
        <w:ind w:firstLine="420"/>
        <w:jc w:val="center"/>
      </w:pPr>
      <w:r>
        <w:rPr>
          <w:noProof/>
        </w:rPr>
        <w:drawing>
          <wp:inline distT="0" distB="0" distL="0" distR="0">
            <wp:extent cx="4217213" cy="4114800"/>
            <wp:effectExtent l="0" t="0" r="0" b="0"/>
            <wp:docPr id="3" name="图片 3" descr="C:\Users\OwenMasculinity\AppData\Local\Microsoft\Windows\INetCache\Content.Word\投射变化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enMasculinity\AppData\Local\Microsoft\Windows\INetCache\Content.Word\投射变化Te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8" t="3772" r="10110" b="7830"/>
                    <a:stretch/>
                  </pic:blipFill>
                  <pic:spPr bwMode="auto">
                    <a:xfrm>
                      <a:off x="0" y="0"/>
                      <a:ext cx="4217971" cy="411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3F2" w:rsidRDefault="007573F2" w:rsidP="009227B3">
      <w:pPr>
        <w:ind w:firstLine="420"/>
        <w:jc w:val="center"/>
      </w:pPr>
      <w:r>
        <w:rPr>
          <w:rFonts w:hint="eastAsia"/>
        </w:rPr>
        <w:t>图2 投射变化</w:t>
      </w:r>
      <w:r w:rsidR="00823CF8">
        <w:rPr>
          <w:rFonts w:hint="eastAsia"/>
        </w:rPr>
        <w:t>后</w:t>
      </w:r>
      <w:r w:rsidR="00871AA0">
        <w:rPr>
          <w:rFonts w:hint="eastAsia"/>
        </w:rPr>
        <w:t>图像</w:t>
      </w:r>
    </w:p>
    <w:p w:rsidR="00860952" w:rsidRDefault="00860952" w:rsidP="009227B3">
      <w:pPr>
        <w:ind w:firstLine="420"/>
        <w:jc w:val="center"/>
      </w:pPr>
    </w:p>
    <w:p w:rsidR="007104AD" w:rsidRDefault="007104AD">
      <w:pPr>
        <w:widowControl/>
        <w:jc w:val="left"/>
      </w:pPr>
      <w:r>
        <w:br w:type="page"/>
      </w:r>
    </w:p>
    <w:p w:rsidR="00860952" w:rsidRDefault="00860952" w:rsidP="00FF14D3">
      <w:pPr>
        <w:jc w:val="left"/>
      </w:pPr>
      <w:r>
        <w:rPr>
          <w:rFonts w:hint="eastAsia"/>
        </w:rPr>
        <w:lastRenderedPageBreak/>
        <w:t>三</w:t>
      </w:r>
      <w:r>
        <w:t>、</w:t>
      </w:r>
      <w:r w:rsidR="00D552C1">
        <w:rPr>
          <w:rFonts w:hint="eastAsia"/>
        </w:rPr>
        <w:t>图像</w:t>
      </w:r>
      <w:r w:rsidR="00030419">
        <w:rPr>
          <w:rFonts w:hint="eastAsia"/>
        </w:rPr>
        <w:t>膨胀</w:t>
      </w:r>
    </w:p>
    <w:p w:rsidR="00B97151" w:rsidRDefault="0092315E" w:rsidP="00A64F1A">
      <w:pPr>
        <w:ind w:firstLine="420"/>
        <w:jc w:val="left"/>
      </w:pPr>
      <w:bookmarkStart w:id="0" w:name="_GoBack"/>
      <w:bookmarkEnd w:id="0"/>
      <w:r>
        <w:rPr>
          <w:rFonts w:hint="eastAsia"/>
        </w:rPr>
        <w:t>为了</w:t>
      </w:r>
      <w:r>
        <w:t>使</w:t>
      </w:r>
      <w:r w:rsidR="00A63457">
        <w:rPr>
          <w:rFonts w:hint="eastAsia"/>
        </w:rPr>
        <w:t>图形</w:t>
      </w:r>
      <w:r w:rsidR="00A63457">
        <w:t>直线检测更</w:t>
      </w:r>
      <w:r w:rsidR="00A63457">
        <w:rPr>
          <w:rFonts w:hint="eastAsia"/>
        </w:rPr>
        <w:t>加</w:t>
      </w:r>
      <w:r w:rsidR="00A63457">
        <w:t>清晰</w:t>
      </w:r>
      <w:r w:rsidR="00F24EFF">
        <w:rPr>
          <w:rFonts w:hint="eastAsia"/>
        </w:rPr>
        <w:t>，</w:t>
      </w:r>
      <w:r w:rsidR="000D424C">
        <w:rPr>
          <w:rFonts w:hint="eastAsia"/>
        </w:rPr>
        <w:t>采用</w:t>
      </w:r>
      <w:r w:rsidR="000D424C" w:rsidRPr="000D424C">
        <w:t>[0 1 0;1 1 1;0 1 0]</w:t>
      </w:r>
      <w:r w:rsidR="001C4151">
        <w:rPr>
          <w:rFonts w:hint="eastAsia"/>
        </w:rPr>
        <w:t>模板</w:t>
      </w:r>
      <w:r w:rsidR="0021179F">
        <w:t>对图形进行</w:t>
      </w:r>
      <w:r w:rsidR="00F700C6">
        <w:rPr>
          <w:rFonts w:hint="eastAsia"/>
        </w:rPr>
        <w:t>膨胀</w:t>
      </w:r>
      <w:r w:rsidR="00F700C6">
        <w:t>操作</w:t>
      </w:r>
      <w:r w:rsidR="00BD4CFD">
        <w:rPr>
          <w:rFonts w:hint="eastAsia"/>
        </w:rPr>
        <w:t>。</w:t>
      </w:r>
      <w:r w:rsidR="00BD4CFD">
        <w:t>膨胀</w:t>
      </w:r>
      <w:r w:rsidR="00BD4CFD">
        <w:rPr>
          <w:rFonts w:hint="eastAsia"/>
        </w:rPr>
        <w:t>后</w:t>
      </w:r>
      <w:r w:rsidR="00BD4CFD">
        <w:t>结果如</w:t>
      </w:r>
      <w:r w:rsidR="00F86E2B">
        <w:rPr>
          <w:rFonts w:hint="eastAsia"/>
        </w:rPr>
        <w:t>图3.</w:t>
      </w:r>
    </w:p>
    <w:p w:rsidR="005407C9" w:rsidRDefault="005407C9" w:rsidP="007906E1">
      <w:pPr>
        <w:ind w:firstLine="420"/>
        <w:jc w:val="center"/>
      </w:pPr>
      <w:r>
        <w:rPr>
          <w:noProof/>
        </w:rPr>
        <w:drawing>
          <wp:inline distT="0" distB="0" distL="0" distR="0">
            <wp:extent cx="3745964" cy="3620029"/>
            <wp:effectExtent l="0" t="0" r="6985" b="0"/>
            <wp:docPr id="4" name="图片 4" descr="C:\Users\OwenMasculinity\AppData\Local\Microsoft\Windows\INetCache\Content.Word\图像膨胀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enMasculinity\AppData\Local\Microsoft\Windows\INetCache\Content.Word\图像膨胀Te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2" t="4005" r="10022" b="8247"/>
                    <a:stretch/>
                  </pic:blipFill>
                  <pic:spPr bwMode="auto">
                    <a:xfrm>
                      <a:off x="0" y="0"/>
                      <a:ext cx="3758072" cy="363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0B9" w:rsidRDefault="00A850B9" w:rsidP="007906E1">
      <w:pPr>
        <w:ind w:firstLine="420"/>
        <w:jc w:val="center"/>
      </w:pPr>
      <w:r>
        <w:rPr>
          <w:rFonts w:hint="eastAsia"/>
        </w:rPr>
        <w:t xml:space="preserve">图3 </w:t>
      </w:r>
      <w:r w:rsidR="009E7152">
        <w:rPr>
          <w:rFonts w:hint="eastAsia"/>
        </w:rPr>
        <w:t>图像</w:t>
      </w:r>
      <w:r w:rsidR="009E7152">
        <w:t>膨胀后结果</w:t>
      </w:r>
    </w:p>
    <w:p w:rsidR="00360249" w:rsidRDefault="00264BCB" w:rsidP="00B54C80">
      <w:pPr>
        <w:ind w:firstLine="420"/>
      </w:pPr>
      <w:r>
        <w:rPr>
          <w:rFonts w:hint="eastAsia"/>
        </w:rPr>
        <w:t>四、</w:t>
      </w:r>
      <w:r w:rsidR="00A10439">
        <w:rPr>
          <w:rFonts w:hint="eastAsia"/>
        </w:rPr>
        <w:t>图像</w:t>
      </w:r>
      <w:r w:rsidR="00F83951">
        <w:t>二值化</w:t>
      </w:r>
    </w:p>
    <w:p w:rsidR="00867379" w:rsidRDefault="00E11271" w:rsidP="00F97A44">
      <w:pPr>
        <w:ind w:firstLine="420"/>
      </w:pPr>
      <w:r>
        <w:tab/>
      </w:r>
      <w:r>
        <w:rPr>
          <w:rFonts w:hint="eastAsia"/>
        </w:rPr>
        <w:t>采用</w:t>
      </w:r>
      <w:r w:rsidR="00B84FC1">
        <w:rPr>
          <w:rFonts w:hint="eastAsia"/>
        </w:rPr>
        <w:t>全局</w:t>
      </w:r>
      <w:r w:rsidR="00556E42">
        <w:rPr>
          <w:rFonts w:hint="eastAsia"/>
        </w:rPr>
        <w:t>阈值进行</w:t>
      </w:r>
      <w:r w:rsidR="00556E42">
        <w:t>图像二值化</w:t>
      </w:r>
      <w:r w:rsidR="00013BC0">
        <w:rPr>
          <w:rFonts w:hint="eastAsia"/>
        </w:rPr>
        <w:t>，这里选用</w:t>
      </w:r>
      <w:r w:rsidR="008607ED">
        <w:rPr>
          <w:rFonts w:hint="eastAsia"/>
        </w:rPr>
        <w:t>thresh</w:t>
      </w:r>
      <w:r w:rsidR="00FF23CA">
        <w:t>old</w:t>
      </w:r>
      <w:r w:rsidR="008607ED">
        <w:t>=</w:t>
      </w:r>
      <w:r w:rsidR="008607ED" w:rsidRPr="008607ED">
        <w:t>55</w:t>
      </w:r>
    </w:p>
    <w:p w:rsidR="00C90AA0" w:rsidRDefault="00C90AA0" w:rsidP="002459FB">
      <w:pPr>
        <w:ind w:firstLine="420"/>
        <w:jc w:val="center"/>
      </w:pPr>
      <w:r>
        <w:rPr>
          <w:noProof/>
        </w:rPr>
        <w:drawing>
          <wp:inline distT="0" distB="0" distL="0" distR="0">
            <wp:extent cx="3680064" cy="3559918"/>
            <wp:effectExtent l="0" t="0" r="0" b="2540"/>
            <wp:docPr id="5" name="图片 5" descr="C:\Users\OwenMasculinity\AppData\Local\Microsoft\Windows\INetCache\Content.Word\图像二值化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enMasculinity\AppData\Local\Microsoft\Windows\INetCache\Content.Word\图像二值化Te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4" t="4285" r="9775" b="7698"/>
                    <a:stretch/>
                  </pic:blipFill>
                  <pic:spPr bwMode="auto">
                    <a:xfrm>
                      <a:off x="0" y="0"/>
                      <a:ext cx="3703142" cy="358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596" w:rsidRDefault="00365596" w:rsidP="002459FB">
      <w:pPr>
        <w:ind w:firstLine="420"/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图像</w:t>
      </w:r>
      <w:r w:rsidR="002D7A4A">
        <w:rPr>
          <w:rFonts w:hint="eastAsia"/>
        </w:rPr>
        <w:t>二值化</w:t>
      </w:r>
      <w:r>
        <w:t>后结果</w:t>
      </w:r>
    </w:p>
    <w:p w:rsidR="00D17631" w:rsidRDefault="00695108" w:rsidP="00CC7A8C">
      <w:r>
        <w:rPr>
          <w:rFonts w:hint="eastAsia"/>
        </w:rPr>
        <w:lastRenderedPageBreak/>
        <w:t>五</w:t>
      </w:r>
      <w:r>
        <w:t>、直线检测</w:t>
      </w:r>
    </w:p>
    <w:p w:rsidR="007A770A" w:rsidRDefault="007372A5" w:rsidP="00865359">
      <w:pPr>
        <w:ind w:firstLine="420"/>
      </w:pPr>
      <w:r>
        <w:rPr>
          <w:rFonts w:hint="eastAsia"/>
        </w:rPr>
        <w:t>对原图</w:t>
      </w:r>
      <w:r>
        <w:t>进行hough</w:t>
      </w:r>
      <w:r w:rsidR="009D6359">
        <w:rPr>
          <w:rFonts w:hint="eastAsia"/>
        </w:rPr>
        <w:t>变换</w:t>
      </w:r>
      <w:r w:rsidR="00965787">
        <w:rPr>
          <w:rFonts w:hint="eastAsia"/>
        </w:rPr>
        <w:t>，</w:t>
      </w:r>
      <w:r w:rsidR="00965787">
        <w:t>并选取</w:t>
      </w:r>
      <w:r w:rsidR="00506A38">
        <w:rPr>
          <w:rFonts w:hint="eastAsia"/>
        </w:rPr>
        <w:t>其中最</w:t>
      </w:r>
      <w:r w:rsidR="00506A38">
        <w:t>大</w:t>
      </w:r>
      <w:r w:rsidR="00506A38">
        <w:rPr>
          <w:rFonts w:hint="eastAsia"/>
        </w:rPr>
        <w:t>的24个点（分别</w:t>
      </w:r>
      <w:r w:rsidR="006426E3">
        <w:rPr>
          <w:rFonts w:hint="eastAsia"/>
        </w:rPr>
        <w:t>代表</w:t>
      </w:r>
      <w:r w:rsidR="00611FC2">
        <w:rPr>
          <w:rFonts w:hint="eastAsia"/>
        </w:rPr>
        <w:t>空间</w:t>
      </w:r>
      <w:r w:rsidR="0048227D">
        <w:rPr>
          <w:rFonts w:hint="eastAsia"/>
        </w:rPr>
        <w:t>棋盘</w:t>
      </w:r>
      <w:r w:rsidR="0048227D">
        <w:t>的</w:t>
      </w:r>
      <w:r w:rsidR="0048227D">
        <w:rPr>
          <w:rFonts w:hint="eastAsia"/>
        </w:rPr>
        <w:t>24条</w:t>
      </w:r>
      <w:r w:rsidR="0048227D">
        <w:t>棋盘线</w:t>
      </w:r>
      <w:r w:rsidR="005A56A9">
        <w:rPr>
          <w:rFonts w:hint="eastAsia"/>
        </w:rPr>
        <w:t>（9横线</w:t>
      </w:r>
      <w:r w:rsidR="005A56A9">
        <w:t>+11</w:t>
      </w:r>
      <w:r w:rsidR="00362E88">
        <w:rPr>
          <w:rFonts w:hint="eastAsia"/>
        </w:rPr>
        <w:t>竖</w:t>
      </w:r>
      <w:r w:rsidR="004E5F32">
        <w:rPr>
          <w:rFonts w:hint="eastAsia"/>
        </w:rPr>
        <w:t>线</w:t>
      </w:r>
      <w:r w:rsidR="005A56A9">
        <w:t>+5</w:t>
      </w:r>
      <w:r w:rsidR="008A0D5C">
        <w:rPr>
          <w:rFonts w:hint="eastAsia"/>
        </w:rPr>
        <w:t>边框线</w:t>
      </w:r>
      <w:r w:rsidR="005A56A9">
        <w:t>）</w:t>
      </w:r>
      <w:r w:rsidR="00506A38">
        <w:t>）</w:t>
      </w:r>
      <w:r w:rsidR="00481C09">
        <w:rPr>
          <w:rFonts w:hint="eastAsia"/>
        </w:rPr>
        <w:t>进行</w:t>
      </w:r>
      <w:r w:rsidR="00481C09">
        <w:t>直线提取</w:t>
      </w:r>
      <w:r w:rsidR="009F4DE5">
        <w:rPr>
          <w:rFonts w:hint="eastAsia"/>
        </w:rPr>
        <w:t>。</w:t>
      </w:r>
      <w:r w:rsidR="00763FF9">
        <w:rPr>
          <w:rFonts w:hint="eastAsia"/>
        </w:rPr>
        <w:t>同时</w:t>
      </w:r>
      <w:r w:rsidR="00DA5B7F">
        <w:rPr>
          <w:rFonts w:hint="eastAsia"/>
        </w:rPr>
        <w:t>利用</w:t>
      </w:r>
      <w:r w:rsidR="00F96BBD">
        <w:rPr>
          <w:rFonts w:hint="eastAsia"/>
        </w:rPr>
        <w:t>对</w:t>
      </w:r>
      <w:r w:rsidR="00D50C23">
        <w:rPr>
          <w:rFonts w:hint="eastAsia"/>
        </w:rPr>
        <w:t>Ref</w:t>
      </w:r>
      <w:r w:rsidR="00B56D95">
        <w:rPr>
          <w:rFonts w:hint="eastAsia"/>
        </w:rPr>
        <w:t>处理</w:t>
      </w:r>
      <w:r w:rsidR="00D50C23">
        <w:t>结果</w:t>
      </w:r>
      <w:r w:rsidR="00F96BBD">
        <w:rPr>
          <w:rFonts w:hint="eastAsia"/>
        </w:rPr>
        <w:t>，</w:t>
      </w:r>
      <w:r w:rsidR="000D35EB">
        <w:rPr>
          <w:rFonts w:hint="eastAsia"/>
        </w:rPr>
        <w:t>得到</w:t>
      </w:r>
      <w:r w:rsidR="001C0DA6">
        <w:rPr>
          <w:rFonts w:hint="eastAsia"/>
        </w:rPr>
        <w:t>棋盘</w:t>
      </w:r>
      <w:r w:rsidR="0092573E">
        <w:rPr>
          <w:rFonts w:hint="eastAsia"/>
        </w:rPr>
        <w:t>格点间</w:t>
      </w:r>
      <w:r w:rsidR="0092573E">
        <w:t>间隔</w:t>
      </w:r>
      <w:r w:rsidR="0092573E">
        <w:rPr>
          <w:rFonts w:hint="eastAsia"/>
        </w:rPr>
        <w:t>距离</w:t>
      </w:r>
      <w:r w:rsidR="002351DB">
        <w:rPr>
          <w:rFonts w:hint="eastAsia"/>
        </w:rPr>
        <w:t>，</w:t>
      </w:r>
      <w:r w:rsidR="00E901ED">
        <w:rPr>
          <w:rFonts w:hint="eastAsia"/>
        </w:rPr>
        <w:t>本例中</w:t>
      </w:r>
      <w:r w:rsidR="004C1342">
        <w:rPr>
          <w:rFonts w:hint="eastAsia"/>
        </w:rPr>
        <w:t>横向</w:t>
      </w:r>
      <w:r w:rsidR="004C1342">
        <w:t>间隔</w:t>
      </w:r>
      <w:r w:rsidR="002022DB">
        <w:t>=</w:t>
      </w:r>
      <w:r w:rsidR="00865359">
        <w:t>114;</w:t>
      </w:r>
      <w:r w:rsidR="00AE5B04">
        <w:t xml:space="preserve"> </w:t>
      </w:r>
      <w:r w:rsidR="00BF2B7C">
        <w:rPr>
          <w:rFonts w:hint="eastAsia"/>
        </w:rPr>
        <w:t>纵</w:t>
      </w:r>
      <w:r w:rsidR="005D1F6F">
        <w:rPr>
          <w:rFonts w:hint="eastAsia"/>
        </w:rPr>
        <w:t>向</w:t>
      </w:r>
      <w:r w:rsidR="005D1F6F">
        <w:t>间隔</w:t>
      </w:r>
      <w:r w:rsidR="00294EF7">
        <w:t>=125</w:t>
      </w:r>
      <w:r w:rsidR="00294EF7">
        <w:rPr>
          <w:rFonts w:hint="eastAsia"/>
        </w:rPr>
        <w:t>。</w:t>
      </w:r>
      <w:r w:rsidR="006E5710">
        <w:rPr>
          <w:rFonts w:hint="eastAsia"/>
        </w:rPr>
        <w:t>同时利用对</w:t>
      </w:r>
      <w:r w:rsidR="00E15EFE">
        <w:t>Test</w:t>
      </w:r>
      <w:r w:rsidR="006E5710">
        <w:rPr>
          <w:rFonts w:hint="eastAsia"/>
        </w:rPr>
        <w:t>处理</w:t>
      </w:r>
      <w:r w:rsidR="006E5710">
        <w:t>结果</w:t>
      </w:r>
      <w:r w:rsidR="006E5710">
        <w:rPr>
          <w:rFonts w:hint="eastAsia"/>
        </w:rPr>
        <w:t>，</w:t>
      </w:r>
      <w:r w:rsidR="00AB42A2">
        <w:rPr>
          <w:rFonts w:hint="eastAsia"/>
        </w:rPr>
        <w:t>确定</w:t>
      </w:r>
      <w:r w:rsidR="00E73BF8">
        <w:rPr>
          <w:rFonts w:hint="eastAsia"/>
        </w:rPr>
        <w:t>（1,1</w:t>
      </w:r>
      <w:r w:rsidR="00E73BF8">
        <w:t>）</w:t>
      </w:r>
      <w:r w:rsidR="00E73BF8">
        <w:rPr>
          <w:rFonts w:hint="eastAsia"/>
        </w:rPr>
        <w:t>格点</w:t>
      </w:r>
      <w:r w:rsidR="00DF1F96">
        <w:t>位置</w:t>
      </w:r>
      <w:r w:rsidR="00DF1F96">
        <w:rPr>
          <w:rFonts w:hint="eastAsia"/>
        </w:rPr>
        <w:t>坐标</w:t>
      </w:r>
      <w:r w:rsidR="00B37CE7">
        <w:rPr>
          <w:rFonts w:hint="eastAsia"/>
        </w:rPr>
        <w:t>，这里</w:t>
      </w:r>
      <w:r w:rsidR="00B37CE7" w:rsidRPr="00B37CE7">
        <w:rPr>
          <w:rFonts w:hint="eastAsia"/>
        </w:rPr>
        <w:t>（</w:t>
      </w:r>
      <w:r w:rsidR="00B37CE7" w:rsidRPr="00B37CE7">
        <w:t>1,1）</w:t>
      </w:r>
      <w:r w:rsidR="00B92B78">
        <w:rPr>
          <w:rFonts w:hint="eastAsia"/>
        </w:rPr>
        <w:t>点</w:t>
      </w:r>
      <w:r w:rsidR="00B37CE7" w:rsidRPr="00B37CE7">
        <w:t>位置为</w:t>
      </w:r>
      <w:r w:rsidR="008A381D">
        <w:rPr>
          <w:rFonts w:hint="eastAsia"/>
        </w:rPr>
        <w:t>左标</w:t>
      </w:r>
      <w:r w:rsidR="008A381D">
        <w:t>为</w:t>
      </w:r>
      <w:r w:rsidR="00B37CE7" w:rsidRPr="00B37CE7">
        <w:t>（1014,1035）</w:t>
      </w:r>
      <w:r w:rsidR="002F6DB8">
        <w:rPr>
          <w:rFonts w:hint="eastAsia"/>
        </w:rPr>
        <w:t>。</w:t>
      </w:r>
    </w:p>
    <w:p w:rsidR="00236942" w:rsidRDefault="001F4092" w:rsidP="008B0ED2">
      <w:pPr>
        <w:jc w:val="center"/>
      </w:pPr>
      <w:r>
        <w:rPr>
          <w:noProof/>
        </w:rPr>
        <w:drawing>
          <wp:inline distT="0" distB="0" distL="0" distR="0">
            <wp:extent cx="5274310" cy="3949308"/>
            <wp:effectExtent l="0" t="0" r="2540" b="0"/>
            <wp:docPr id="6" name="图片 6" descr="C:\Users\OwenMasculinity\AppData\Local\Microsoft\Windows\INetCache\Content.Word\hough变化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wenMasculinity\AppData\Local\Microsoft\Windows\INetCache\Content.Word\hough变化Tes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ED2" w:rsidRDefault="008B0ED2" w:rsidP="008B0ED2">
      <w:pPr>
        <w:jc w:val="center"/>
      </w:pPr>
      <w:r>
        <w:rPr>
          <w:rFonts w:hint="eastAsia"/>
        </w:rPr>
        <w:t>图5</w:t>
      </w:r>
      <w:r w:rsidR="004D480C">
        <w:t xml:space="preserve"> Test图</w:t>
      </w:r>
      <w:r w:rsidR="004D480C">
        <w:rPr>
          <w:rFonts w:hint="eastAsia"/>
        </w:rPr>
        <w:t>像</w:t>
      </w:r>
      <w:r w:rsidR="004D480C">
        <w:t>hough</w:t>
      </w:r>
      <w:r w:rsidR="006903B9">
        <w:rPr>
          <w:rFonts w:hint="eastAsia"/>
        </w:rPr>
        <w:t>变化</w:t>
      </w:r>
      <w:r w:rsidR="006903B9">
        <w:t>后结果</w:t>
      </w:r>
    </w:p>
    <w:p w:rsidR="00611C89" w:rsidRDefault="002B0438" w:rsidP="00611C89">
      <w:r>
        <w:tab/>
      </w:r>
    </w:p>
    <w:p w:rsidR="00611C89" w:rsidRDefault="00611C89">
      <w:pPr>
        <w:widowControl/>
        <w:jc w:val="left"/>
      </w:pPr>
      <w:r>
        <w:br w:type="page"/>
      </w:r>
    </w:p>
    <w:p w:rsidR="007B230B" w:rsidRDefault="007B230B" w:rsidP="00CC7A8C">
      <w:r>
        <w:rPr>
          <w:rFonts w:hint="eastAsia"/>
        </w:rPr>
        <w:lastRenderedPageBreak/>
        <w:t>六</w:t>
      </w:r>
      <w:r>
        <w:t>、</w:t>
      </w:r>
      <w:r w:rsidR="009843D0">
        <w:rPr>
          <w:rFonts w:hint="eastAsia"/>
        </w:rPr>
        <w:t>棋子</w:t>
      </w:r>
      <w:r w:rsidR="009843D0">
        <w:t>位置确定</w:t>
      </w:r>
    </w:p>
    <w:p w:rsidR="009A7B10" w:rsidRDefault="00A07D77" w:rsidP="00CC7A8C">
      <w:pPr>
        <w:rPr>
          <w:noProof/>
        </w:rPr>
      </w:pPr>
      <w:r>
        <w:tab/>
      </w:r>
      <w:r w:rsidR="004D7EBD">
        <w:rPr>
          <w:rFonts w:hint="eastAsia"/>
        </w:rPr>
        <w:t>利用</w:t>
      </w:r>
      <w:r w:rsidR="00747818">
        <w:rPr>
          <w:rFonts w:hint="eastAsia"/>
        </w:rPr>
        <w:t>之前</w:t>
      </w:r>
      <w:r w:rsidR="00747818">
        <w:t>确定的</w:t>
      </w:r>
      <w:r w:rsidR="00747818">
        <w:rPr>
          <w:rFonts w:hint="eastAsia"/>
        </w:rPr>
        <w:t>（1,1</w:t>
      </w:r>
      <w:r w:rsidR="00747818">
        <w:t>）</w:t>
      </w:r>
      <w:r w:rsidR="00747818">
        <w:rPr>
          <w:rFonts w:hint="eastAsia"/>
        </w:rPr>
        <w:t>格点坐标</w:t>
      </w:r>
      <w:r w:rsidR="008F4A41">
        <w:rPr>
          <w:rFonts w:hint="eastAsia"/>
        </w:rPr>
        <w:t>、</w:t>
      </w:r>
      <w:r w:rsidR="000D0C67">
        <w:rPr>
          <w:rFonts w:hint="eastAsia"/>
        </w:rPr>
        <w:t>格点横向</w:t>
      </w:r>
      <w:r w:rsidR="000D0C67">
        <w:t>间隔</w:t>
      </w:r>
      <w:r w:rsidR="000D0C67">
        <w:rPr>
          <w:rFonts w:hint="eastAsia"/>
        </w:rPr>
        <w:t>、格点纵向</w:t>
      </w:r>
      <w:r w:rsidR="000D0C67">
        <w:t>间隔</w:t>
      </w:r>
      <w:r w:rsidR="00D86155">
        <w:rPr>
          <w:rFonts w:hint="eastAsia"/>
        </w:rPr>
        <w:t>，</w:t>
      </w:r>
      <w:r w:rsidR="002E22C4">
        <w:rPr>
          <w:rFonts w:hint="eastAsia"/>
        </w:rPr>
        <w:t>可以</w:t>
      </w:r>
      <w:r w:rsidR="005921C8">
        <w:rPr>
          <w:rFonts w:hint="eastAsia"/>
        </w:rPr>
        <w:t>得出</w:t>
      </w:r>
      <w:r w:rsidR="00C64F31">
        <w:rPr>
          <w:rFonts w:hint="eastAsia"/>
        </w:rPr>
        <w:t>棋盘</w:t>
      </w:r>
      <w:r w:rsidR="00C64F31">
        <w:t>中</w:t>
      </w:r>
      <w:r w:rsidR="00C64F31">
        <w:rPr>
          <w:rFonts w:hint="eastAsia"/>
        </w:rPr>
        <w:t>10</w:t>
      </w:r>
      <w:r w:rsidR="00C64F31">
        <w:t>*9</w:t>
      </w:r>
      <w:r w:rsidR="00C64F31">
        <w:rPr>
          <w:rFonts w:hint="eastAsia"/>
        </w:rPr>
        <w:t>个</w:t>
      </w:r>
      <w:r w:rsidR="00C64F31">
        <w:t>格点</w:t>
      </w:r>
      <w:r w:rsidR="00C64F31">
        <w:rPr>
          <w:rFonts w:hint="eastAsia"/>
        </w:rPr>
        <w:t>每一个</w:t>
      </w:r>
      <w:r w:rsidR="00C64F31">
        <w:t>格点的位置坐标</w:t>
      </w:r>
      <w:r w:rsidR="0055799C">
        <w:rPr>
          <w:rFonts w:hint="eastAsia"/>
        </w:rPr>
        <w:t>。</w:t>
      </w:r>
      <w:r w:rsidR="0059769C">
        <w:rPr>
          <w:rFonts w:hint="eastAsia"/>
        </w:rPr>
        <w:t>同时</w:t>
      </w:r>
      <w:r w:rsidR="00832529">
        <w:rPr>
          <w:rFonts w:hint="eastAsia"/>
        </w:rPr>
        <w:t>利用</w:t>
      </w:r>
      <w:r w:rsidR="00832529" w:rsidRPr="00832529">
        <w:t>imfindcircles</w:t>
      </w:r>
      <w:r w:rsidR="00313BFE">
        <w:rPr>
          <w:rFonts w:hint="eastAsia"/>
        </w:rPr>
        <w:t>()</w:t>
      </w:r>
      <w:r w:rsidR="00E367A0">
        <w:t xml:space="preserve"> </w:t>
      </w:r>
      <w:r w:rsidR="00747AF6">
        <w:rPr>
          <w:rFonts w:hint="eastAsia"/>
        </w:rPr>
        <w:t>函数</w:t>
      </w:r>
      <w:r w:rsidR="00747AF6">
        <w:t>检测</w:t>
      </w:r>
      <w:r w:rsidR="00982C25">
        <w:rPr>
          <w:rFonts w:hint="eastAsia"/>
        </w:rPr>
        <w:t>圆形</w:t>
      </w:r>
      <w:r w:rsidR="00982C25">
        <w:t>棋子</w:t>
      </w:r>
      <w:r w:rsidR="00982C25">
        <w:rPr>
          <w:rFonts w:hint="eastAsia"/>
        </w:rPr>
        <w:t>位置</w:t>
      </w:r>
      <w:r w:rsidR="005A605A">
        <w:rPr>
          <w:rFonts w:hint="eastAsia"/>
        </w:rPr>
        <w:t>，</w:t>
      </w:r>
      <w:r w:rsidR="0056003D">
        <w:rPr>
          <w:rFonts w:hint="eastAsia"/>
        </w:rPr>
        <w:t>并</w:t>
      </w:r>
      <w:r w:rsidR="0056003D">
        <w:t>判断</w:t>
      </w:r>
      <w:r w:rsidR="00EC67F6">
        <w:rPr>
          <w:rFonts w:hint="eastAsia"/>
        </w:rPr>
        <w:t>圆心</w:t>
      </w:r>
      <w:r w:rsidR="00C845DB">
        <w:rPr>
          <w:rFonts w:hint="eastAsia"/>
        </w:rPr>
        <w:t>位置</w:t>
      </w:r>
      <w:r w:rsidR="00903EBD">
        <w:rPr>
          <w:rFonts w:hint="eastAsia"/>
        </w:rPr>
        <w:t>与</w:t>
      </w:r>
      <w:r w:rsidR="00903EBD">
        <w:t>每一格点</w:t>
      </w:r>
      <w:r w:rsidR="00903EBD">
        <w:rPr>
          <w:rFonts w:hint="eastAsia"/>
        </w:rPr>
        <w:t>坐标</w:t>
      </w:r>
      <w:r w:rsidR="00903EBD">
        <w:t>位置</w:t>
      </w:r>
      <w:r w:rsidR="004D6EDE">
        <w:rPr>
          <w:rFonts w:hint="eastAsia"/>
        </w:rPr>
        <w:t>间隔</w:t>
      </w:r>
      <w:r w:rsidR="005479D2">
        <w:rPr>
          <w:rFonts w:hint="eastAsia"/>
        </w:rPr>
        <w:t>是否</w:t>
      </w:r>
      <w:r w:rsidR="004D6EDE">
        <w:rPr>
          <w:rFonts w:hint="eastAsia"/>
        </w:rPr>
        <w:t>为</w:t>
      </w:r>
      <w:r w:rsidR="00AA5A94">
        <w:rPr>
          <w:rFonts w:hint="eastAsia"/>
        </w:rPr>
        <w:t>某</w:t>
      </w:r>
      <w:r w:rsidR="004D6EDE">
        <w:t>一定范围</w:t>
      </w:r>
      <w:r w:rsidR="003627D8">
        <w:rPr>
          <w:rFonts w:hint="eastAsia"/>
        </w:rPr>
        <w:t>，</w:t>
      </w:r>
      <w:r w:rsidR="003627D8">
        <w:t>从而</w:t>
      </w:r>
      <w:r w:rsidR="003627D8">
        <w:rPr>
          <w:rFonts w:hint="eastAsia"/>
        </w:rPr>
        <w:t>确定</w:t>
      </w:r>
      <w:r w:rsidR="003C301E">
        <w:rPr>
          <w:rFonts w:hint="eastAsia"/>
        </w:rPr>
        <w:t>棋子</w:t>
      </w:r>
      <w:r w:rsidR="00001AC3">
        <w:rPr>
          <w:rFonts w:hint="eastAsia"/>
        </w:rPr>
        <w:t>所在</w:t>
      </w:r>
      <w:r w:rsidR="00001AC3">
        <w:t>位置</w:t>
      </w:r>
      <w:r w:rsidR="00066549">
        <w:rPr>
          <w:rFonts w:hint="eastAsia"/>
        </w:rPr>
        <w:t>。</w:t>
      </w:r>
      <w:r w:rsidR="008B0ED2">
        <w:rPr>
          <w:rFonts w:hint="eastAsia"/>
        </w:rPr>
        <w:t>图</w:t>
      </w:r>
      <w:r w:rsidR="00994D04">
        <w:rPr>
          <w:rFonts w:hint="eastAsia"/>
        </w:rPr>
        <w:t>6中用</w:t>
      </w:r>
      <w:r w:rsidR="006C0931">
        <w:t>红色圆形</w:t>
      </w:r>
      <w:r w:rsidR="006C0931">
        <w:rPr>
          <w:rFonts w:hint="eastAsia"/>
        </w:rPr>
        <w:t>表示</w:t>
      </w:r>
      <w:r w:rsidR="008A2122">
        <w:rPr>
          <w:rFonts w:hint="eastAsia"/>
        </w:rPr>
        <w:t>了</w:t>
      </w:r>
      <w:r w:rsidR="008A2122">
        <w:t>棋子</w:t>
      </w:r>
      <w:r w:rsidR="004940F0">
        <w:rPr>
          <w:rFonts w:hint="eastAsia"/>
        </w:rPr>
        <w:t>、</w:t>
      </w:r>
      <w:r w:rsidR="00964B14">
        <w:rPr>
          <w:rFonts w:hint="eastAsia"/>
        </w:rPr>
        <w:t>绿</w:t>
      </w:r>
      <w:r w:rsidR="00A831F4">
        <w:t>色直线</w:t>
      </w:r>
      <w:r w:rsidR="00A831F4">
        <w:rPr>
          <w:rFonts w:hint="eastAsia"/>
        </w:rPr>
        <w:t>表示</w:t>
      </w:r>
      <w:r w:rsidR="000744B0">
        <w:rPr>
          <w:rFonts w:hint="eastAsia"/>
        </w:rPr>
        <w:t>了</w:t>
      </w:r>
      <w:r w:rsidR="001928F9">
        <w:rPr>
          <w:rFonts w:hint="eastAsia"/>
        </w:rPr>
        <w:t>棋盘</w:t>
      </w:r>
      <w:r w:rsidR="00D80D86">
        <w:rPr>
          <w:rFonts w:hint="eastAsia"/>
        </w:rPr>
        <w:t>线</w:t>
      </w:r>
      <w:r w:rsidR="007D489C">
        <w:rPr>
          <w:rFonts w:hint="eastAsia"/>
        </w:rPr>
        <w:t>、</w:t>
      </w:r>
      <w:r w:rsidR="007D489C">
        <w:t>蓝色星号表示</w:t>
      </w:r>
      <w:r w:rsidR="006C29EC">
        <w:rPr>
          <w:rFonts w:hint="eastAsia"/>
        </w:rPr>
        <w:t>了</w:t>
      </w:r>
      <w:r w:rsidR="0081531C">
        <w:rPr>
          <w:rFonts w:hint="eastAsia"/>
        </w:rPr>
        <w:t>棋盘</w:t>
      </w:r>
      <w:r w:rsidR="00073C18">
        <w:rPr>
          <w:rFonts w:hint="eastAsia"/>
        </w:rPr>
        <w:t>格点</w:t>
      </w:r>
      <w:r w:rsidR="003A5AE1">
        <w:rPr>
          <w:rFonts w:hint="eastAsia"/>
        </w:rPr>
        <w:t>。</w:t>
      </w:r>
    </w:p>
    <w:p w:rsidR="00D75D6A" w:rsidRDefault="00AA6617" w:rsidP="003076A4">
      <w:pPr>
        <w:jc w:val="center"/>
      </w:pPr>
      <w:r>
        <w:rPr>
          <w:noProof/>
        </w:rPr>
        <w:drawing>
          <wp:inline distT="0" distB="0" distL="0" distR="0">
            <wp:extent cx="4228766" cy="4086225"/>
            <wp:effectExtent l="0" t="0" r="635" b="0"/>
            <wp:docPr id="7" name="图片 7" descr="C:\Users\OwenMasculinity\AppData\Local\Microsoft\Windows\INetCache\Content.Word\棋子_棋盘格点_棋盘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wenMasculinity\AppData\Local\Microsoft\Windows\INetCache\Content.Word\棋子_棋盘格点_棋盘线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5" t="4284" r="9858" b="7885"/>
                    <a:stretch/>
                  </pic:blipFill>
                  <pic:spPr bwMode="auto">
                    <a:xfrm>
                      <a:off x="0" y="0"/>
                      <a:ext cx="4229885" cy="40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7C7" w:rsidRDefault="00FB37C7" w:rsidP="003076A4">
      <w:pPr>
        <w:jc w:val="center"/>
      </w:pPr>
      <w:r>
        <w:rPr>
          <w:rFonts w:hint="eastAsia"/>
        </w:rPr>
        <w:t xml:space="preserve">图6 </w:t>
      </w:r>
      <w:r w:rsidR="000A2835">
        <w:rPr>
          <w:rFonts w:hint="eastAsia"/>
        </w:rPr>
        <w:t>棋子</w:t>
      </w:r>
      <w:r w:rsidR="000A2835">
        <w:t>、</w:t>
      </w:r>
      <w:r w:rsidR="000A2835">
        <w:rPr>
          <w:rFonts w:hint="eastAsia"/>
        </w:rPr>
        <w:t>格点</w:t>
      </w:r>
      <w:r w:rsidR="000A2835">
        <w:t>、棋盘</w:t>
      </w:r>
      <w:r w:rsidR="000A2835">
        <w:rPr>
          <w:rFonts w:hint="eastAsia"/>
        </w:rPr>
        <w:t>线绘制</w:t>
      </w:r>
      <w:r w:rsidR="000A2835">
        <w:t>图</w:t>
      </w:r>
    </w:p>
    <w:sectPr w:rsidR="00FB3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72"/>
    <w:rsid w:val="00001AC3"/>
    <w:rsid w:val="00013BC0"/>
    <w:rsid w:val="00025C3A"/>
    <w:rsid w:val="00030419"/>
    <w:rsid w:val="00030B20"/>
    <w:rsid w:val="00046613"/>
    <w:rsid w:val="000564E2"/>
    <w:rsid w:val="0006070F"/>
    <w:rsid w:val="00066549"/>
    <w:rsid w:val="00073C18"/>
    <w:rsid w:val="000744B0"/>
    <w:rsid w:val="00083751"/>
    <w:rsid w:val="000A1AF2"/>
    <w:rsid w:val="000A2835"/>
    <w:rsid w:val="000A57AD"/>
    <w:rsid w:val="000B0EB0"/>
    <w:rsid w:val="000D0C67"/>
    <w:rsid w:val="000D0E48"/>
    <w:rsid w:val="000D35EB"/>
    <w:rsid w:val="000D424C"/>
    <w:rsid w:val="000F6A02"/>
    <w:rsid w:val="001220FD"/>
    <w:rsid w:val="001505B3"/>
    <w:rsid w:val="001928F9"/>
    <w:rsid w:val="001A2FFB"/>
    <w:rsid w:val="001B6373"/>
    <w:rsid w:val="001C0DA6"/>
    <w:rsid w:val="001C4151"/>
    <w:rsid w:val="001F4092"/>
    <w:rsid w:val="001F5BC0"/>
    <w:rsid w:val="001F7E3C"/>
    <w:rsid w:val="002022DB"/>
    <w:rsid w:val="0021179F"/>
    <w:rsid w:val="00220872"/>
    <w:rsid w:val="002351DB"/>
    <w:rsid w:val="002368E2"/>
    <w:rsid w:val="00236942"/>
    <w:rsid w:val="00241BF8"/>
    <w:rsid w:val="00242E3E"/>
    <w:rsid w:val="002459FB"/>
    <w:rsid w:val="00247E97"/>
    <w:rsid w:val="002521BA"/>
    <w:rsid w:val="00264912"/>
    <w:rsid w:val="00264BCB"/>
    <w:rsid w:val="00274D16"/>
    <w:rsid w:val="00280189"/>
    <w:rsid w:val="00294EF7"/>
    <w:rsid w:val="0029671F"/>
    <w:rsid w:val="002A7BB1"/>
    <w:rsid w:val="002A7CA7"/>
    <w:rsid w:val="002B0438"/>
    <w:rsid w:val="002C4B1D"/>
    <w:rsid w:val="002D7A4A"/>
    <w:rsid w:val="002E22C4"/>
    <w:rsid w:val="002F6DB8"/>
    <w:rsid w:val="0030652C"/>
    <w:rsid w:val="003076A4"/>
    <w:rsid w:val="003138C9"/>
    <w:rsid w:val="00313BFE"/>
    <w:rsid w:val="00326484"/>
    <w:rsid w:val="00343507"/>
    <w:rsid w:val="00344346"/>
    <w:rsid w:val="00360249"/>
    <w:rsid w:val="003627D8"/>
    <w:rsid w:val="00362E88"/>
    <w:rsid w:val="00365596"/>
    <w:rsid w:val="00376F29"/>
    <w:rsid w:val="00393C4D"/>
    <w:rsid w:val="00397A67"/>
    <w:rsid w:val="003A1787"/>
    <w:rsid w:val="003A5AE1"/>
    <w:rsid w:val="003C301E"/>
    <w:rsid w:val="003C3EDB"/>
    <w:rsid w:val="003C5F8B"/>
    <w:rsid w:val="003E6A41"/>
    <w:rsid w:val="003F130E"/>
    <w:rsid w:val="00407465"/>
    <w:rsid w:val="00420665"/>
    <w:rsid w:val="00436EBD"/>
    <w:rsid w:val="00445F89"/>
    <w:rsid w:val="00452B6B"/>
    <w:rsid w:val="00457BCB"/>
    <w:rsid w:val="00473ACA"/>
    <w:rsid w:val="00481C09"/>
    <w:rsid w:val="0048227D"/>
    <w:rsid w:val="004940F0"/>
    <w:rsid w:val="004A4BAD"/>
    <w:rsid w:val="004C1342"/>
    <w:rsid w:val="004D480C"/>
    <w:rsid w:val="004D6EDE"/>
    <w:rsid w:val="004D7EBD"/>
    <w:rsid w:val="004E5F32"/>
    <w:rsid w:val="00506A38"/>
    <w:rsid w:val="005318B7"/>
    <w:rsid w:val="005339FC"/>
    <w:rsid w:val="005407C9"/>
    <w:rsid w:val="005479D2"/>
    <w:rsid w:val="005513E4"/>
    <w:rsid w:val="005514CA"/>
    <w:rsid w:val="00552DA4"/>
    <w:rsid w:val="005561D6"/>
    <w:rsid w:val="00556E42"/>
    <w:rsid w:val="0055799C"/>
    <w:rsid w:val="0056003D"/>
    <w:rsid w:val="005921C8"/>
    <w:rsid w:val="00592F1F"/>
    <w:rsid w:val="0059769C"/>
    <w:rsid w:val="005A56A9"/>
    <w:rsid w:val="005A605A"/>
    <w:rsid w:val="005A766C"/>
    <w:rsid w:val="005B0834"/>
    <w:rsid w:val="005C0B43"/>
    <w:rsid w:val="005D1F6F"/>
    <w:rsid w:val="005E596F"/>
    <w:rsid w:val="005F5055"/>
    <w:rsid w:val="005F5C70"/>
    <w:rsid w:val="00604850"/>
    <w:rsid w:val="0060668C"/>
    <w:rsid w:val="00611C89"/>
    <w:rsid w:val="00611FC2"/>
    <w:rsid w:val="006164EB"/>
    <w:rsid w:val="006426E3"/>
    <w:rsid w:val="006903B9"/>
    <w:rsid w:val="00695108"/>
    <w:rsid w:val="006B199B"/>
    <w:rsid w:val="006B586A"/>
    <w:rsid w:val="006B7BCC"/>
    <w:rsid w:val="006C0931"/>
    <w:rsid w:val="006C1E75"/>
    <w:rsid w:val="006C29EC"/>
    <w:rsid w:val="006C2FCB"/>
    <w:rsid w:val="006C50FF"/>
    <w:rsid w:val="006E2432"/>
    <w:rsid w:val="006E5710"/>
    <w:rsid w:val="006F3782"/>
    <w:rsid w:val="006F6BFF"/>
    <w:rsid w:val="00707932"/>
    <w:rsid w:val="007104AD"/>
    <w:rsid w:val="00716625"/>
    <w:rsid w:val="00723133"/>
    <w:rsid w:val="007372A5"/>
    <w:rsid w:val="00746F33"/>
    <w:rsid w:val="00747818"/>
    <w:rsid w:val="00747AF6"/>
    <w:rsid w:val="0075515F"/>
    <w:rsid w:val="007573F2"/>
    <w:rsid w:val="00763FF9"/>
    <w:rsid w:val="0076685E"/>
    <w:rsid w:val="0077204A"/>
    <w:rsid w:val="007906E1"/>
    <w:rsid w:val="007A76DD"/>
    <w:rsid w:val="007A770A"/>
    <w:rsid w:val="007B230B"/>
    <w:rsid w:val="007D489C"/>
    <w:rsid w:val="007E79DC"/>
    <w:rsid w:val="007F0F9C"/>
    <w:rsid w:val="00801A82"/>
    <w:rsid w:val="0081531C"/>
    <w:rsid w:val="00823CF8"/>
    <w:rsid w:val="00831E72"/>
    <w:rsid w:val="00832529"/>
    <w:rsid w:val="00842A4F"/>
    <w:rsid w:val="008453E1"/>
    <w:rsid w:val="008607ED"/>
    <w:rsid w:val="00860952"/>
    <w:rsid w:val="00865359"/>
    <w:rsid w:val="00867379"/>
    <w:rsid w:val="00871AA0"/>
    <w:rsid w:val="00886008"/>
    <w:rsid w:val="008A0D5C"/>
    <w:rsid w:val="008A2122"/>
    <w:rsid w:val="008A381D"/>
    <w:rsid w:val="008A6418"/>
    <w:rsid w:val="008A7243"/>
    <w:rsid w:val="008B0ED2"/>
    <w:rsid w:val="008B2EAD"/>
    <w:rsid w:val="008B407F"/>
    <w:rsid w:val="008D1EDA"/>
    <w:rsid w:val="008F4A41"/>
    <w:rsid w:val="008F4F3E"/>
    <w:rsid w:val="00903EBD"/>
    <w:rsid w:val="009227B3"/>
    <w:rsid w:val="0092315E"/>
    <w:rsid w:val="0092573E"/>
    <w:rsid w:val="00932411"/>
    <w:rsid w:val="00944967"/>
    <w:rsid w:val="009546FD"/>
    <w:rsid w:val="00964B14"/>
    <w:rsid w:val="00965787"/>
    <w:rsid w:val="0098079B"/>
    <w:rsid w:val="00980BFA"/>
    <w:rsid w:val="00982C25"/>
    <w:rsid w:val="009843D0"/>
    <w:rsid w:val="00994D04"/>
    <w:rsid w:val="009A7B10"/>
    <w:rsid w:val="009B4D52"/>
    <w:rsid w:val="009C7912"/>
    <w:rsid w:val="009D6359"/>
    <w:rsid w:val="009E3578"/>
    <w:rsid w:val="009E7152"/>
    <w:rsid w:val="009E7DF6"/>
    <w:rsid w:val="009F4DE5"/>
    <w:rsid w:val="00A07D77"/>
    <w:rsid w:val="00A10439"/>
    <w:rsid w:val="00A153AF"/>
    <w:rsid w:val="00A52530"/>
    <w:rsid w:val="00A61B9E"/>
    <w:rsid w:val="00A63457"/>
    <w:rsid w:val="00A64F1A"/>
    <w:rsid w:val="00A831F4"/>
    <w:rsid w:val="00A84C37"/>
    <w:rsid w:val="00A850B9"/>
    <w:rsid w:val="00A9381A"/>
    <w:rsid w:val="00A94B89"/>
    <w:rsid w:val="00A97C65"/>
    <w:rsid w:val="00AA5A94"/>
    <w:rsid w:val="00AA6617"/>
    <w:rsid w:val="00AB42A2"/>
    <w:rsid w:val="00AD704C"/>
    <w:rsid w:val="00AE5589"/>
    <w:rsid w:val="00AE5B04"/>
    <w:rsid w:val="00AF3C42"/>
    <w:rsid w:val="00B22EE0"/>
    <w:rsid w:val="00B27C75"/>
    <w:rsid w:val="00B37CE7"/>
    <w:rsid w:val="00B543AB"/>
    <w:rsid w:val="00B54C80"/>
    <w:rsid w:val="00B55950"/>
    <w:rsid w:val="00B56D95"/>
    <w:rsid w:val="00B82F1B"/>
    <w:rsid w:val="00B84FC1"/>
    <w:rsid w:val="00B92B78"/>
    <w:rsid w:val="00B97151"/>
    <w:rsid w:val="00BA0BE7"/>
    <w:rsid w:val="00BB1B6F"/>
    <w:rsid w:val="00BC4366"/>
    <w:rsid w:val="00BD4CFD"/>
    <w:rsid w:val="00BD7372"/>
    <w:rsid w:val="00BE7138"/>
    <w:rsid w:val="00BE78D1"/>
    <w:rsid w:val="00BF2B7C"/>
    <w:rsid w:val="00C46605"/>
    <w:rsid w:val="00C5368A"/>
    <w:rsid w:val="00C64F31"/>
    <w:rsid w:val="00C83F92"/>
    <w:rsid w:val="00C845DB"/>
    <w:rsid w:val="00C84B00"/>
    <w:rsid w:val="00C84C3E"/>
    <w:rsid w:val="00C90AA0"/>
    <w:rsid w:val="00CA20FC"/>
    <w:rsid w:val="00CA7EAE"/>
    <w:rsid w:val="00CC7A8C"/>
    <w:rsid w:val="00CE3A21"/>
    <w:rsid w:val="00CE5D71"/>
    <w:rsid w:val="00CE6782"/>
    <w:rsid w:val="00D17631"/>
    <w:rsid w:val="00D24F7B"/>
    <w:rsid w:val="00D34FA1"/>
    <w:rsid w:val="00D40B3D"/>
    <w:rsid w:val="00D42D41"/>
    <w:rsid w:val="00D50C23"/>
    <w:rsid w:val="00D552C1"/>
    <w:rsid w:val="00D73F34"/>
    <w:rsid w:val="00D7409D"/>
    <w:rsid w:val="00D75D6A"/>
    <w:rsid w:val="00D80D86"/>
    <w:rsid w:val="00D86155"/>
    <w:rsid w:val="00D938B9"/>
    <w:rsid w:val="00DA5B7F"/>
    <w:rsid w:val="00DC6037"/>
    <w:rsid w:val="00DC686F"/>
    <w:rsid w:val="00DD44AC"/>
    <w:rsid w:val="00DF1F96"/>
    <w:rsid w:val="00E016A8"/>
    <w:rsid w:val="00E06250"/>
    <w:rsid w:val="00E11271"/>
    <w:rsid w:val="00E154C1"/>
    <w:rsid w:val="00E15EFE"/>
    <w:rsid w:val="00E208B2"/>
    <w:rsid w:val="00E22ADB"/>
    <w:rsid w:val="00E367A0"/>
    <w:rsid w:val="00E55929"/>
    <w:rsid w:val="00E6075D"/>
    <w:rsid w:val="00E73BF8"/>
    <w:rsid w:val="00E75C6F"/>
    <w:rsid w:val="00E7707D"/>
    <w:rsid w:val="00E901ED"/>
    <w:rsid w:val="00E933CA"/>
    <w:rsid w:val="00EB56F4"/>
    <w:rsid w:val="00EC592C"/>
    <w:rsid w:val="00EC67F6"/>
    <w:rsid w:val="00ED3837"/>
    <w:rsid w:val="00EF0BC1"/>
    <w:rsid w:val="00EF399C"/>
    <w:rsid w:val="00EF56C4"/>
    <w:rsid w:val="00EF6439"/>
    <w:rsid w:val="00F12971"/>
    <w:rsid w:val="00F14DD3"/>
    <w:rsid w:val="00F21A08"/>
    <w:rsid w:val="00F24EFF"/>
    <w:rsid w:val="00F4334B"/>
    <w:rsid w:val="00F5173C"/>
    <w:rsid w:val="00F52549"/>
    <w:rsid w:val="00F62555"/>
    <w:rsid w:val="00F700C6"/>
    <w:rsid w:val="00F702DD"/>
    <w:rsid w:val="00F83951"/>
    <w:rsid w:val="00F86E2B"/>
    <w:rsid w:val="00F96BBD"/>
    <w:rsid w:val="00F97A44"/>
    <w:rsid w:val="00FA7FC0"/>
    <w:rsid w:val="00FB37C7"/>
    <w:rsid w:val="00FC2299"/>
    <w:rsid w:val="00FE5776"/>
    <w:rsid w:val="00FF14D3"/>
    <w:rsid w:val="00FF23CA"/>
    <w:rsid w:val="00FF2896"/>
    <w:rsid w:val="00FF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E0A0"/>
  <w15:chartTrackingRefBased/>
  <w15:docId w15:val="{F523A068-04C3-46BF-BDD6-35CDED0E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1E888-14AA-4E0D-BCD0-AE28C50E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张凌霄</dc:creator>
  <cp:keywords/>
  <dc:description/>
  <cp:lastModifiedBy>张凌霄</cp:lastModifiedBy>
  <cp:revision>327</cp:revision>
  <dcterms:created xsi:type="dcterms:W3CDTF">2017-06-17T15:19:00Z</dcterms:created>
  <dcterms:modified xsi:type="dcterms:W3CDTF">2017-06-17T16:31:00Z</dcterms:modified>
</cp:coreProperties>
</file>