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A5A" w:rsidRPr="00492A5A" w14:paraId="51E58260" w14:textId="77777777" w:rsidTr="00492A5A">
        <w:tc>
          <w:tcPr>
            <w:tcW w:w="2831" w:type="dxa"/>
          </w:tcPr>
          <w:p w14:paraId="215EAC31" w14:textId="480F8CD8" w:rsidR="00492A5A" w:rsidRPr="00492A5A" w:rsidRDefault="00492A5A" w:rsidP="00492A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Escenario de Prueba</w:t>
            </w:r>
          </w:p>
        </w:tc>
        <w:tc>
          <w:tcPr>
            <w:tcW w:w="2831" w:type="dxa"/>
          </w:tcPr>
          <w:p w14:paraId="48008FAB" w14:textId="6EA3BED3" w:rsidR="00492A5A" w:rsidRPr="00492A5A" w:rsidRDefault="00492A5A" w:rsidP="00492A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Valores de Prueba</w:t>
            </w:r>
          </w:p>
        </w:tc>
        <w:tc>
          <w:tcPr>
            <w:tcW w:w="2832" w:type="dxa"/>
          </w:tcPr>
          <w:p w14:paraId="589471FB" w14:textId="58C7B9BE" w:rsidR="00492A5A" w:rsidRPr="00492A5A" w:rsidRDefault="00492A5A" w:rsidP="00492A5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Resultado Esperado</w:t>
            </w:r>
          </w:p>
        </w:tc>
      </w:tr>
      <w:tr w:rsidR="00492A5A" w:rsidRPr="00492A5A" w14:paraId="56C3DF59" w14:textId="77777777" w:rsidTr="00492A5A">
        <w:tc>
          <w:tcPr>
            <w:tcW w:w="2831" w:type="dxa"/>
          </w:tcPr>
          <w:p w14:paraId="6CC76EB2" w14:textId="50BC393E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Cálculo de porcentaje válido (Clase de Equivalencia)</w:t>
            </w:r>
          </w:p>
        </w:tc>
        <w:tc>
          <w:tcPr>
            <w:tcW w:w="2831" w:type="dxa"/>
          </w:tcPr>
          <w:p w14:paraId="39EE89FE" w14:textId="0B845A3A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10, 50</w:t>
            </w:r>
          </w:p>
        </w:tc>
        <w:tc>
          <w:tcPr>
            <w:tcW w:w="2832" w:type="dxa"/>
          </w:tcPr>
          <w:p w14:paraId="0F309B56" w14:textId="43CE31ED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>5</w:t>
            </w:r>
          </w:p>
        </w:tc>
      </w:tr>
      <w:tr w:rsidR="00492A5A" w:rsidRPr="00492A5A" w14:paraId="67485FA0" w14:textId="77777777" w:rsidTr="00492A5A">
        <w:tc>
          <w:tcPr>
            <w:tcW w:w="2831" w:type="dxa"/>
          </w:tcPr>
          <w:p w14:paraId="335C4082" w14:textId="7ECC59D8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Cero como el porciento (Valores límite)</w:t>
            </w:r>
          </w:p>
        </w:tc>
        <w:tc>
          <w:tcPr>
            <w:tcW w:w="2831" w:type="dxa"/>
          </w:tcPr>
          <w:p w14:paraId="752399A2" w14:textId="3A3FDFC4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0, 50</w:t>
            </w:r>
          </w:p>
        </w:tc>
        <w:tc>
          <w:tcPr>
            <w:tcW w:w="2832" w:type="dxa"/>
          </w:tcPr>
          <w:p w14:paraId="71C9D6F5" w14:textId="585E2D42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>0</w:t>
            </w:r>
          </w:p>
        </w:tc>
      </w:tr>
      <w:tr w:rsidR="00492A5A" w:rsidRPr="00492A5A" w14:paraId="611E57E6" w14:textId="77777777" w:rsidTr="00492A5A">
        <w:tc>
          <w:tcPr>
            <w:tcW w:w="2831" w:type="dxa"/>
          </w:tcPr>
          <w:p w14:paraId="5E89693F" w14:textId="716AB1C4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Valores por encima de 100% (Valores límite)</w:t>
            </w:r>
          </w:p>
        </w:tc>
        <w:tc>
          <w:tcPr>
            <w:tcW w:w="2831" w:type="dxa"/>
          </w:tcPr>
          <w:p w14:paraId="589773D8" w14:textId="34DABF9F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120, 20</w:t>
            </w:r>
          </w:p>
        </w:tc>
        <w:tc>
          <w:tcPr>
            <w:tcW w:w="2832" w:type="dxa"/>
          </w:tcPr>
          <w:p w14:paraId="45441D21" w14:textId="510E45EC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>24</w:t>
            </w:r>
          </w:p>
        </w:tc>
      </w:tr>
      <w:tr w:rsidR="00492A5A" w:rsidRPr="00492A5A" w14:paraId="127B59E8" w14:textId="77777777" w:rsidTr="00492A5A">
        <w:tc>
          <w:tcPr>
            <w:tcW w:w="2831" w:type="dxa"/>
          </w:tcPr>
          <w:p w14:paraId="641EF562" w14:textId="394E7976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Valores negativos (Clase de equivalencia)</w:t>
            </w:r>
          </w:p>
        </w:tc>
        <w:tc>
          <w:tcPr>
            <w:tcW w:w="2831" w:type="dxa"/>
          </w:tcPr>
          <w:p w14:paraId="12B8A0D9" w14:textId="59A4020A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-10, 50</w:t>
            </w:r>
          </w:p>
        </w:tc>
        <w:tc>
          <w:tcPr>
            <w:tcW w:w="2832" w:type="dxa"/>
          </w:tcPr>
          <w:p w14:paraId="4FFF5C0E" w14:textId="4BF60113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</w:pPr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>-5</w:t>
            </w:r>
          </w:p>
        </w:tc>
      </w:tr>
      <w:tr w:rsidR="00492A5A" w:rsidRPr="00492A5A" w14:paraId="2A45CB77" w14:textId="77777777" w:rsidTr="00492A5A">
        <w:tc>
          <w:tcPr>
            <w:tcW w:w="2831" w:type="dxa"/>
          </w:tcPr>
          <w:p w14:paraId="2134E470" w14:textId="3950C776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Entrada vacía/nula (Valores límite)</w:t>
            </w:r>
          </w:p>
        </w:tc>
        <w:tc>
          <w:tcPr>
            <w:tcW w:w="2831" w:type="dxa"/>
          </w:tcPr>
          <w:p w14:paraId="052C5749" w14:textId="325A0DBF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NULL, 50</w:t>
            </w:r>
          </w:p>
        </w:tc>
        <w:tc>
          <w:tcPr>
            <w:tcW w:w="2832" w:type="dxa"/>
          </w:tcPr>
          <w:p w14:paraId="111D40A6" w14:textId="01390E82" w:rsidR="00492A5A" w:rsidRPr="00492A5A" w:rsidRDefault="00492A5A" w:rsidP="00492A5A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</w:pPr>
            <w:proofErr w:type="spellStart"/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>Invalid</w:t>
            </w:r>
            <w:proofErr w:type="spellEnd"/>
            <w:r w:rsidRPr="00492A5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  <w:lang w:val="es-MX"/>
              </w:rPr>
              <w:t xml:space="preserve"> Input</w:t>
            </w:r>
          </w:p>
        </w:tc>
      </w:tr>
    </w:tbl>
    <w:p w14:paraId="59D12B6A" w14:textId="42D41A18" w:rsidR="00C342A7" w:rsidRPr="00492A5A" w:rsidRDefault="00C342A7">
      <w:pPr>
        <w:rPr>
          <w:rFonts w:ascii="Arial" w:hAnsi="Arial" w:cs="Arial"/>
          <w:sz w:val="24"/>
          <w:szCs w:val="24"/>
          <w:lang w:val="es-MX"/>
        </w:rPr>
      </w:pPr>
    </w:p>
    <w:p w14:paraId="2794AB7B" w14:textId="19948291" w:rsidR="00492A5A" w:rsidRPr="00492A5A" w:rsidRDefault="00492A5A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492A5A">
        <w:rPr>
          <w:rFonts w:ascii="Arial" w:hAnsi="Arial" w:cs="Arial"/>
          <w:b/>
          <w:bCs/>
          <w:sz w:val="28"/>
          <w:szCs w:val="28"/>
          <w:lang w:val="es-MX"/>
        </w:rPr>
        <w:t>Resultados:</w:t>
      </w:r>
    </w:p>
    <w:p w14:paraId="4E9022E5" w14:textId="49CC30C9" w:rsidR="00492A5A" w:rsidRDefault="00492A5A">
      <w:pPr>
        <w:rPr>
          <w:lang w:val="es-MX"/>
        </w:rPr>
      </w:pPr>
      <w:r w:rsidRPr="00492A5A">
        <w:rPr>
          <w:lang w:val="es-MX"/>
        </w:rPr>
        <w:drawing>
          <wp:inline distT="0" distB="0" distL="0" distR="0" wp14:anchorId="39786E08" wp14:editId="70AC7AC4">
            <wp:extent cx="5400040" cy="3611245"/>
            <wp:effectExtent l="0" t="0" r="0" b="8255"/>
            <wp:docPr id="204355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5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077" w14:textId="1F611392" w:rsidR="00492A5A" w:rsidRPr="00492A5A" w:rsidRDefault="00492A5A">
      <w:pPr>
        <w:rPr>
          <w:lang w:val="es-MX"/>
        </w:rPr>
      </w:pPr>
      <w:r w:rsidRPr="00492A5A">
        <w:rPr>
          <w:lang w:val="es-MX"/>
        </w:rPr>
        <w:drawing>
          <wp:inline distT="0" distB="0" distL="0" distR="0" wp14:anchorId="6A3879B7" wp14:editId="058F109D">
            <wp:extent cx="5400040" cy="1507490"/>
            <wp:effectExtent l="0" t="0" r="0" b="0"/>
            <wp:docPr id="61033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3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5A" w:rsidRPr="00492A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9C53" w14:textId="77777777" w:rsidR="008822C4" w:rsidRDefault="008822C4" w:rsidP="00492A5A">
      <w:pPr>
        <w:spacing w:after="0" w:line="240" w:lineRule="auto"/>
      </w:pPr>
      <w:r>
        <w:separator/>
      </w:r>
    </w:p>
  </w:endnote>
  <w:endnote w:type="continuationSeparator" w:id="0">
    <w:p w14:paraId="399FDBE9" w14:textId="77777777" w:rsidR="008822C4" w:rsidRDefault="008822C4" w:rsidP="0049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815F" w14:textId="77777777" w:rsidR="008822C4" w:rsidRDefault="008822C4" w:rsidP="00492A5A">
      <w:pPr>
        <w:spacing w:after="0" w:line="240" w:lineRule="auto"/>
      </w:pPr>
      <w:r>
        <w:separator/>
      </w:r>
    </w:p>
  </w:footnote>
  <w:footnote w:type="continuationSeparator" w:id="0">
    <w:p w14:paraId="74C08504" w14:textId="77777777" w:rsidR="008822C4" w:rsidRDefault="008822C4" w:rsidP="0049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439D" w14:textId="30D7F1EC" w:rsidR="00492A5A" w:rsidRPr="00492A5A" w:rsidRDefault="00492A5A">
    <w:pPr>
      <w:pStyle w:val="Header"/>
      <w:rPr>
        <w:rFonts w:ascii="Arial" w:hAnsi="Arial" w:cs="Arial"/>
        <w:sz w:val="24"/>
        <w:szCs w:val="24"/>
        <w:lang w:val="es-MX"/>
      </w:rPr>
    </w:pPr>
    <w:r w:rsidRPr="00492A5A">
      <w:rPr>
        <w:rFonts w:ascii="Arial" w:hAnsi="Arial" w:cs="Arial"/>
        <w:sz w:val="24"/>
        <w:szCs w:val="24"/>
        <w:lang w:val="es-MX"/>
      </w:rPr>
      <w:t>Alumno: Roque Sosa Owen Haziel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5A"/>
    <w:rsid w:val="0020781E"/>
    <w:rsid w:val="00492A5A"/>
    <w:rsid w:val="005B7CFB"/>
    <w:rsid w:val="007B02E9"/>
    <w:rsid w:val="008822C4"/>
    <w:rsid w:val="00B109C9"/>
    <w:rsid w:val="00C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DF29B"/>
  <w15:chartTrackingRefBased/>
  <w15:docId w15:val="{45123FA0-033B-4410-A35B-EBCFB9A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5A"/>
  </w:style>
  <w:style w:type="paragraph" w:styleId="Footer">
    <w:name w:val="footer"/>
    <w:basedOn w:val="Normal"/>
    <w:link w:val="FooterChar"/>
    <w:uiPriority w:val="99"/>
    <w:unhideWhenUsed/>
    <w:rsid w:val="00492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2</cp:revision>
  <cp:lastPrinted>2023-11-20T05:55:00Z</cp:lastPrinted>
  <dcterms:created xsi:type="dcterms:W3CDTF">2023-11-20T05:44:00Z</dcterms:created>
  <dcterms:modified xsi:type="dcterms:W3CDTF">2023-11-20T05:55:00Z</dcterms:modified>
</cp:coreProperties>
</file>