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A6395" w14:textId="2DD6D2AB" w:rsidR="00F02AA1" w:rsidRDefault="00F02AA1" w:rsidP="00F02AA1">
      <w:pPr>
        <w:pStyle w:val="NormalWeb"/>
        <w:spacing w:before="0" w:beforeAutospacing="0" w:after="0" w:afterAutospacing="0" w:line="480" w:lineRule="auto"/>
      </w:pPr>
      <w:r>
        <w:t>Owen Tatlonghari</w:t>
      </w:r>
    </w:p>
    <w:p w14:paraId="255CB50D" w14:textId="4FE9CB40" w:rsidR="00EB68AE" w:rsidRDefault="00EB68AE" w:rsidP="00F02AA1">
      <w:pPr>
        <w:pStyle w:val="NormalWeb"/>
        <w:spacing w:before="0" w:beforeAutospacing="0" w:after="0" w:afterAutospacing="0" w:line="480" w:lineRule="auto"/>
      </w:pPr>
      <w:r>
        <w:t>Final Research Project</w:t>
      </w:r>
    </w:p>
    <w:p w14:paraId="57272D64" w14:textId="5DEE5372" w:rsidR="00EB68AE" w:rsidRDefault="00540D2A" w:rsidP="00F02AA1">
      <w:pPr>
        <w:pStyle w:val="NormalWeb"/>
        <w:spacing w:before="0" w:beforeAutospacing="0" w:after="0" w:afterAutospacing="0" w:line="480" w:lineRule="auto"/>
      </w:pPr>
      <w:r>
        <w:t xml:space="preserve">David </w:t>
      </w:r>
      <w:r w:rsidR="0008350F">
        <w:t>Potsubay</w:t>
      </w:r>
    </w:p>
    <w:p w14:paraId="1B04125C" w14:textId="46FE85EB" w:rsidR="001F1E55" w:rsidRDefault="007804CA" w:rsidP="00F02AA1">
      <w:pPr>
        <w:pStyle w:val="NormalWeb"/>
        <w:spacing w:before="0" w:beforeAutospacing="0" w:after="0" w:afterAutospacing="0" w:line="480" w:lineRule="auto"/>
      </w:pPr>
      <w:r>
        <w:t>12/15/2022</w:t>
      </w:r>
    </w:p>
    <w:p w14:paraId="0ED98847" w14:textId="0E63F77E" w:rsidR="006C629C" w:rsidRDefault="006C629C" w:rsidP="006C629C">
      <w:pPr>
        <w:pStyle w:val="NormalWeb"/>
        <w:spacing w:before="0" w:beforeAutospacing="0" w:after="0" w:afterAutospacing="0" w:line="480" w:lineRule="auto"/>
        <w:ind w:firstLine="720"/>
      </w:pPr>
      <w:r>
        <w:t xml:space="preserve">Gender roles have been prevalent among society for as long as humans have been living on the Earth. They have played a substantial role in establishing and sustaining civilizations throughout history. Not only this, but they have also been essential for progression </w:t>
      </w:r>
      <w:r w:rsidR="007066A2">
        <w:t>of</w:t>
      </w:r>
      <w:r>
        <w:t xml:space="preserve"> societies around the globe. Traditionally, men and women had strict roles that were essential for survival. </w:t>
      </w:r>
      <w:r w:rsidR="00837636">
        <w:t>Often, t</w:t>
      </w:r>
      <w:r>
        <w:t>he term hunters and gatherers</w:t>
      </w:r>
      <w:r w:rsidR="00837636">
        <w:t xml:space="preserve"> </w:t>
      </w:r>
      <w:r w:rsidR="00E72C9B">
        <w:t>is</w:t>
      </w:r>
      <w:r>
        <w:t xml:space="preserve"> used to describe the</w:t>
      </w:r>
      <w:r w:rsidR="00E72C9B">
        <w:t>se custom roles</w:t>
      </w:r>
      <w:r>
        <w:t>. In other words, men were the providers</w:t>
      </w:r>
      <w:r w:rsidR="00E72C9B">
        <w:t xml:space="preserve">, </w:t>
      </w:r>
      <w:r w:rsidR="00837636">
        <w:t xml:space="preserve">the </w:t>
      </w:r>
      <w:r w:rsidR="00E72C9B">
        <w:t xml:space="preserve">masculine </w:t>
      </w:r>
      <w:r w:rsidR="00837636">
        <w:t>hunters</w:t>
      </w:r>
      <w:r>
        <w:t xml:space="preserve">, while women </w:t>
      </w:r>
      <w:r w:rsidR="00837636">
        <w:t xml:space="preserve">were </w:t>
      </w:r>
      <w:r>
        <w:t>the</w:t>
      </w:r>
      <w:r w:rsidR="00E72C9B">
        <w:t xml:space="preserve"> gatherers and</w:t>
      </w:r>
      <w:r>
        <w:t xml:space="preserve"> caretakers of the home and family. This was </w:t>
      </w:r>
      <w:r w:rsidR="00837636">
        <w:t xml:space="preserve">generally true in all parts </w:t>
      </w:r>
      <w:r w:rsidR="00A011AB">
        <w:t>of the</w:t>
      </w:r>
      <w:r>
        <w:t xml:space="preserve"> world</w:t>
      </w:r>
      <w:r w:rsidR="00E72C9B">
        <w:t xml:space="preserve"> at some point</w:t>
      </w:r>
      <w:r>
        <w:t xml:space="preserve">. </w:t>
      </w:r>
      <w:r w:rsidR="00837636">
        <w:t>Currently</w:t>
      </w:r>
      <w:r w:rsidR="00A011AB">
        <w:t>,</w:t>
      </w:r>
      <w:r>
        <w:t xml:space="preserve"> some </w:t>
      </w:r>
      <w:r w:rsidR="00837636">
        <w:t xml:space="preserve">in society </w:t>
      </w:r>
      <w:r>
        <w:t xml:space="preserve">still live by </w:t>
      </w:r>
      <w:r w:rsidR="00837636">
        <w:t xml:space="preserve">these customs and </w:t>
      </w:r>
      <w:r>
        <w:t xml:space="preserve">this routine. </w:t>
      </w:r>
      <w:r w:rsidR="00837636">
        <w:t>However</w:t>
      </w:r>
      <w:r w:rsidR="00A011AB">
        <w:t xml:space="preserve">, </w:t>
      </w:r>
      <w:r>
        <w:t xml:space="preserve">perspectives on gender roles </w:t>
      </w:r>
      <w:r w:rsidR="00A011AB">
        <w:t>have</w:t>
      </w:r>
      <w:r w:rsidR="00837636">
        <w:t xml:space="preserve"> shifted in society</w:t>
      </w:r>
      <w:r w:rsidR="00E72C9B">
        <w:t xml:space="preserve"> fairly recently,</w:t>
      </w:r>
      <w:r w:rsidR="00837636">
        <w:t xml:space="preserve"> </w:t>
      </w:r>
      <w:r>
        <w:t xml:space="preserve">leading to a more </w:t>
      </w:r>
      <w:r w:rsidR="00837636">
        <w:t>re</w:t>
      </w:r>
      <w:r>
        <w:t>lax</w:t>
      </w:r>
      <w:r w:rsidR="00837636">
        <w:t xml:space="preserve">ed approach to </w:t>
      </w:r>
      <w:r w:rsidR="00A4477B">
        <w:t xml:space="preserve">gender roles and/or </w:t>
      </w:r>
      <w:r>
        <w:t>responsibilities</w:t>
      </w:r>
      <w:r w:rsidR="00837636">
        <w:t xml:space="preserve"> in households and relationships</w:t>
      </w:r>
      <w:r>
        <w:t xml:space="preserve">. </w:t>
      </w:r>
      <w:r w:rsidR="00E72C9B">
        <w:t xml:space="preserve">The time period of this change is different around the world, however, the United States’ occurred throughout the twentieth century, </w:t>
      </w:r>
      <w:r w:rsidR="00E72C9B">
        <w:t>predominantly</w:t>
      </w:r>
      <w:r w:rsidR="00E72C9B">
        <w:t xml:space="preserve"> the second half.</w:t>
      </w:r>
      <w:r w:rsidR="00E72C9B">
        <w:t xml:space="preserve"> </w:t>
      </w:r>
      <w:r>
        <w:t>This research project will explor</w:t>
      </w:r>
      <w:r w:rsidR="00044F40">
        <w:t>e</w:t>
      </w:r>
      <w:r>
        <w:t xml:space="preserve"> the masculine side of these gender </w:t>
      </w:r>
      <w:r w:rsidR="00A011AB">
        <w:t>roles; what influenced</w:t>
      </w:r>
      <w:r>
        <w:t xml:space="preserve"> </w:t>
      </w:r>
      <w:r w:rsidR="00044F40">
        <w:t xml:space="preserve">male </w:t>
      </w:r>
      <w:r>
        <w:t xml:space="preserve">gender roles </w:t>
      </w:r>
      <w:r w:rsidR="00044F40">
        <w:t>throughout</w:t>
      </w:r>
      <w:r>
        <w:t xml:space="preserve"> time, how </w:t>
      </w:r>
      <w:r w:rsidR="00044F40">
        <w:t>gender</w:t>
      </w:r>
      <w:r>
        <w:t xml:space="preserve"> roles have shifted, and how these </w:t>
      </w:r>
      <w:r w:rsidR="00A011AB">
        <w:t>shifts continue</w:t>
      </w:r>
      <w:r w:rsidR="00926068">
        <w:t xml:space="preserve"> to</w:t>
      </w:r>
      <w:r>
        <w:t xml:space="preserve"> affect men</w:t>
      </w:r>
      <w:r w:rsidR="00044F40">
        <w:t>.</w:t>
      </w:r>
    </w:p>
    <w:p w14:paraId="06F9136A" w14:textId="05F364F9" w:rsidR="00290F29" w:rsidRDefault="006C629C" w:rsidP="00E72C9B">
      <w:pPr>
        <w:pStyle w:val="NormalWeb"/>
        <w:spacing w:before="0" w:beforeAutospacing="0" w:after="0" w:afterAutospacing="0" w:line="480" w:lineRule="auto"/>
        <w:ind w:firstLine="720"/>
      </w:pPr>
      <w:r>
        <w:t xml:space="preserve">In the United States of America, gender roles spiked </w:t>
      </w:r>
      <w:r w:rsidR="00044F40">
        <w:t>in</w:t>
      </w:r>
      <w:r>
        <w:t xml:space="preserve"> the 1950s during the post-World War II era. Strength and masculinity had been built up during the war</w:t>
      </w:r>
      <w:r w:rsidR="00E72C9B">
        <w:t>, and</w:t>
      </w:r>
      <w:r w:rsidR="00796C08">
        <w:t xml:space="preserve"> once the war was over,</w:t>
      </w:r>
      <w:r>
        <w:t xml:space="preserve"> society had changed. As men began returning home </w:t>
      </w:r>
      <w:r w:rsidR="00A011AB">
        <w:t>from war</w:t>
      </w:r>
      <w:r>
        <w:t>, they were eager to restart their lives. This meant settling down and starting a family to live out the rest of their lives. At the same time, the threat of the Cold War was on the horizon. Because of this</w:t>
      </w:r>
      <w:r w:rsidR="00796C08">
        <w:t xml:space="preserve"> threat</w:t>
      </w:r>
      <w:r>
        <w:t xml:space="preserve">, men </w:t>
      </w:r>
      <w:r w:rsidR="00796C08">
        <w:t xml:space="preserve">in this era </w:t>
      </w:r>
      <w:r>
        <w:lastRenderedPageBreak/>
        <w:t xml:space="preserve">worked to ensure their homes were safe, whilst knowing that the rest of the world was not. </w:t>
      </w:r>
      <w:r w:rsidR="00796C08">
        <w:t>Additionally, t</w:t>
      </w:r>
      <w:r>
        <w:t xml:space="preserve">he fear of another Great Depression also led to the formation of stable economic families. This </w:t>
      </w:r>
      <w:r w:rsidR="004C343A">
        <w:t xml:space="preserve">resulted </w:t>
      </w:r>
      <w:r w:rsidR="00A011AB">
        <w:t>in a</w:t>
      </w:r>
      <w:r>
        <w:t xml:space="preserve"> wave of households called nuclear families. The nuclear family was comprised of </w:t>
      </w:r>
      <w:r w:rsidR="00A011AB">
        <w:t>a masculine</w:t>
      </w:r>
      <w:r>
        <w:t xml:space="preserve"> father</w:t>
      </w:r>
      <w:r w:rsidR="004C343A">
        <w:t xml:space="preserve"> providing income and finances</w:t>
      </w:r>
      <w:r>
        <w:t xml:space="preserve">, a wife whose duty was to take care of the household, and one or more children. The duty of a man had changed, and it was now a race to secure </w:t>
      </w:r>
      <w:r w:rsidR="004C4E42">
        <w:t>a</w:t>
      </w:r>
      <w:r>
        <w:t xml:space="preserve"> seemingly perfect family. A man was to be a workhorse in order to fit societ</w:t>
      </w:r>
      <w:r w:rsidR="004C4E42">
        <w:t>y’s</w:t>
      </w:r>
      <w:r>
        <w:t xml:space="preserve"> </w:t>
      </w:r>
      <w:r w:rsidR="00A011AB">
        <w:t>standards</w:t>
      </w:r>
      <w:r w:rsidR="00E72C9B">
        <w:t>.</w:t>
      </w:r>
      <w:r w:rsidR="00A011AB">
        <w:t xml:space="preserve"> </w:t>
      </w:r>
      <w:r w:rsidR="00E72C9B">
        <w:t>T</w:t>
      </w:r>
      <w:r w:rsidR="00A011AB">
        <w:t>his</w:t>
      </w:r>
      <w:r>
        <w:t xml:space="preserve"> </w:t>
      </w:r>
      <w:r w:rsidR="004C4E42">
        <w:t xml:space="preserve">desire to fit a certain mold or role as a man </w:t>
      </w:r>
      <w:r>
        <w:t xml:space="preserve">was passed down </w:t>
      </w:r>
      <w:r w:rsidR="00E72C9B">
        <w:t xml:space="preserve">by generation </w:t>
      </w:r>
      <w:r>
        <w:t xml:space="preserve">to their children. </w:t>
      </w:r>
      <w:r w:rsidR="00E72C9B">
        <w:t>At the same time, these</w:t>
      </w:r>
      <w:r>
        <w:t xml:space="preserve"> societal expectation</w:t>
      </w:r>
      <w:r w:rsidR="00E72C9B">
        <w:t>s</w:t>
      </w:r>
      <w:r>
        <w:t xml:space="preserve"> for </w:t>
      </w:r>
      <w:r w:rsidR="00A011AB">
        <w:t xml:space="preserve">men </w:t>
      </w:r>
      <w:r w:rsidR="00E72C9B">
        <w:t>were being</w:t>
      </w:r>
      <w:r w:rsidR="00A011AB">
        <w:t xml:space="preserve"> projected</w:t>
      </w:r>
      <w:r>
        <w:t xml:space="preserve"> through many mediums</w:t>
      </w:r>
      <w:r w:rsidR="00E72C9B">
        <w:t xml:space="preserve"> to the population</w:t>
      </w:r>
      <w:r>
        <w:t xml:space="preserve">. </w:t>
      </w:r>
    </w:p>
    <w:p w14:paraId="757A3690" w14:textId="0AEB7686" w:rsidR="0098014F" w:rsidRDefault="006C629C" w:rsidP="00A14C31">
      <w:pPr>
        <w:pStyle w:val="NormalWeb"/>
        <w:spacing w:before="0" w:beforeAutospacing="0" w:after="0" w:afterAutospacing="0" w:line="480" w:lineRule="auto"/>
        <w:ind w:firstLine="720"/>
      </w:pPr>
      <w:r>
        <w:t>The first and most direct form was through politics. Politics had been shaping men for countless years</w:t>
      </w:r>
      <w:r w:rsidR="004C4E42">
        <w:t xml:space="preserve">; in fact, woman were not even permitted to </w:t>
      </w:r>
      <w:r w:rsidR="000A424E">
        <w:t>vote until 1920, let alone be part of the political arena</w:t>
      </w:r>
      <w:r>
        <w:t xml:space="preserve">. During the war era, American politics focused on strong, </w:t>
      </w:r>
      <w:r w:rsidR="00A011AB">
        <w:t>Caucasian</w:t>
      </w:r>
      <w:r>
        <w:t xml:space="preserve">, military men. Teddy Roosevelt </w:t>
      </w:r>
      <w:r w:rsidR="000A424E">
        <w:t xml:space="preserve">represented this ideal of masculinity at that time and </w:t>
      </w:r>
      <w:r>
        <w:t xml:space="preserve">preached this masculinity to the conservatives of America. This set the foundation of masculinity that </w:t>
      </w:r>
      <w:r w:rsidR="000A424E">
        <w:t xml:space="preserve">persisted </w:t>
      </w:r>
      <w:r>
        <w:t>throughout the beginning of the 20</w:t>
      </w:r>
      <w:r w:rsidRPr="001C0C06">
        <w:rPr>
          <w:vertAlign w:val="superscript"/>
        </w:rPr>
        <w:t>th</w:t>
      </w:r>
      <w:r>
        <w:t xml:space="preserve"> century. The second half of the 1900s</w:t>
      </w:r>
      <w:r w:rsidR="000A424E">
        <w:t xml:space="preserve"> was not much</w:t>
      </w:r>
      <w:r>
        <w:t xml:space="preserve"> different. </w:t>
      </w:r>
      <w:r w:rsidR="000A424E">
        <w:t>Political f</w:t>
      </w:r>
      <w:r>
        <w:t xml:space="preserve">igures such as Winston Churchill and Arthur Schlesinger continued </w:t>
      </w:r>
      <w:r w:rsidR="000A424E">
        <w:t xml:space="preserve">to exhibit </w:t>
      </w:r>
      <w:r>
        <w:t xml:space="preserve">these </w:t>
      </w:r>
      <w:r w:rsidR="000A424E">
        <w:t xml:space="preserve">same </w:t>
      </w:r>
      <w:r w:rsidR="0098014F">
        <w:t xml:space="preserve">masculine </w:t>
      </w:r>
      <w:r>
        <w:t xml:space="preserve">beliefs </w:t>
      </w:r>
      <w:r w:rsidR="0098014F">
        <w:t xml:space="preserve">and ideals </w:t>
      </w:r>
      <w:r>
        <w:t xml:space="preserve">throughout the Age of Anxiety. Churchill </w:t>
      </w:r>
      <w:r w:rsidR="0098014F">
        <w:t xml:space="preserve">represented this masculinity to </w:t>
      </w:r>
      <w:r w:rsidR="00A011AB">
        <w:t>the conservatives, while</w:t>
      </w:r>
      <w:r>
        <w:t xml:space="preserve"> Schlesinger worked to restore these </w:t>
      </w:r>
      <w:r w:rsidR="0098014F">
        <w:t xml:space="preserve">ideals </w:t>
      </w:r>
      <w:r>
        <w:t xml:space="preserve">to the liberal side. </w:t>
      </w:r>
    </w:p>
    <w:p w14:paraId="266CEC2F" w14:textId="7D6D95F7" w:rsidR="006C629C" w:rsidRDefault="006C629C" w:rsidP="0098014F">
      <w:pPr>
        <w:pStyle w:val="NormalWeb"/>
        <w:spacing w:before="0" w:beforeAutospacing="0" w:after="0" w:afterAutospacing="0" w:line="480" w:lineRule="auto"/>
        <w:ind w:firstLine="720"/>
      </w:pPr>
      <w:r>
        <w:t xml:space="preserve">With communism and the Cold War on the horizon, politics became </w:t>
      </w:r>
      <w:r w:rsidR="0098014F">
        <w:t xml:space="preserve">even more </w:t>
      </w:r>
      <w:r>
        <w:t xml:space="preserve">polarized. The entire country took a stance against communism and politics committed to a split between the “hard and soft.” Hard referred to the courageous communism defying Americans, while soft </w:t>
      </w:r>
      <w:r w:rsidR="00443117">
        <w:t xml:space="preserve">referred </w:t>
      </w:r>
      <w:r w:rsidR="00A011AB">
        <w:t>to the</w:t>
      </w:r>
      <w:r w:rsidR="00927CDB">
        <w:t xml:space="preserve"> </w:t>
      </w:r>
      <w:r>
        <w:t>hopeless</w:t>
      </w:r>
      <w:r w:rsidR="00443117">
        <w:t xml:space="preserve"> and </w:t>
      </w:r>
      <w:r>
        <w:t xml:space="preserve">weak. To summarize, if one was not wholly and entirely against </w:t>
      </w:r>
      <w:r>
        <w:lastRenderedPageBreak/>
        <w:t>communism, they were no longer American. Politics portrayed this stance against communism through frequent demasculinizing humiliation. In his article “Politics in an Age of Anxiety”, K</w:t>
      </w:r>
      <w:r w:rsidR="002C1EF9">
        <w:t>.</w:t>
      </w:r>
      <w:r>
        <w:t xml:space="preserve"> A</w:t>
      </w:r>
      <w:r w:rsidR="002C1EF9">
        <w:t>.</w:t>
      </w:r>
      <w:r>
        <w:t xml:space="preserve"> Cuordileone states, “If the reader has yet to grasp the essential point about Communism: it </w:t>
      </w:r>
      <w:r w:rsidR="00927CDB">
        <w:t>‘</w:t>
      </w:r>
      <w:r>
        <w:t>perverts politics into something secret, sweaty and furtive like nothing so much, in the phrase of one wise observer of modern Russia, as homosexuality in a boys' school; many practicing it, but all those caught to be caned by the headmaster.</w:t>
      </w:r>
      <w:r w:rsidR="00927CDB">
        <w:t>’</w:t>
      </w:r>
      <w:r>
        <w:t xml:space="preserve"> And here we come to the complete demasculinization and perversity-homosexuality-that sits directly opposite the "vital center" in Schlesinger's revamped circular model.</w:t>
      </w:r>
      <w:r w:rsidR="00927CDB">
        <w:t>”</w:t>
      </w:r>
      <w:r>
        <w:t xml:space="preserve"> (</w:t>
      </w:r>
      <w:r w:rsidR="00464A33" w:rsidRPr="00611558">
        <w:rPr>
          <w:color w:val="000000" w:themeColor="text1"/>
        </w:rPr>
        <w:t>Cuordileone</w:t>
      </w:r>
      <w:r w:rsidR="00464A33">
        <w:t xml:space="preserve">, </w:t>
      </w:r>
      <w:r>
        <w:t>p</w:t>
      </w:r>
      <w:r w:rsidR="00464A33">
        <w:t>g</w:t>
      </w:r>
      <w:r>
        <w:t xml:space="preserve">. 519) American politics painted the image that Americans were “hard” and communists were “soft.” This furthered the idea of American masculinity. </w:t>
      </w:r>
    </w:p>
    <w:p w14:paraId="3BAD985F" w14:textId="730D3837" w:rsidR="006C629C" w:rsidRDefault="00290F29" w:rsidP="006C629C">
      <w:pPr>
        <w:pStyle w:val="NormalWeb"/>
        <w:spacing w:before="0" w:beforeAutospacing="0" w:after="0" w:afterAutospacing="0" w:line="480" w:lineRule="auto"/>
        <w:ind w:firstLine="720"/>
      </w:pPr>
      <w:r>
        <w:t xml:space="preserve">The film industry was another medium which contributed to the societal expectations of American masculinity. </w:t>
      </w:r>
      <w:r w:rsidR="005A460E">
        <w:t>Consumers d</w:t>
      </w:r>
      <w:r w:rsidR="00171309">
        <w:t>id</w:t>
      </w:r>
      <w:r>
        <w:t xml:space="preserve"> not realize t</w:t>
      </w:r>
      <w:r w:rsidR="006C629C">
        <w:t xml:space="preserve">he power film </w:t>
      </w:r>
      <w:r w:rsidR="002F2178">
        <w:t>and the film industry ha</w:t>
      </w:r>
      <w:r w:rsidR="00171309">
        <w:t>d</w:t>
      </w:r>
      <w:r w:rsidR="002F2178">
        <w:t xml:space="preserve"> in influencing society</w:t>
      </w:r>
      <w:r w:rsidR="0082107E">
        <w:t xml:space="preserve">. </w:t>
      </w:r>
      <w:r w:rsidR="006C629C">
        <w:t>However, the film industry knows this power well and uses it all the time. Much of human behavior can be studied through films</w:t>
      </w:r>
      <w:r w:rsidR="0082107E">
        <w:t xml:space="preserve">. </w:t>
      </w:r>
      <w:r w:rsidR="002F2178">
        <w:t>M</w:t>
      </w:r>
      <w:r w:rsidR="006C629C">
        <w:t>any learn how to behave and live</w:t>
      </w:r>
      <w:r w:rsidR="002F2178">
        <w:t xml:space="preserve"> through film as they are exposed to a world beyond their own</w:t>
      </w:r>
      <w:r w:rsidR="0082107E">
        <w:t xml:space="preserve">. </w:t>
      </w:r>
      <w:r w:rsidR="002F2178">
        <w:t>I</w:t>
      </w:r>
      <w:r w:rsidR="006C629C">
        <w:t>n the Twentieth century</w:t>
      </w:r>
      <w:r w:rsidR="002F2178">
        <w:t>,</w:t>
      </w:r>
      <w:r w:rsidR="006C629C">
        <w:t xml:space="preserve"> American masculinity was portrayed through endless </w:t>
      </w:r>
      <w:r w:rsidR="005A460E">
        <w:t>avenues</w:t>
      </w:r>
      <w:r w:rsidR="006C629C">
        <w:t xml:space="preserve"> in film. Up until the 1980’s, movies were composed of a strong manly hero who </w:t>
      </w:r>
      <w:r w:rsidR="005A460E">
        <w:t>was</w:t>
      </w:r>
      <w:r w:rsidR="006C629C">
        <w:t xml:space="preserve"> a model of what a man should be</w:t>
      </w:r>
      <w:r w:rsidR="005A460E">
        <w:t xml:space="preserve"> according to society</w:t>
      </w:r>
      <w:r w:rsidR="006C629C">
        <w:t xml:space="preserve">. Many of these productions involved war stories and heroic actions which </w:t>
      </w:r>
      <w:r w:rsidR="00A011AB">
        <w:t>presented men</w:t>
      </w:r>
      <w:r w:rsidR="006C629C">
        <w:t xml:space="preserve"> </w:t>
      </w:r>
      <w:r w:rsidR="00A011AB">
        <w:t>as fierce</w:t>
      </w:r>
      <w:r w:rsidR="006C629C">
        <w:t xml:space="preserve"> </w:t>
      </w:r>
      <w:r w:rsidR="005A460E">
        <w:t xml:space="preserve">and </w:t>
      </w:r>
      <w:r w:rsidR="006C629C">
        <w:t xml:space="preserve">invulnerable </w:t>
      </w:r>
      <w:r w:rsidR="00A011AB">
        <w:t>characters.</w:t>
      </w:r>
      <w:r w:rsidR="006C629C">
        <w:t xml:space="preserve"> In the 1980’s filmmakers </w:t>
      </w:r>
      <w:r w:rsidR="00A011AB">
        <w:t>transitioned away</w:t>
      </w:r>
      <w:r w:rsidR="006C629C">
        <w:t xml:space="preserve"> from this blueprint </w:t>
      </w:r>
      <w:r w:rsidR="00A011AB">
        <w:t>and started</w:t>
      </w:r>
      <w:r w:rsidR="006C629C">
        <w:t xml:space="preserve"> creating </w:t>
      </w:r>
      <w:r w:rsidR="006F69A0">
        <w:t xml:space="preserve">more realistic </w:t>
      </w:r>
      <w:r w:rsidR="00A011AB">
        <w:t>characters in</w:t>
      </w:r>
      <w:r w:rsidR="00D77845">
        <w:t xml:space="preserve"> order to </w:t>
      </w:r>
      <w:r w:rsidR="000F6F00">
        <w:t>connect</w:t>
      </w:r>
      <w:r w:rsidR="006F69A0">
        <w:t xml:space="preserve"> with </w:t>
      </w:r>
      <w:r w:rsidR="00577C78">
        <w:t>society and</w:t>
      </w:r>
      <w:r w:rsidR="00171309">
        <w:t xml:space="preserve"> portray a more reasonable </w:t>
      </w:r>
      <w:r w:rsidR="00E24FE0">
        <w:t>expectation</w:t>
      </w:r>
      <w:r w:rsidR="0082107E">
        <w:t xml:space="preserve">. </w:t>
      </w:r>
      <w:r w:rsidR="003A39AE">
        <w:t>However,</w:t>
      </w:r>
      <w:r w:rsidR="006C629C">
        <w:t xml:space="preserve"> they found that the audiences still wanted strong heroes. The solution was to turn to super heroic characters, or superheroes. The superheroes today are a</w:t>
      </w:r>
      <w:r w:rsidR="006F69A0">
        <w:t xml:space="preserve"> </w:t>
      </w:r>
      <w:r w:rsidR="00A011AB">
        <w:t>result of</w:t>
      </w:r>
      <w:r w:rsidR="006C629C">
        <w:t xml:space="preserve"> this </w:t>
      </w:r>
      <w:r w:rsidR="006F69A0">
        <w:t>shift</w:t>
      </w:r>
      <w:r w:rsidR="006C629C">
        <w:t xml:space="preserve">. These heroes could portray how to be strong and </w:t>
      </w:r>
      <w:r w:rsidR="006C629C">
        <w:lastRenderedPageBreak/>
        <w:t xml:space="preserve">fierce while also being wildly unrealistic. </w:t>
      </w:r>
      <w:r w:rsidR="00870CD8">
        <w:t xml:space="preserve">Thus, men (and society) realized these characters were not real. </w:t>
      </w:r>
      <w:r w:rsidR="006C629C">
        <w:t xml:space="preserve">It </w:t>
      </w:r>
      <w:r w:rsidR="00A011AB">
        <w:t>allowed men</w:t>
      </w:r>
      <w:r w:rsidR="006C629C">
        <w:t xml:space="preserve"> to </w:t>
      </w:r>
      <w:r w:rsidR="00870CD8">
        <w:t xml:space="preserve">still </w:t>
      </w:r>
      <w:r w:rsidR="006C629C">
        <w:t xml:space="preserve">strive for masculinity, while not </w:t>
      </w:r>
      <w:r w:rsidR="00D77845">
        <w:t>setting unrealistic standards</w:t>
      </w:r>
      <w:r w:rsidR="006C629C">
        <w:t xml:space="preserve">. While masculinity was </w:t>
      </w:r>
      <w:r w:rsidR="00870CD8">
        <w:t xml:space="preserve">still </w:t>
      </w:r>
      <w:r w:rsidR="006C629C">
        <w:t xml:space="preserve">flourishing, gender roles </w:t>
      </w:r>
      <w:r w:rsidR="00870CD8">
        <w:t xml:space="preserve">were </w:t>
      </w:r>
      <w:r w:rsidR="006C629C">
        <w:t>evolv</w:t>
      </w:r>
      <w:r w:rsidR="00870CD8">
        <w:t>ing</w:t>
      </w:r>
      <w:r w:rsidR="006C629C">
        <w:t xml:space="preserve">. </w:t>
      </w:r>
    </w:p>
    <w:p w14:paraId="0DBB516D" w14:textId="6DF1CF95" w:rsidR="006C629C" w:rsidRDefault="006E2081" w:rsidP="006C629C">
      <w:pPr>
        <w:pStyle w:val="NormalWeb"/>
        <w:spacing w:before="0" w:beforeAutospacing="0" w:after="0" w:afterAutospacing="0" w:line="480" w:lineRule="auto"/>
        <w:ind w:firstLine="720"/>
      </w:pPr>
      <w:r>
        <w:t xml:space="preserve">The rise </w:t>
      </w:r>
      <w:r w:rsidR="00A011AB">
        <w:t>of feminism</w:t>
      </w:r>
      <w:r w:rsidR="006C629C">
        <w:t xml:space="preserve"> in the late Twentieth century, </w:t>
      </w:r>
      <w:r>
        <w:t xml:space="preserve">contributed significantly to this change in </w:t>
      </w:r>
      <w:r w:rsidR="006C629C">
        <w:t xml:space="preserve">gender </w:t>
      </w:r>
      <w:r w:rsidR="00A011AB">
        <w:t>roles.</w:t>
      </w:r>
      <w:r w:rsidR="006C629C">
        <w:t xml:space="preserve"> Women began fighting for equal treatment and opportunities in life. This </w:t>
      </w:r>
      <w:r>
        <w:t xml:space="preserve">fight for equality </w:t>
      </w:r>
      <w:r w:rsidR="00A011AB">
        <w:t>affected the</w:t>
      </w:r>
      <w:r w:rsidR="006C629C">
        <w:t xml:space="preserve"> dissolving of roles in the nuclear family</w:t>
      </w:r>
      <w:r w:rsidR="0082107E">
        <w:t xml:space="preserve">. </w:t>
      </w:r>
      <w:r w:rsidR="00C35637">
        <w:t>G</w:t>
      </w:r>
      <w:r w:rsidR="006C629C">
        <w:t xml:space="preserve">ender roles </w:t>
      </w:r>
      <w:r w:rsidR="00C35637">
        <w:t>began to change-</w:t>
      </w:r>
      <w:r w:rsidR="00171309">
        <w:t>-</w:t>
      </w:r>
      <w:r w:rsidR="006C629C">
        <w:t>they were much less concrete</w:t>
      </w:r>
      <w:r w:rsidR="0082107E">
        <w:t xml:space="preserve">. </w:t>
      </w:r>
      <w:r w:rsidR="00C35637">
        <w:t>W</w:t>
      </w:r>
      <w:r w:rsidR="006C629C">
        <w:t xml:space="preserve">omen were now </w:t>
      </w:r>
      <w:r w:rsidR="00C35637">
        <w:t>pursuing</w:t>
      </w:r>
      <w:r w:rsidR="006C629C">
        <w:t xml:space="preserve"> goals in education,</w:t>
      </w:r>
      <w:r w:rsidR="00C35637">
        <w:t xml:space="preserve"> </w:t>
      </w:r>
      <w:r w:rsidR="006C629C">
        <w:t>profession, and more.</w:t>
      </w:r>
      <w:r w:rsidR="00C35637">
        <w:t xml:space="preserve"> While this created cracks in gender </w:t>
      </w:r>
      <w:r w:rsidR="00A011AB">
        <w:t>roles, gender</w:t>
      </w:r>
      <w:r w:rsidR="006C629C">
        <w:t xml:space="preserve"> standards were still very much present</w:t>
      </w:r>
      <w:r w:rsidR="00C35637">
        <w:t xml:space="preserve"> in society</w:t>
      </w:r>
      <w:r w:rsidR="006C629C">
        <w:t>. Men were to be masculine and women feminine</w:t>
      </w:r>
      <w:r w:rsidR="00611817">
        <w:t>, even while society was changing</w:t>
      </w:r>
      <w:r w:rsidR="006C629C">
        <w:t xml:space="preserve">. </w:t>
      </w:r>
    </w:p>
    <w:p w14:paraId="69BF7E70" w14:textId="6D848336" w:rsidR="00A148E0" w:rsidRDefault="006C629C" w:rsidP="006C629C">
      <w:pPr>
        <w:pStyle w:val="NormalWeb"/>
        <w:spacing w:before="0" w:beforeAutospacing="0" w:after="0" w:afterAutospacing="0" w:line="480" w:lineRule="auto"/>
        <w:ind w:firstLine="720"/>
      </w:pPr>
      <w:r>
        <w:t xml:space="preserve">Today, the gender roles of man and woman </w:t>
      </w:r>
      <w:r w:rsidR="00A011AB">
        <w:t>is nearly</w:t>
      </w:r>
      <w:r>
        <w:t xml:space="preserve"> abolished. Society is </w:t>
      </w:r>
      <w:r w:rsidR="00611817">
        <w:t xml:space="preserve">now </w:t>
      </w:r>
      <w:r>
        <w:t xml:space="preserve">gender </w:t>
      </w:r>
      <w:r w:rsidR="00A011AB">
        <w:t>fluid; people</w:t>
      </w:r>
      <w:r>
        <w:t xml:space="preserve"> are free to </w:t>
      </w:r>
      <w:r w:rsidR="00611817">
        <w:t xml:space="preserve">explore and </w:t>
      </w:r>
      <w:r>
        <w:t>pursue what they want</w:t>
      </w:r>
      <w:r w:rsidR="00611817">
        <w:t xml:space="preserve"> </w:t>
      </w:r>
      <w:r w:rsidR="001A6239">
        <w:t>to do</w:t>
      </w:r>
      <w:r>
        <w:t xml:space="preserve"> and who they wish</w:t>
      </w:r>
      <w:r w:rsidR="00611817">
        <w:t xml:space="preserve"> to be</w:t>
      </w:r>
      <w:r>
        <w:t xml:space="preserve">. Society welcomes gender fluid people and protects their rights. This </w:t>
      </w:r>
      <w:r w:rsidR="00611817">
        <w:t>is</w:t>
      </w:r>
      <w:r>
        <w:t xml:space="preserve"> seen in social media movements and advocacies </w:t>
      </w:r>
      <w:r w:rsidR="00611817">
        <w:t>organizations.</w:t>
      </w:r>
      <w:r>
        <w:t xml:space="preserve"> However, </w:t>
      </w:r>
      <w:r w:rsidR="00611817">
        <w:t xml:space="preserve">there is still a resistance to this change in gender roles and </w:t>
      </w:r>
      <w:r w:rsidR="00A011AB">
        <w:t>identities</w:t>
      </w:r>
      <w:r w:rsidR="00611817">
        <w:t>. F</w:t>
      </w:r>
      <w:r>
        <w:t xml:space="preserve">or many, the gender roles of the past are still present </w:t>
      </w:r>
      <w:r w:rsidR="00BC1920">
        <w:t>subliminally</w:t>
      </w:r>
      <w:r>
        <w:t>. People who grew up in</w:t>
      </w:r>
      <w:r w:rsidR="001C7ED2">
        <w:t xml:space="preserve"> environments in which the more traditional gender roles were </w:t>
      </w:r>
      <w:r w:rsidR="00A011AB">
        <w:t>present, especially</w:t>
      </w:r>
      <w:r>
        <w:t xml:space="preserve"> struggle in accepting the new. Even for those growing up </w:t>
      </w:r>
      <w:r w:rsidR="001C7ED2">
        <w:t>currently</w:t>
      </w:r>
      <w:r>
        <w:t xml:space="preserve">, gender expectations are instilled in them automatically. Children are still being raised differently depending on their gender </w:t>
      </w:r>
      <w:r w:rsidR="00A011AB">
        <w:t>reinforcing the</w:t>
      </w:r>
      <w:r>
        <w:t xml:space="preserve"> adoption of </w:t>
      </w:r>
      <w:r w:rsidR="001C7ED2">
        <w:t xml:space="preserve">traditional </w:t>
      </w:r>
      <w:r>
        <w:t xml:space="preserve">gender standards. A large population of people still hold the strong masculine beliefs of the past in their </w:t>
      </w:r>
      <w:r w:rsidR="001A6239">
        <w:t>lives,</w:t>
      </w:r>
      <w:r>
        <w:t xml:space="preserve"> and this is where the issues with masculinity lie</w:t>
      </w:r>
      <w:r w:rsidR="0082107E">
        <w:t xml:space="preserve">. </w:t>
      </w:r>
      <w:r w:rsidR="001C7ED2">
        <w:t>M</w:t>
      </w:r>
      <w:r w:rsidR="00A148E0">
        <w:t xml:space="preserve">asculinity is still </w:t>
      </w:r>
      <w:r w:rsidR="00D22A0A">
        <w:t xml:space="preserve">portrayed </w:t>
      </w:r>
      <w:r w:rsidR="001C7ED2">
        <w:t xml:space="preserve">in a manner that impacts </w:t>
      </w:r>
      <w:r w:rsidR="00A011AB">
        <w:t>and affects</w:t>
      </w:r>
      <w:r w:rsidR="00D22A0A">
        <w:t xml:space="preserve"> </w:t>
      </w:r>
      <w:r w:rsidR="00716D3E">
        <w:t>societ</w:t>
      </w:r>
      <w:r w:rsidR="001C7ED2">
        <w:t>y’s</w:t>
      </w:r>
      <w:r w:rsidR="00716D3E">
        <w:t xml:space="preserve"> efforts to </w:t>
      </w:r>
      <w:r w:rsidR="00BA4C1E">
        <w:t>shift</w:t>
      </w:r>
      <w:r w:rsidR="001C7ED2">
        <w:t xml:space="preserve"> the </w:t>
      </w:r>
      <w:r w:rsidR="00BA4C1E">
        <w:t>narrative of gender roles</w:t>
      </w:r>
      <w:r w:rsidR="008B691A">
        <w:t>.</w:t>
      </w:r>
    </w:p>
    <w:p w14:paraId="05031D25" w14:textId="6658F2F5" w:rsidR="008B691A" w:rsidRDefault="00BA4C1E" w:rsidP="006C629C">
      <w:pPr>
        <w:pStyle w:val="NormalWeb"/>
        <w:spacing w:before="0" w:beforeAutospacing="0" w:after="0" w:afterAutospacing="0" w:line="480" w:lineRule="auto"/>
        <w:ind w:firstLine="720"/>
        <w:rPr>
          <w:color w:val="000000" w:themeColor="text1"/>
        </w:rPr>
      </w:pPr>
      <w:r>
        <w:lastRenderedPageBreak/>
        <w:t xml:space="preserve">The history and shift of masculinity and gender norms or stereotypes continue to affect men today. </w:t>
      </w:r>
      <w:r w:rsidR="0016577B">
        <w:t xml:space="preserve">The </w:t>
      </w:r>
      <w:r w:rsidR="00A011AB">
        <w:t>initial impressions</w:t>
      </w:r>
      <w:r w:rsidR="00C2190D">
        <w:t xml:space="preserve">, customs, </w:t>
      </w:r>
      <w:r w:rsidR="0082107E">
        <w:t>practices,</w:t>
      </w:r>
      <w:r w:rsidR="00C2190D">
        <w:t xml:space="preserve"> and </w:t>
      </w:r>
      <w:r w:rsidR="00A011AB">
        <w:t>routines when</w:t>
      </w:r>
      <w:r w:rsidR="008D3887">
        <w:t xml:space="preserve"> raising a </w:t>
      </w:r>
      <w:r w:rsidR="00C2190D">
        <w:t>child</w:t>
      </w:r>
      <w:r w:rsidR="008D3887">
        <w:t xml:space="preserve"> affect </w:t>
      </w:r>
      <w:r w:rsidR="00A011AB">
        <w:t>him throughout</w:t>
      </w:r>
      <w:r w:rsidR="007825F9">
        <w:t xml:space="preserve"> </w:t>
      </w:r>
      <w:r w:rsidR="00C2190D">
        <w:t>his</w:t>
      </w:r>
      <w:r w:rsidR="007825F9">
        <w:t xml:space="preserve"> entire li</w:t>
      </w:r>
      <w:r w:rsidR="00C2190D">
        <w:t>fe</w:t>
      </w:r>
      <w:r w:rsidR="007825F9">
        <w:t xml:space="preserve">. </w:t>
      </w:r>
      <w:r w:rsidR="00C2190D">
        <w:t xml:space="preserve">In fact, </w:t>
      </w:r>
      <w:r w:rsidR="007825F9">
        <w:t>generational factor</w:t>
      </w:r>
      <w:r w:rsidR="00C2190D">
        <w:t>s</w:t>
      </w:r>
      <w:r w:rsidR="007825F9">
        <w:t xml:space="preserve"> exist</w:t>
      </w:r>
      <w:r w:rsidR="00C2190D">
        <w:t xml:space="preserve"> and </w:t>
      </w:r>
      <w:r w:rsidR="00A011AB">
        <w:t>affect the</w:t>
      </w:r>
      <w:r w:rsidR="009A15A5">
        <w:t xml:space="preserve"> gender norms </w:t>
      </w:r>
      <w:r w:rsidR="001A6239">
        <w:t xml:space="preserve">significantly </w:t>
      </w:r>
      <w:r w:rsidR="009A15A5">
        <w:t xml:space="preserve">today. For both boys and girls, they often learn through experiences and adult figures. </w:t>
      </w:r>
      <w:r w:rsidR="00C2190D">
        <w:t>A</w:t>
      </w:r>
      <w:r w:rsidR="002A2B8C">
        <w:t xml:space="preserve">dults today still live with societal roles </w:t>
      </w:r>
      <w:r w:rsidR="00A011AB">
        <w:t>from their</w:t>
      </w:r>
      <w:r w:rsidR="002A2B8C">
        <w:t xml:space="preserve"> past </w:t>
      </w:r>
      <w:r w:rsidR="00C2190D">
        <w:t>which</w:t>
      </w:r>
      <w:r w:rsidR="002A2B8C">
        <w:t xml:space="preserve"> often reflect back onto the</w:t>
      </w:r>
      <w:r w:rsidR="00C2190D">
        <w:t>ir</w:t>
      </w:r>
      <w:r w:rsidR="002A2B8C">
        <w:t xml:space="preserve"> children. </w:t>
      </w:r>
      <w:r w:rsidR="00C2190D">
        <w:t xml:space="preserve">Furthermore, </w:t>
      </w:r>
      <w:r w:rsidR="001F0192">
        <w:t xml:space="preserve">early education systems often group children by their gender. </w:t>
      </w:r>
      <w:r w:rsidR="00C2190D">
        <w:t>As a result, b</w:t>
      </w:r>
      <w:r w:rsidR="001F0192">
        <w:t>oys grow up being friends with boys</w:t>
      </w:r>
      <w:r w:rsidR="001A6239">
        <w:t>,</w:t>
      </w:r>
      <w:r w:rsidR="001F0192">
        <w:t xml:space="preserve"> and girls vice versa. </w:t>
      </w:r>
      <w:r w:rsidR="00792402">
        <w:t xml:space="preserve">A critical influence on children comes from the </w:t>
      </w:r>
      <w:r w:rsidR="0086616D">
        <w:t xml:space="preserve">norms picked up by </w:t>
      </w:r>
      <w:r w:rsidR="00F215E9">
        <w:t xml:space="preserve">friendships. As children grow up in gender </w:t>
      </w:r>
      <w:r w:rsidR="0044208F">
        <w:t xml:space="preserve">dominant friend groups, </w:t>
      </w:r>
      <w:r w:rsidR="004E0746">
        <w:t xml:space="preserve">there are many </w:t>
      </w:r>
      <w:r w:rsidR="00393733">
        <w:t xml:space="preserve">positives </w:t>
      </w:r>
      <w:r w:rsidR="001A4EC7">
        <w:t>such as relationship skills</w:t>
      </w:r>
      <w:r w:rsidR="006C4665">
        <w:t xml:space="preserve">, </w:t>
      </w:r>
      <w:r w:rsidR="0082107E">
        <w:t>similarities,</w:t>
      </w:r>
      <w:r w:rsidR="001A4EC7">
        <w:t xml:space="preserve"> and a support foundation, however, negatives </w:t>
      </w:r>
      <w:r w:rsidR="004E0746">
        <w:t>are also present</w:t>
      </w:r>
      <w:r w:rsidR="0082107E">
        <w:t xml:space="preserve">. </w:t>
      </w:r>
      <w:r w:rsidR="006C4665">
        <w:t>I</w:t>
      </w:r>
      <w:r w:rsidR="004E0746">
        <w:t xml:space="preserve">t is difficult to monitor these </w:t>
      </w:r>
      <w:r w:rsidR="00E569A4">
        <w:t xml:space="preserve">friendships and they are often infected with </w:t>
      </w:r>
      <w:r w:rsidR="005104BE">
        <w:t xml:space="preserve">the same </w:t>
      </w:r>
      <w:r w:rsidR="006D6FE3">
        <w:t xml:space="preserve">problematic </w:t>
      </w:r>
      <w:r w:rsidR="005104BE">
        <w:t>societal norms</w:t>
      </w:r>
      <w:r w:rsidR="006D6FE3">
        <w:t xml:space="preserve">. It often forms </w:t>
      </w:r>
      <w:r w:rsidR="00592E97">
        <w:t xml:space="preserve">what is called a hypermasculine peer group that sets a foundation on the people in it. </w:t>
      </w:r>
      <w:r w:rsidR="00944818">
        <w:t xml:space="preserve">In an article discussing relationships between children, parents, and cultural norms, </w:t>
      </w:r>
      <w:r w:rsidR="00CD41C5">
        <w:t xml:space="preserve">psychologist Michael Reichart </w:t>
      </w:r>
      <w:r w:rsidR="00CD41C5" w:rsidRPr="00C022DF">
        <w:rPr>
          <w:color w:val="000000" w:themeColor="text1"/>
        </w:rPr>
        <w:t>states, “</w:t>
      </w:r>
      <w:r w:rsidR="00C022DF" w:rsidRPr="00C022DF">
        <w:rPr>
          <w:color w:val="000000" w:themeColor="text1"/>
        </w:rPr>
        <w:t>I think that hypermasculine peer-group norms can be a danger, particularly if the young man doesn’t have some kind of mentor or parental figure grounding him in a connection, serving as a moral compass, almost.</w:t>
      </w:r>
      <w:r w:rsidR="00C022DF">
        <w:rPr>
          <w:color w:val="000000" w:themeColor="text1"/>
        </w:rPr>
        <w:t xml:space="preserve">” </w:t>
      </w:r>
      <w:r w:rsidR="00D104B3">
        <w:rPr>
          <w:color w:val="000000" w:themeColor="text1"/>
        </w:rPr>
        <w:t>(</w:t>
      </w:r>
      <w:r w:rsidR="00464A33">
        <w:rPr>
          <w:color w:val="000000" w:themeColor="text1"/>
        </w:rPr>
        <w:t>Reichart, para. 21</w:t>
      </w:r>
      <w:r w:rsidR="00D104B3">
        <w:rPr>
          <w:color w:val="000000" w:themeColor="text1"/>
        </w:rPr>
        <w:t xml:space="preserve">) </w:t>
      </w:r>
      <w:r w:rsidR="006C4665">
        <w:rPr>
          <w:color w:val="000000" w:themeColor="text1"/>
        </w:rPr>
        <w:t xml:space="preserve">That is, if boys lack a supportive role model and </w:t>
      </w:r>
      <w:r w:rsidR="00FC0C5F">
        <w:rPr>
          <w:color w:val="000000" w:themeColor="text1"/>
        </w:rPr>
        <w:t>are mo</w:t>
      </w:r>
      <w:r w:rsidR="006C4665">
        <w:rPr>
          <w:color w:val="000000" w:themeColor="text1"/>
        </w:rPr>
        <w:t>re often in the presence of a masculine peer group, a</w:t>
      </w:r>
      <w:r w:rsidR="00A71767">
        <w:rPr>
          <w:color w:val="000000" w:themeColor="text1"/>
        </w:rPr>
        <w:t xml:space="preserve">s </w:t>
      </w:r>
      <w:r w:rsidR="006C4665">
        <w:rPr>
          <w:color w:val="000000" w:themeColor="text1"/>
        </w:rPr>
        <w:t>they</w:t>
      </w:r>
      <w:r w:rsidR="00A71767">
        <w:rPr>
          <w:color w:val="000000" w:themeColor="text1"/>
        </w:rPr>
        <w:t xml:space="preserve"> grow older, </w:t>
      </w:r>
      <w:r w:rsidR="00A011AB">
        <w:rPr>
          <w:color w:val="000000" w:themeColor="text1"/>
        </w:rPr>
        <w:t>their moral</w:t>
      </w:r>
      <w:r w:rsidR="00A2602D">
        <w:rPr>
          <w:color w:val="000000" w:themeColor="text1"/>
        </w:rPr>
        <w:t xml:space="preserve"> compass </w:t>
      </w:r>
      <w:r w:rsidR="00FC0C5F">
        <w:rPr>
          <w:color w:val="000000" w:themeColor="text1"/>
        </w:rPr>
        <w:t xml:space="preserve">is lacking, </w:t>
      </w:r>
      <w:r w:rsidR="0063542E">
        <w:rPr>
          <w:color w:val="000000" w:themeColor="text1"/>
        </w:rPr>
        <w:t xml:space="preserve">causing </w:t>
      </w:r>
      <w:r w:rsidR="00FC0C5F">
        <w:rPr>
          <w:color w:val="000000" w:themeColor="text1"/>
        </w:rPr>
        <w:t>them</w:t>
      </w:r>
      <w:r w:rsidR="0063542E">
        <w:rPr>
          <w:color w:val="000000" w:themeColor="text1"/>
        </w:rPr>
        <w:t xml:space="preserve"> to become easily influenced by cultural norms. </w:t>
      </w:r>
      <w:r w:rsidR="005B0E75">
        <w:rPr>
          <w:color w:val="000000" w:themeColor="text1"/>
        </w:rPr>
        <w:t xml:space="preserve">Many of these </w:t>
      </w:r>
      <w:r w:rsidR="0006765F">
        <w:rPr>
          <w:color w:val="000000" w:themeColor="text1"/>
        </w:rPr>
        <w:t xml:space="preserve">norms that influence young men come from sources of media that they subliminally absorb. </w:t>
      </w:r>
    </w:p>
    <w:p w14:paraId="18873416" w14:textId="40414781" w:rsidR="00177873" w:rsidRDefault="00E1692D" w:rsidP="006C629C">
      <w:pPr>
        <w:pStyle w:val="NormalWeb"/>
        <w:spacing w:before="0" w:beforeAutospacing="0" w:after="0" w:afterAutospacing="0" w:line="480" w:lineRule="auto"/>
        <w:ind w:firstLine="720"/>
      </w:pPr>
      <w:r>
        <w:rPr>
          <w:color w:val="000000" w:themeColor="text1"/>
        </w:rPr>
        <w:t>Masculinity</w:t>
      </w:r>
      <w:r w:rsidR="00485E47">
        <w:rPr>
          <w:color w:val="000000" w:themeColor="text1"/>
        </w:rPr>
        <w:t xml:space="preserve"> </w:t>
      </w:r>
      <w:r w:rsidR="001A6239">
        <w:rPr>
          <w:color w:val="000000" w:themeColor="text1"/>
        </w:rPr>
        <w:t>continues to be</w:t>
      </w:r>
      <w:r w:rsidR="00485E47">
        <w:rPr>
          <w:color w:val="000000" w:themeColor="text1"/>
        </w:rPr>
        <w:t xml:space="preserve"> </w:t>
      </w:r>
      <w:r w:rsidR="00A011AB">
        <w:rPr>
          <w:color w:val="000000" w:themeColor="text1"/>
        </w:rPr>
        <w:t>highlighted</w:t>
      </w:r>
      <w:r w:rsidR="00485E47">
        <w:rPr>
          <w:color w:val="000000" w:themeColor="text1"/>
        </w:rPr>
        <w:t xml:space="preserve"> </w:t>
      </w:r>
      <w:r w:rsidR="00A011AB">
        <w:rPr>
          <w:color w:val="000000" w:themeColor="text1"/>
        </w:rPr>
        <w:t>in social</w:t>
      </w:r>
      <w:r w:rsidR="004A7728">
        <w:rPr>
          <w:color w:val="000000" w:themeColor="text1"/>
        </w:rPr>
        <w:t xml:space="preserve"> </w:t>
      </w:r>
      <w:r w:rsidR="00485E47">
        <w:rPr>
          <w:color w:val="000000" w:themeColor="text1"/>
        </w:rPr>
        <w:t xml:space="preserve">media today. </w:t>
      </w:r>
      <w:r>
        <w:rPr>
          <w:color w:val="000000" w:themeColor="text1"/>
        </w:rPr>
        <w:t xml:space="preserve">This </w:t>
      </w:r>
      <w:r w:rsidR="00FC0C5F">
        <w:rPr>
          <w:color w:val="000000" w:themeColor="text1"/>
        </w:rPr>
        <w:t xml:space="preserve">access to media </w:t>
      </w:r>
      <w:r>
        <w:rPr>
          <w:color w:val="000000" w:themeColor="text1"/>
        </w:rPr>
        <w:t xml:space="preserve">combined with the </w:t>
      </w:r>
      <w:r w:rsidR="0059005F">
        <w:rPr>
          <w:color w:val="000000" w:themeColor="text1"/>
        </w:rPr>
        <w:t xml:space="preserve">shapeable nature of young men </w:t>
      </w:r>
      <w:r w:rsidR="00FC0C5F">
        <w:rPr>
          <w:color w:val="000000" w:themeColor="text1"/>
        </w:rPr>
        <w:t xml:space="preserve">establishes and can </w:t>
      </w:r>
      <w:r w:rsidR="00E003E8">
        <w:rPr>
          <w:color w:val="000000" w:themeColor="text1"/>
        </w:rPr>
        <w:t>instill</w:t>
      </w:r>
      <w:r w:rsidR="00726540">
        <w:rPr>
          <w:color w:val="000000" w:themeColor="text1"/>
        </w:rPr>
        <w:t xml:space="preserve"> </w:t>
      </w:r>
      <w:r w:rsidR="00FC0C5F">
        <w:rPr>
          <w:color w:val="000000" w:themeColor="text1"/>
        </w:rPr>
        <w:t xml:space="preserve">their </w:t>
      </w:r>
      <w:r w:rsidR="00726540">
        <w:rPr>
          <w:color w:val="000000" w:themeColor="text1"/>
        </w:rPr>
        <w:t xml:space="preserve">cultural </w:t>
      </w:r>
      <w:r w:rsidR="00A011AB">
        <w:rPr>
          <w:color w:val="000000" w:themeColor="text1"/>
        </w:rPr>
        <w:t>norms.</w:t>
      </w:r>
      <w:r w:rsidR="00E003E8">
        <w:rPr>
          <w:color w:val="000000" w:themeColor="text1"/>
        </w:rPr>
        <w:t xml:space="preserve"> </w:t>
      </w:r>
      <w:r w:rsidR="00A33EC8">
        <w:rPr>
          <w:color w:val="000000" w:themeColor="text1"/>
        </w:rPr>
        <w:t xml:space="preserve">Similar to </w:t>
      </w:r>
      <w:r w:rsidR="00A011AB">
        <w:rPr>
          <w:color w:val="000000" w:themeColor="text1"/>
        </w:rPr>
        <w:t>how Hollywood</w:t>
      </w:r>
      <w:r w:rsidR="00A33EC8">
        <w:rPr>
          <w:color w:val="000000" w:themeColor="text1"/>
        </w:rPr>
        <w:t xml:space="preserve"> </w:t>
      </w:r>
      <w:r w:rsidR="00FC0C5F">
        <w:rPr>
          <w:color w:val="000000" w:themeColor="text1"/>
        </w:rPr>
        <w:t xml:space="preserve">culture </w:t>
      </w:r>
      <w:r w:rsidR="00A33EC8">
        <w:rPr>
          <w:color w:val="000000" w:themeColor="text1"/>
        </w:rPr>
        <w:t xml:space="preserve">influenced the twentieth century, media today </w:t>
      </w:r>
      <w:r w:rsidR="00054775">
        <w:rPr>
          <w:color w:val="000000" w:themeColor="text1"/>
        </w:rPr>
        <w:t xml:space="preserve">plays </w:t>
      </w:r>
      <w:r w:rsidR="00054775">
        <w:rPr>
          <w:color w:val="000000" w:themeColor="text1"/>
        </w:rPr>
        <w:lastRenderedPageBreak/>
        <w:t xml:space="preserve">the same role. </w:t>
      </w:r>
      <w:r w:rsidR="006475B8">
        <w:rPr>
          <w:color w:val="000000" w:themeColor="text1"/>
        </w:rPr>
        <w:t xml:space="preserve">J.T. Wood states in her journal about the </w:t>
      </w:r>
      <w:r w:rsidR="004A7728">
        <w:rPr>
          <w:color w:val="000000" w:themeColor="text1"/>
        </w:rPr>
        <w:t xml:space="preserve">social </w:t>
      </w:r>
      <w:r w:rsidR="005B0E75">
        <w:rPr>
          <w:color w:val="000000" w:themeColor="text1"/>
        </w:rPr>
        <w:t>media’s</w:t>
      </w:r>
      <w:r w:rsidR="006475B8">
        <w:rPr>
          <w:color w:val="000000" w:themeColor="text1"/>
        </w:rPr>
        <w:t xml:space="preserve"> views on gender, “</w:t>
      </w:r>
      <w:r w:rsidR="00545656">
        <w:t>Because media pervade our lives, the ways they misrepresent genders may distort how we see ourselves and what we perceive as normal and desirable for men and women</w:t>
      </w:r>
      <w:r w:rsidR="00577C78">
        <w:t>.” (</w:t>
      </w:r>
      <w:r w:rsidR="00464A33">
        <w:t>Wood, pg. 232)</w:t>
      </w:r>
      <w:r w:rsidR="00545656">
        <w:t xml:space="preserve"> This </w:t>
      </w:r>
      <w:r w:rsidR="004A7728">
        <w:t>demonstrates</w:t>
      </w:r>
      <w:r w:rsidR="00545656">
        <w:t xml:space="preserve"> the negative aspect of media today. While </w:t>
      </w:r>
      <w:r w:rsidR="00805A7B">
        <w:t xml:space="preserve">social media has served as an outlet for expressing </w:t>
      </w:r>
      <w:r w:rsidR="00B046EF">
        <w:t xml:space="preserve">gender fluidity, </w:t>
      </w:r>
      <w:r w:rsidR="00053AEA">
        <w:t xml:space="preserve">there is still a </w:t>
      </w:r>
      <w:r w:rsidR="004A7728">
        <w:t>large</w:t>
      </w:r>
      <w:r w:rsidR="00053AEA">
        <w:t xml:space="preserve"> presence of gender stereotypes as well. </w:t>
      </w:r>
      <w:r w:rsidR="0020698A">
        <w:t>From children’s television</w:t>
      </w:r>
      <w:r w:rsidR="00AE569A">
        <w:t xml:space="preserve"> to commercial advertisements and even social media platforms, there is always gender stereotypes</w:t>
      </w:r>
      <w:r w:rsidR="0020698A">
        <w:t xml:space="preserve"> implicitly</w:t>
      </w:r>
      <w:r w:rsidR="00AE569A">
        <w:t xml:space="preserve"> </w:t>
      </w:r>
      <w:r w:rsidR="0020698A">
        <w:t xml:space="preserve">pushing conformity. </w:t>
      </w:r>
    </w:p>
    <w:p w14:paraId="3DB291C6" w14:textId="5C5DA8C8" w:rsidR="00E8428F" w:rsidRDefault="006D1D57" w:rsidP="006C629C">
      <w:pPr>
        <w:pStyle w:val="NormalWeb"/>
        <w:spacing w:before="0" w:beforeAutospacing="0" w:after="0" w:afterAutospacing="0" w:line="480" w:lineRule="auto"/>
        <w:ind w:firstLine="720"/>
      </w:pPr>
      <w:r>
        <w:t xml:space="preserve">Because masculinity has been so </w:t>
      </w:r>
      <w:r w:rsidR="00A011AB">
        <w:t>prevalent throughout</w:t>
      </w:r>
      <w:r>
        <w:t xml:space="preserve"> </w:t>
      </w:r>
      <w:r w:rsidR="00A011AB">
        <w:t xml:space="preserve">history </w:t>
      </w:r>
      <w:r w:rsidR="001A6239">
        <w:t>into</w:t>
      </w:r>
      <w:r w:rsidR="004A7728">
        <w:t xml:space="preserve"> t</w:t>
      </w:r>
      <w:r w:rsidR="00944AAB">
        <w:t>he present</w:t>
      </w:r>
      <w:r>
        <w:t>,</w:t>
      </w:r>
      <w:r w:rsidR="00E73F56">
        <w:t xml:space="preserve"> the</w:t>
      </w:r>
      <w:r w:rsidR="00944AAB">
        <w:t xml:space="preserve"> term toxic masculinity has </w:t>
      </w:r>
      <w:r w:rsidR="009E3ACE">
        <w:t>been formed.</w:t>
      </w:r>
      <w:r w:rsidR="00E73F56">
        <w:t xml:space="preserve"> </w:t>
      </w:r>
      <w:r w:rsidR="009E3ACE">
        <w:t>T</w:t>
      </w:r>
      <w:r w:rsidR="00E73F56">
        <w:t>oxic masculinity</w:t>
      </w:r>
      <w:r w:rsidR="009E3ACE">
        <w:t xml:space="preserve"> refers to instances of aggression that </w:t>
      </w:r>
      <w:r w:rsidR="00536A9B">
        <w:t xml:space="preserve">occur due to </w:t>
      </w:r>
      <w:r w:rsidR="002045C8">
        <w:t xml:space="preserve">stereotypical </w:t>
      </w:r>
      <w:r w:rsidR="009E3ACE">
        <w:t>masculin</w:t>
      </w:r>
      <w:r w:rsidR="002045C8">
        <w:t>ity</w:t>
      </w:r>
      <w:r w:rsidR="0082107E">
        <w:t xml:space="preserve">. </w:t>
      </w:r>
      <w:r w:rsidR="002045C8">
        <w:t>Toxic masculinity</w:t>
      </w:r>
      <w:r w:rsidR="00E73F56">
        <w:t xml:space="preserve"> has given men a bad rep</w:t>
      </w:r>
      <w:r w:rsidR="00B86B82">
        <w:t>utation</w:t>
      </w:r>
      <w:r w:rsidR="00E73F56">
        <w:t xml:space="preserve"> today. </w:t>
      </w:r>
      <w:r w:rsidR="00522DE1">
        <w:t>The men of the past have always held a strong position over society</w:t>
      </w:r>
      <w:r w:rsidR="00AF7121">
        <w:t xml:space="preserve">, which was never right in terms of gender equality. This masculine position has led to the current </w:t>
      </w:r>
      <w:r w:rsidR="006468F8">
        <w:t xml:space="preserve">divide we see in society today. As females </w:t>
      </w:r>
      <w:r w:rsidR="004A7728">
        <w:t xml:space="preserve">continue to </w:t>
      </w:r>
      <w:r w:rsidR="00577C78">
        <w:t>rise</w:t>
      </w:r>
      <w:r w:rsidR="006468F8">
        <w:t xml:space="preserve"> and fight for </w:t>
      </w:r>
      <w:r w:rsidR="00AD4CC2">
        <w:t xml:space="preserve">equal opportunity, they look back </w:t>
      </w:r>
      <w:r w:rsidR="00B033AB">
        <w:t>at the</w:t>
      </w:r>
      <w:r w:rsidR="00AD4CC2">
        <w:t xml:space="preserve"> </w:t>
      </w:r>
      <w:r w:rsidR="00B033AB">
        <w:t>wronging’s</w:t>
      </w:r>
      <w:r w:rsidR="006D6427">
        <w:t xml:space="preserve"> of the past</w:t>
      </w:r>
      <w:r w:rsidR="00B033AB">
        <w:t xml:space="preserve"> and </w:t>
      </w:r>
      <w:r w:rsidR="00D65665">
        <w:t xml:space="preserve">the harm they may have felt </w:t>
      </w:r>
      <w:r w:rsidR="00A011AB">
        <w:t>from toxic</w:t>
      </w:r>
      <w:r w:rsidR="00700A30">
        <w:t xml:space="preserve"> masculinity</w:t>
      </w:r>
      <w:r w:rsidR="00B033AB">
        <w:t xml:space="preserve">. </w:t>
      </w:r>
      <w:r w:rsidR="00700A30">
        <w:t>Because of this</w:t>
      </w:r>
      <w:r w:rsidR="00D65665">
        <w:t>,</w:t>
      </w:r>
      <w:r w:rsidR="00700A30">
        <w:t xml:space="preserve"> p</w:t>
      </w:r>
      <w:r w:rsidR="00EB1B05">
        <w:t>resent</w:t>
      </w:r>
      <w:r w:rsidR="00D65665">
        <w:t>ly</w:t>
      </w:r>
      <w:r w:rsidR="00630C61">
        <w:t xml:space="preserve"> men </w:t>
      </w:r>
      <w:r w:rsidR="00D65665">
        <w:t xml:space="preserve">often </w:t>
      </w:r>
      <w:r w:rsidR="00630C61">
        <w:t xml:space="preserve">are first to </w:t>
      </w:r>
      <w:r w:rsidR="00D65665">
        <w:t xml:space="preserve">be </w:t>
      </w:r>
      <w:r w:rsidR="00630C61">
        <w:t>blame</w:t>
      </w:r>
      <w:r w:rsidR="00D65665">
        <w:t>d</w:t>
      </w:r>
      <w:r w:rsidR="000F5102">
        <w:t>, and this is</w:t>
      </w:r>
      <w:r w:rsidR="00564028">
        <w:t xml:space="preserve"> </w:t>
      </w:r>
      <w:r w:rsidR="00D65665">
        <w:t>largely,</w:t>
      </w:r>
      <w:r w:rsidR="00564028">
        <w:t xml:space="preserve"> in part</w:t>
      </w:r>
      <w:r w:rsidR="00D65665">
        <w:t>,</w:t>
      </w:r>
      <w:r w:rsidR="000F5102">
        <w:t xml:space="preserve"> </w:t>
      </w:r>
      <w:r w:rsidR="00564028">
        <w:t>due</w:t>
      </w:r>
      <w:r w:rsidR="00630C61">
        <w:t xml:space="preserve"> </w:t>
      </w:r>
      <w:r w:rsidR="00564028">
        <w:t>to</w:t>
      </w:r>
      <w:r w:rsidR="00630C61">
        <w:t xml:space="preserve"> the circumstances</w:t>
      </w:r>
      <w:r w:rsidR="000F5102">
        <w:t xml:space="preserve"> that </w:t>
      </w:r>
      <w:r w:rsidR="0064296F">
        <w:t xml:space="preserve">masculinity </w:t>
      </w:r>
      <w:r w:rsidR="00D65665">
        <w:t xml:space="preserve">and </w:t>
      </w:r>
      <w:r w:rsidR="001A6239">
        <w:t xml:space="preserve">a </w:t>
      </w:r>
      <w:r w:rsidR="00D65665">
        <w:t xml:space="preserve">male dominated society </w:t>
      </w:r>
      <w:r w:rsidR="0064296F">
        <w:t>ha</w:t>
      </w:r>
      <w:r w:rsidR="001A6239">
        <w:t>d</w:t>
      </w:r>
      <w:r w:rsidR="0064296F">
        <w:t xml:space="preserve"> left behind.</w:t>
      </w:r>
      <w:r w:rsidR="00630C61">
        <w:t xml:space="preserve"> </w:t>
      </w:r>
      <w:r w:rsidR="006B7257">
        <w:t xml:space="preserve">Unfortunately, </w:t>
      </w:r>
      <w:r w:rsidR="0062011B">
        <w:t>toxic masculinity still very much exists today</w:t>
      </w:r>
      <w:r w:rsidR="00A172B1">
        <w:t xml:space="preserve"> and because of this, men are often generalized in a negative way.</w:t>
      </w:r>
      <w:r w:rsidR="00452D91">
        <w:t xml:space="preserve"> With this and </w:t>
      </w:r>
      <w:r w:rsidR="00D26B51">
        <w:t xml:space="preserve">the ideals of being a strong man, men often face </w:t>
      </w:r>
      <w:r w:rsidR="001A6239">
        <w:t xml:space="preserve">many </w:t>
      </w:r>
      <w:r w:rsidR="00D65665">
        <w:t xml:space="preserve">mental health </w:t>
      </w:r>
      <w:r w:rsidR="00D26B51">
        <w:t>challenges</w:t>
      </w:r>
      <w:r w:rsidR="00E357C7">
        <w:t xml:space="preserve">. </w:t>
      </w:r>
    </w:p>
    <w:p w14:paraId="4C7C22BB" w14:textId="6C4C4A5D" w:rsidR="00DC3C77" w:rsidRDefault="00DC3C77" w:rsidP="006C629C">
      <w:pPr>
        <w:pStyle w:val="NormalWeb"/>
        <w:spacing w:before="0" w:beforeAutospacing="0" w:after="0" w:afterAutospacing="0" w:line="480" w:lineRule="auto"/>
        <w:ind w:firstLine="720"/>
      </w:pPr>
      <w:r w:rsidRPr="0063275B">
        <w:t xml:space="preserve">In a society where men are told that the only way to be significant is to be considered successful </w:t>
      </w:r>
      <w:r>
        <w:t>by</w:t>
      </w:r>
      <w:r w:rsidRPr="0063275B">
        <w:t xml:space="preserve"> </w:t>
      </w:r>
      <w:r>
        <w:t>its</w:t>
      </w:r>
      <w:r w:rsidRPr="0063275B">
        <w:t xml:space="preserve"> standards</w:t>
      </w:r>
      <w:r w:rsidR="009B4F74">
        <w:t>—strong, aggressive, the provider--</w:t>
      </w:r>
      <w:r>
        <w:t xml:space="preserve">men frequently find themselves in a </w:t>
      </w:r>
      <w:r w:rsidR="009B4F74">
        <w:t>lousy</w:t>
      </w:r>
      <w:r>
        <w:t xml:space="preserve"> emotional state. Their egos are constantly in contention with societal standards. In an article from The Atlantic about masculinity, </w:t>
      </w:r>
      <w:r w:rsidR="006E1CC4">
        <w:t xml:space="preserve">a school of thought preached by </w:t>
      </w:r>
      <w:r w:rsidR="006E1CC4">
        <w:rPr>
          <w:color w:val="000000"/>
        </w:rPr>
        <w:t>Raewyn Connel</w:t>
      </w:r>
      <w:r w:rsidR="006E1CC4">
        <w:rPr>
          <w:color w:val="000000"/>
        </w:rPr>
        <w:t xml:space="preserve"> states</w:t>
      </w:r>
      <w:r>
        <w:t xml:space="preserve">, </w:t>
      </w:r>
      <w:r w:rsidRPr="0063275B">
        <w:t>“</w:t>
      </w:r>
      <w:r w:rsidRPr="0063275B">
        <w:rPr>
          <w:color w:val="000000"/>
        </w:rPr>
        <w:t xml:space="preserve">that common masculine ideals such as social respect, physical strength, and sexual </w:t>
      </w:r>
      <w:r w:rsidRPr="0063275B">
        <w:rPr>
          <w:color w:val="000000"/>
        </w:rPr>
        <w:lastRenderedPageBreak/>
        <w:t>potency become problematic when they set unattainable standards.</w:t>
      </w:r>
      <w:r>
        <w:rPr>
          <w:color w:val="000000"/>
        </w:rPr>
        <w:t>” (</w:t>
      </w:r>
      <w:r w:rsidR="006E1CC4">
        <w:rPr>
          <w:color w:val="000000"/>
        </w:rPr>
        <w:t>Salter, para. 6</w:t>
      </w:r>
      <w:r>
        <w:rPr>
          <w:color w:val="000000"/>
        </w:rPr>
        <w:t xml:space="preserve">) This is essentially saying that the mental well-being of a man is often in relation to the social status of the man, which is usually unattainable. This leads men to often face insecurities and anxiety that they have no way of dealing with. Often times men lash out and become aggressive and it is blamed on the aggressive nature of masculinity. However, it is not that masculinity entails aggression, it is that masculinity suppresses </w:t>
      </w:r>
      <w:r w:rsidR="001A6239">
        <w:rPr>
          <w:color w:val="000000"/>
        </w:rPr>
        <w:t xml:space="preserve">these </w:t>
      </w:r>
      <w:r>
        <w:rPr>
          <w:color w:val="000000"/>
        </w:rPr>
        <w:t>emotion</w:t>
      </w:r>
      <w:r w:rsidR="001A6239">
        <w:rPr>
          <w:color w:val="000000"/>
        </w:rPr>
        <w:t>s</w:t>
      </w:r>
      <w:r>
        <w:rPr>
          <w:color w:val="000000"/>
        </w:rPr>
        <w:t>.</w:t>
      </w:r>
    </w:p>
    <w:p w14:paraId="079390C5" w14:textId="6C715C3A" w:rsidR="00466EF8" w:rsidRDefault="00B237BA" w:rsidP="00944AAB">
      <w:pPr>
        <w:pStyle w:val="NormalWeb"/>
        <w:spacing w:before="0" w:beforeAutospacing="0" w:after="0" w:afterAutospacing="0" w:line="480" w:lineRule="auto"/>
        <w:ind w:firstLine="720"/>
        <w:rPr>
          <w:color w:val="000000" w:themeColor="text1"/>
        </w:rPr>
      </w:pPr>
      <w:r>
        <w:t>Masculinity of the past</w:t>
      </w:r>
      <w:r w:rsidR="00CF7276">
        <w:t xml:space="preserve"> and present</w:t>
      </w:r>
      <w:r>
        <w:t xml:space="preserve"> ha</w:t>
      </w:r>
      <w:r w:rsidR="001A6239">
        <w:t>ve</w:t>
      </w:r>
      <w:r>
        <w:t xml:space="preserve"> created problematic circumstances that men of today are currently struggling with.</w:t>
      </w:r>
      <w:r w:rsidR="00944AAB">
        <w:t xml:space="preserve"> </w:t>
      </w:r>
      <w:r w:rsidR="006C629C">
        <w:t xml:space="preserve">Because of </w:t>
      </w:r>
      <w:r w:rsidR="00A011AB">
        <w:t>the</w:t>
      </w:r>
      <w:r w:rsidR="006C629C">
        <w:t xml:space="preserve"> past</w:t>
      </w:r>
      <w:r w:rsidR="009B4F74">
        <w:t xml:space="preserve"> ideals that have been perpetuated over time</w:t>
      </w:r>
      <w:r w:rsidR="006C629C">
        <w:t xml:space="preserve">, men struggle in handling </w:t>
      </w:r>
      <w:r w:rsidR="0082107E">
        <w:t>emotions</w:t>
      </w:r>
      <w:r w:rsidR="006C629C">
        <w:t>. The masculinity teachings of th</w:t>
      </w:r>
      <w:r w:rsidR="006C629C" w:rsidRPr="0063275B">
        <w:t>e past inhibit men from being able to express their emotions.</w:t>
      </w:r>
      <w:r w:rsidR="00C14D35">
        <w:t xml:space="preserve"> </w:t>
      </w:r>
      <w:r w:rsidR="00FE0D7B">
        <w:t>Psy</w:t>
      </w:r>
      <w:r w:rsidR="00FE0D7B" w:rsidRPr="00A97BC4">
        <w:t xml:space="preserve">chologist and researcher </w:t>
      </w:r>
      <w:r w:rsidR="00A97BC4" w:rsidRPr="00A97BC4">
        <w:t>Wizdom Powell talks about this in a podcast with the American Psychological Association. She states, “</w:t>
      </w:r>
      <w:r w:rsidR="00A97BC4" w:rsidRPr="00A97BC4">
        <w:rPr>
          <w:color w:val="000000"/>
          <w:shd w:val="clear" w:color="auto" w:fill="FFFFFF"/>
        </w:rPr>
        <w:t>But in general, when men adhere rigidly to the kinds of norms that encourage them to not share their emotions, to be sort of relentlessly self-reliant without seeking the help or support of others.</w:t>
      </w:r>
      <w:r w:rsidR="0008177E">
        <w:rPr>
          <w:color w:val="000000"/>
          <w:shd w:val="clear" w:color="auto" w:fill="FFFFFF"/>
        </w:rPr>
        <w:t xml:space="preserve"> </w:t>
      </w:r>
      <w:r w:rsidR="0008177E" w:rsidRPr="0008177E">
        <w:rPr>
          <w:color w:val="000000"/>
          <w:shd w:val="clear" w:color="auto" w:fill="FFFFFF"/>
        </w:rPr>
        <w:t>They can have poorer mental health outcomes, particularly more depressive symptomatology because doing so cuts them off I think from the social networks and social supports that might help them get through a difficult time</w:t>
      </w:r>
      <w:r w:rsidR="00A011AB" w:rsidRPr="0008177E">
        <w:rPr>
          <w:color w:val="000000"/>
          <w:shd w:val="clear" w:color="auto" w:fill="FFFFFF"/>
        </w:rPr>
        <w:t>.</w:t>
      </w:r>
      <w:r w:rsidR="00A011AB">
        <w:rPr>
          <w:color w:val="000000"/>
          <w:shd w:val="clear" w:color="auto" w:fill="FFFFFF"/>
        </w:rPr>
        <w:t>”</w:t>
      </w:r>
      <w:r w:rsidR="00A97BC4">
        <w:rPr>
          <w:color w:val="000000"/>
          <w:shd w:val="clear" w:color="auto" w:fill="FFFFFF"/>
        </w:rPr>
        <w:t xml:space="preserve"> (</w:t>
      </w:r>
      <w:r w:rsidR="006E1CC4">
        <w:rPr>
          <w:color w:val="000000"/>
          <w:shd w:val="clear" w:color="auto" w:fill="FFFFFF"/>
        </w:rPr>
        <w:t>Powell, 3:59</w:t>
      </w:r>
      <w:r w:rsidR="00A97BC4">
        <w:rPr>
          <w:color w:val="000000"/>
          <w:shd w:val="clear" w:color="auto" w:fill="FFFFFF"/>
        </w:rPr>
        <w:t xml:space="preserve">) </w:t>
      </w:r>
      <w:r w:rsidR="008E71BF">
        <w:rPr>
          <w:color w:val="000000"/>
          <w:shd w:val="clear" w:color="auto" w:fill="FFFFFF"/>
        </w:rPr>
        <w:t>It is an issue that men created themselves that has</w:t>
      </w:r>
      <w:r w:rsidR="002A58CF">
        <w:rPr>
          <w:color w:val="000000"/>
          <w:shd w:val="clear" w:color="auto" w:fill="FFFFFF"/>
        </w:rPr>
        <w:t xml:space="preserve"> backfired and</w:t>
      </w:r>
      <w:r w:rsidR="008E71BF">
        <w:rPr>
          <w:color w:val="000000"/>
          <w:shd w:val="clear" w:color="auto" w:fill="FFFFFF"/>
        </w:rPr>
        <w:t xml:space="preserve"> </w:t>
      </w:r>
      <w:r w:rsidR="00695C51">
        <w:rPr>
          <w:color w:val="000000"/>
          <w:shd w:val="clear" w:color="auto" w:fill="FFFFFF"/>
        </w:rPr>
        <w:t>reverted to destroy</w:t>
      </w:r>
      <w:r w:rsidR="004B1D68">
        <w:rPr>
          <w:color w:val="000000"/>
          <w:shd w:val="clear" w:color="auto" w:fill="FFFFFF"/>
        </w:rPr>
        <w:t>ing</w:t>
      </w:r>
      <w:r w:rsidR="00695C51">
        <w:rPr>
          <w:color w:val="000000"/>
          <w:shd w:val="clear" w:color="auto" w:fill="FFFFFF"/>
        </w:rPr>
        <w:t xml:space="preserve"> the men of today.</w:t>
      </w:r>
      <w:r w:rsidR="006C629C" w:rsidRPr="00A97BC4">
        <w:t xml:space="preserve"> In </w:t>
      </w:r>
      <w:r w:rsidR="006C629C" w:rsidRPr="0063275B">
        <w:t>general, most men have difficulty understanding and communicati</w:t>
      </w:r>
      <w:r w:rsidR="006C629C" w:rsidRPr="000C412C">
        <w:rPr>
          <w:color w:val="000000" w:themeColor="text1"/>
        </w:rPr>
        <w:t xml:space="preserve">ng their emotions. They feel shame when faced with emotional stress </w:t>
      </w:r>
      <w:r w:rsidR="00CD7A91">
        <w:rPr>
          <w:color w:val="000000" w:themeColor="text1"/>
        </w:rPr>
        <w:t>because of the ideologies of the past</w:t>
      </w:r>
      <w:r w:rsidR="00FE3D9C">
        <w:rPr>
          <w:color w:val="000000" w:themeColor="text1"/>
        </w:rPr>
        <w:t xml:space="preserve">. Men </w:t>
      </w:r>
      <w:r w:rsidR="00222DE3">
        <w:rPr>
          <w:color w:val="000000" w:themeColor="text1"/>
        </w:rPr>
        <w:t>refuse to help themselves because it is seen as vulnerability</w:t>
      </w:r>
      <w:r w:rsidR="0082107E">
        <w:rPr>
          <w:color w:val="000000" w:themeColor="text1"/>
        </w:rPr>
        <w:t xml:space="preserve">. </w:t>
      </w:r>
      <w:r w:rsidR="004B0203" w:rsidRPr="004B0203">
        <w:rPr>
          <w:color w:val="000000" w:themeColor="text1"/>
        </w:rPr>
        <w:t>In an article by Psychology Today</w:t>
      </w:r>
      <w:r w:rsidR="004B0203">
        <w:rPr>
          <w:i/>
          <w:iCs/>
          <w:color w:val="000000" w:themeColor="text1"/>
        </w:rPr>
        <w:t>,</w:t>
      </w:r>
      <w:r w:rsidR="0078318A">
        <w:rPr>
          <w:i/>
          <w:iCs/>
          <w:color w:val="000000" w:themeColor="text1"/>
        </w:rPr>
        <w:t xml:space="preserve"> </w:t>
      </w:r>
      <w:r w:rsidR="0078318A">
        <w:rPr>
          <w:color w:val="000000" w:themeColor="text1"/>
        </w:rPr>
        <w:t>a</w:t>
      </w:r>
      <w:r w:rsidR="001A0B1F">
        <w:rPr>
          <w:color w:val="000000" w:themeColor="text1"/>
        </w:rPr>
        <w:t xml:space="preserve"> quote by the award-winning author, Chimamanda Ngozi Adichie</w:t>
      </w:r>
      <w:r w:rsidR="00CF3F3D">
        <w:rPr>
          <w:color w:val="000000" w:themeColor="text1"/>
        </w:rPr>
        <w:t xml:space="preserve"> states,</w:t>
      </w:r>
      <w:r w:rsidR="004B0203">
        <w:rPr>
          <w:i/>
          <w:iCs/>
          <w:color w:val="000000" w:themeColor="text1"/>
        </w:rPr>
        <w:t xml:space="preserve"> </w:t>
      </w:r>
      <w:r w:rsidR="000C412C" w:rsidRPr="000C412C">
        <w:rPr>
          <w:rStyle w:val="Emphasis"/>
          <w:i w:val="0"/>
          <w:iCs w:val="0"/>
          <w:color w:val="000000" w:themeColor="text1"/>
        </w:rPr>
        <w:t xml:space="preserve">“By far the worst thing we do to males — by making them feel they have to be hard — is that we leave them with very </w:t>
      </w:r>
      <w:r w:rsidR="000C412C" w:rsidRPr="00C23A9A">
        <w:rPr>
          <w:rStyle w:val="Emphasis"/>
          <w:i w:val="0"/>
          <w:iCs w:val="0"/>
          <w:color w:val="000000" w:themeColor="text1"/>
        </w:rPr>
        <w:t>fragile egos.”</w:t>
      </w:r>
      <w:r w:rsidR="000C412C" w:rsidRPr="00C23A9A">
        <w:rPr>
          <w:color w:val="000000" w:themeColor="text1"/>
        </w:rPr>
        <w:t> </w:t>
      </w:r>
      <w:r w:rsidR="006358B5" w:rsidRPr="00C23A9A">
        <w:rPr>
          <w:color w:val="000000" w:themeColor="text1"/>
        </w:rPr>
        <w:t>(</w:t>
      </w:r>
      <w:r w:rsidR="00C23A9A" w:rsidRPr="00C23A9A">
        <w:rPr>
          <w:color w:val="000000" w:themeColor="text1"/>
        </w:rPr>
        <w:t>Adi Jaffe, para. 5</w:t>
      </w:r>
      <w:r w:rsidR="006358B5" w:rsidRPr="00C23A9A">
        <w:rPr>
          <w:color w:val="000000" w:themeColor="text1"/>
        </w:rPr>
        <w:t>)</w:t>
      </w:r>
      <w:r w:rsidR="004B0203">
        <w:rPr>
          <w:i/>
          <w:iCs/>
          <w:color w:val="000000" w:themeColor="text1"/>
        </w:rPr>
        <w:t xml:space="preserve"> </w:t>
      </w:r>
      <w:r w:rsidR="00CF3F3D">
        <w:rPr>
          <w:color w:val="000000" w:themeColor="text1"/>
        </w:rPr>
        <w:t xml:space="preserve">The fragile ego of man is </w:t>
      </w:r>
      <w:r w:rsidR="004B1D68">
        <w:rPr>
          <w:color w:val="000000" w:themeColor="text1"/>
        </w:rPr>
        <w:t xml:space="preserve">a result of years of demanding that they only be strong, viral, and </w:t>
      </w:r>
      <w:r w:rsidR="004B1D68">
        <w:rPr>
          <w:color w:val="000000" w:themeColor="text1"/>
        </w:rPr>
        <w:lastRenderedPageBreak/>
        <w:t xml:space="preserve">aggressive. Instead of resulting in strength, it has resulted in fragility and insecurity—an insecurity with which they </w:t>
      </w:r>
      <w:r w:rsidR="00D66B37">
        <w:rPr>
          <w:color w:val="000000" w:themeColor="text1"/>
        </w:rPr>
        <w:t>do not know how to cope or accept</w:t>
      </w:r>
      <w:r w:rsidR="0082107E">
        <w:rPr>
          <w:color w:val="000000" w:themeColor="text1"/>
        </w:rPr>
        <w:t xml:space="preserve">. </w:t>
      </w:r>
    </w:p>
    <w:p w14:paraId="53B6716B" w14:textId="7C0C17D7" w:rsidR="0018391A" w:rsidRDefault="0018391A" w:rsidP="00944AAB">
      <w:pPr>
        <w:pStyle w:val="NormalWeb"/>
        <w:spacing w:before="0" w:beforeAutospacing="0" w:after="0" w:afterAutospacing="0" w:line="480" w:lineRule="auto"/>
        <w:ind w:firstLine="720"/>
      </w:pPr>
      <w:r>
        <w:rPr>
          <w:color w:val="000000" w:themeColor="text1"/>
        </w:rPr>
        <w:t xml:space="preserve">When </w:t>
      </w:r>
      <w:r w:rsidR="00D66B37">
        <w:rPr>
          <w:color w:val="000000" w:themeColor="text1"/>
        </w:rPr>
        <w:t>evaluating</w:t>
      </w:r>
      <w:r>
        <w:rPr>
          <w:color w:val="000000" w:themeColor="text1"/>
        </w:rPr>
        <w:t xml:space="preserve"> the problems </w:t>
      </w:r>
      <w:r w:rsidR="00D66B37">
        <w:rPr>
          <w:color w:val="000000" w:themeColor="text1"/>
        </w:rPr>
        <w:t xml:space="preserve">related </w:t>
      </w:r>
      <w:r w:rsidR="00A011AB">
        <w:rPr>
          <w:color w:val="000000" w:themeColor="text1"/>
        </w:rPr>
        <w:t>to masculinity</w:t>
      </w:r>
      <w:r w:rsidR="00D66B37">
        <w:rPr>
          <w:color w:val="000000" w:themeColor="text1"/>
        </w:rPr>
        <w:t xml:space="preserve"> and male gender stereotype</w:t>
      </w:r>
      <w:r>
        <w:rPr>
          <w:color w:val="000000" w:themeColor="text1"/>
        </w:rPr>
        <w:t xml:space="preserve">, </w:t>
      </w:r>
      <w:r w:rsidR="00CD00F3">
        <w:rPr>
          <w:color w:val="000000" w:themeColor="text1"/>
        </w:rPr>
        <w:t>male suicide is a consistent consequence</w:t>
      </w:r>
      <w:r w:rsidR="00F620B7">
        <w:rPr>
          <w:color w:val="000000" w:themeColor="text1"/>
        </w:rPr>
        <w:t xml:space="preserve"> observed</w:t>
      </w:r>
      <w:r w:rsidR="00D66B37">
        <w:rPr>
          <w:color w:val="000000" w:themeColor="text1"/>
        </w:rPr>
        <w:t xml:space="preserve"> and a</w:t>
      </w:r>
      <w:r w:rsidR="00633588">
        <w:rPr>
          <w:color w:val="000000" w:themeColor="text1"/>
        </w:rPr>
        <w:t xml:space="preserve"> </w:t>
      </w:r>
      <w:r w:rsidR="00EB1D15">
        <w:rPr>
          <w:color w:val="000000" w:themeColor="text1"/>
        </w:rPr>
        <w:t xml:space="preserve">very real </w:t>
      </w:r>
      <w:r w:rsidR="00BF4F9D">
        <w:rPr>
          <w:color w:val="000000" w:themeColor="text1"/>
        </w:rPr>
        <w:t xml:space="preserve">issue. </w:t>
      </w:r>
      <w:r w:rsidR="00C453B2">
        <w:rPr>
          <w:color w:val="000000" w:themeColor="text1"/>
        </w:rPr>
        <w:t>In the Centers for Disease Control and Prevention’s suicide data and statistics</w:t>
      </w:r>
      <w:r w:rsidR="007C36A2">
        <w:rPr>
          <w:color w:val="000000" w:themeColor="text1"/>
        </w:rPr>
        <w:t xml:space="preserve"> from 2020</w:t>
      </w:r>
      <w:r w:rsidR="00C453B2">
        <w:rPr>
          <w:color w:val="000000" w:themeColor="text1"/>
        </w:rPr>
        <w:t>, “</w:t>
      </w:r>
      <w:r w:rsidR="007C36A2">
        <w:rPr>
          <w:color w:val="000000" w:themeColor="text1"/>
        </w:rPr>
        <w:t>Males make up 49% of the population but nearly 80% of suicides</w:t>
      </w:r>
      <w:r w:rsidR="009A531B">
        <w:rPr>
          <w:color w:val="000000" w:themeColor="text1"/>
        </w:rPr>
        <w:t xml:space="preserve">.” (CDC) </w:t>
      </w:r>
      <w:r w:rsidR="00964BC5">
        <w:rPr>
          <w:color w:val="000000" w:themeColor="text1"/>
        </w:rPr>
        <w:t xml:space="preserve">Along with this, suicide rates have been consistently rising between 2000 and 2018. </w:t>
      </w:r>
      <w:r w:rsidR="00282594">
        <w:rPr>
          <w:color w:val="000000" w:themeColor="text1"/>
        </w:rPr>
        <w:t xml:space="preserve">It is an issue stemming from the history of masculinity and the </w:t>
      </w:r>
      <w:r w:rsidR="00D66B37">
        <w:rPr>
          <w:color w:val="000000" w:themeColor="text1"/>
        </w:rPr>
        <w:t xml:space="preserve">continued demands </w:t>
      </w:r>
      <w:r w:rsidR="00A011AB">
        <w:rPr>
          <w:color w:val="000000" w:themeColor="text1"/>
        </w:rPr>
        <w:t>of it</w:t>
      </w:r>
      <w:r w:rsidR="00282594">
        <w:rPr>
          <w:color w:val="000000" w:themeColor="text1"/>
        </w:rPr>
        <w:t xml:space="preserve"> today in society</w:t>
      </w:r>
      <w:r w:rsidR="0082107E">
        <w:rPr>
          <w:color w:val="000000" w:themeColor="text1"/>
        </w:rPr>
        <w:t xml:space="preserve">. </w:t>
      </w:r>
      <w:r w:rsidR="002A58CF">
        <w:rPr>
          <w:color w:val="000000" w:themeColor="text1"/>
        </w:rPr>
        <w:t>E</w:t>
      </w:r>
      <w:r w:rsidR="00190D87">
        <w:rPr>
          <w:color w:val="000000" w:themeColor="text1"/>
        </w:rPr>
        <w:t xml:space="preserve">xtinguishing gender conforming norms </w:t>
      </w:r>
      <w:r w:rsidR="004F215F">
        <w:rPr>
          <w:color w:val="000000" w:themeColor="text1"/>
        </w:rPr>
        <w:t xml:space="preserve">needs to be a priority in society today. </w:t>
      </w:r>
      <w:r w:rsidR="003B7A09">
        <w:rPr>
          <w:color w:val="000000" w:themeColor="text1"/>
        </w:rPr>
        <w:t xml:space="preserve">A newspaper article from 2019 worked to spread this awareness </w:t>
      </w:r>
      <w:r w:rsidR="00A2083A">
        <w:rPr>
          <w:color w:val="000000" w:themeColor="text1"/>
        </w:rPr>
        <w:t>by preaching masculine vulnerability. According to</w:t>
      </w:r>
      <w:r w:rsidR="00133276">
        <w:rPr>
          <w:color w:val="000000" w:themeColor="text1"/>
        </w:rPr>
        <w:t xml:space="preserve"> the author, Elliot Hawkins, “</w:t>
      </w:r>
      <w:r w:rsidR="00133276">
        <w:t xml:space="preserve">By speaking about our feelings and our mental health, we will </w:t>
      </w:r>
      <w:r w:rsidR="00383BE3">
        <w:t>normalize</w:t>
      </w:r>
      <w:r w:rsidR="00133276">
        <w:t xml:space="preserve"> these conversations in society for ourselves and for future generations, which can only be a good thing. Talking about mental health doesn't make it worse and talking about suicide doesn't make it more likely to happen</w:t>
      </w:r>
      <w:r w:rsidR="00383BE3">
        <w:t xml:space="preserve">.” </w:t>
      </w:r>
      <w:r w:rsidR="0076096C">
        <w:t>(</w:t>
      </w:r>
      <w:r w:rsidR="00C23A9A">
        <w:t>Hawkins, para. 15</w:t>
      </w:r>
      <w:r w:rsidR="0076096C">
        <w:t>)</w:t>
      </w:r>
    </w:p>
    <w:p w14:paraId="68F5C613" w14:textId="4C04823C" w:rsidR="00740149" w:rsidRDefault="00B06C61" w:rsidP="0082107E">
      <w:pPr>
        <w:pStyle w:val="NormalWeb"/>
        <w:spacing w:before="0" w:beforeAutospacing="0" w:after="0" w:afterAutospacing="0" w:line="480" w:lineRule="auto"/>
        <w:ind w:firstLine="720"/>
      </w:pPr>
      <w:r>
        <w:t xml:space="preserve">To conclude, gender norms in </w:t>
      </w:r>
      <w:r w:rsidR="000F39C7">
        <w:t xml:space="preserve">American </w:t>
      </w:r>
      <w:r>
        <w:t xml:space="preserve">society have </w:t>
      </w:r>
      <w:r w:rsidR="00D66B37">
        <w:t>had lasting</w:t>
      </w:r>
      <w:r>
        <w:t xml:space="preserve"> effects on men today</w:t>
      </w:r>
      <w:r w:rsidR="004440BA">
        <w:t xml:space="preserve">, </w:t>
      </w:r>
      <w:r w:rsidR="00A011AB">
        <w:t>some, in</w:t>
      </w:r>
      <w:r w:rsidR="000F39C7">
        <w:t xml:space="preserve"> a drastic way. </w:t>
      </w:r>
      <w:r w:rsidR="004640E6">
        <w:t>American masculinity has evolved</w:t>
      </w:r>
      <w:r w:rsidR="004440BA">
        <w:t xml:space="preserve">, and while there have been some inroads in that gender fluidity has become more accepted, the continued societal pressure for some ideal masculinity still </w:t>
      </w:r>
      <w:r w:rsidR="00A011AB">
        <w:t>has devastating</w:t>
      </w:r>
      <w:r w:rsidR="004640E6">
        <w:t xml:space="preserve"> </w:t>
      </w:r>
      <w:r w:rsidR="00A011AB">
        <w:t>effects</w:t>
      </w:r>
      <w:r w:rsidR="004440BA">
        <w:t xml:space="preserve"> for </w:t>
      </w:r>
      <w:r w:rsidR="002A58CF">
        <w:t>many</w:t>
      </w:r>
      <w:r w:rsidR="004640E6">
        <w:t xml:space="preserve"> men. </w:t>
      </w:r>
      <w:r w:rsidR="008D42E7">
        <w:t xml:space="preserve">This masculinity has been influenced by many factors </w:t>
      </w:r>
      <w:r w:rsidR="004440BA">
        <w:t>over the years</w:t>
      </w:r>
      <w:r w:rsidR="002A58CF">
        <w:t xml:space="preserve"> such as</w:t>
      </w:r>
      <w:r w:rsidR="004440BA">
        <w:t xml:space="preserve">, wars, politics, </w:t>
      </w:r>
      <w:r w:rsidR="008D42E7">
        <w:t>the</w:t>
      </w:r>
      <w:r w:rsidR="004440BA">
        <w:t xml:space="preserve"> </w:t>
      </w:r>
      <w:r w:rsidR="0082107E">
        <w:t>evolution</w:t>
      </w:r>
      <w:r w:rsidR="004440BA">
        <w:t xml:space="preserve"> and </w:t>
      </w:r>
      <w:r w:rsidR="00A011AB">
        <w:t>dissolution of</w:t>
      </w:r>
      <w:r w:rsidR="004440BA">
        <w:t xml:space="preserve"> </w:t>
      </w:r>
      <w:r w:rsidR="008D42E7">
        <w:t xml:space="preserve">the nuclear </w:t>
      </w:r>
      <w:r w:rsidR="00A011AB">
        <w:t>family; consumer</w:t>
      </w:r>
      <w:r w:rsidR="00E625ED">
        <w:t xml:space="preserve"> culture and the film industry;</w:t>
      </w:r>
      <w:r w:rsidR="00D50D4B">
        <w:t xml:space="preserve"> the </w:t>
      </w:r>
      <w:r w:rsidR="00BC34CF">
        <w:t>rise of feminism</w:t>
      </w:r>
      <w:r w:rsidR="003D1E72">
        <w:t>;</w:t>
      </w:r>
      <w:r w:rsidR="006F1C19">
        <w:t xml:space="preserve"> generational factors; </w:t>
      </w:r>
      <w:r w:rsidR="00AA679E">
        <w:t xml:space="preserve">childhood </w:t>
      </w:r>
      <w:r w:rsidR="00C94549">
        <w:t xml:space="preserve">development; and </w:t>
      </w:r>
      <w:r w:rsidR="004440BA">
        <w:t xml:space="preserve">social media and </w:t>
      </w:r>
      <w:r w:rsidR="00C94549">
        <w:t>today’s</w:t>
      </w:r>
      <w:r w:rsidR="002A58CF">
        <w:t xml:space="preserve"> current</w:t>
      </w:r>
      <w:r w:rsidR="00C94549">
        <w:t xml:space="preserve"> societal expectations. </w:t>
      </w:r>
      <w:r w:rsidR="00D02CD4">
        <w:t xml:space="preserve">Until we allow men to be vulnerable without being seen as weak, stereotypical </w:t>
      </w:r>
      <w:r w:rsidR="00FD57C5">
        <w:t xml:space="preserve">masculinity </w:t>
      </w:r>
      <w:r w:rsidR="00D02CD4">
        <w:t xml:space="preserve">will continue to </w:t>
      </w:r>
      <w:r w:rsidR="00A011AB">
        <w:t>effect men</w:t>
      </w:r>
      <w:r w:rsidR="00D02CD4">
        <w:t xml:space="preserve">, resulting </w:t>
      </w:r>
      <w:r w:rsidR="00A011AB">
        <w:t>in</w:t>
      </w:r>
      <w:r w:rsidR="002A58CF">
        <w:t xml:space="preserve"> men’s</w:t>
      </w:r>
      <w:r w:rsidR="00A011AB">
        <w:t xml:space="preserve"> mental</w:t>
      </w:r>
      <w:r w:rsidR="001B642F">
        <w:t xml:space="preserve"> health </w:t>
      </w:r>
      <w:r w:rsidR="00D02CD4">
        <w:t>issues</w:t>
      </w:r>
      <w:r w:rsidR="002A58CF">
        <w:t xml:space="preserve"> seen in male suicide rates</w:t>
      </w:r>
      <w:r w:rsidR="00BC5A46">
        <w:t xml:space="preserve">. </w:t>
      </w:r>
      <w:r w:rsidR="00D02CD4">
        <w:lastRenderedPageBreak/>
        <w:t xml:space="preserve">Overall, </w:t>
      </w:r>
      <w:r w:rsidR="006B0749">
        <w:t xml:space="preserve">masculinity has </w:t>
      </w:r>
      <w:r w:rsidR="00D02CD4">
        <w:t xml:space="preserve">evolved </w:t>
      </w:r>
      <w:r w:rsidR="006B0749">
        <w:t xml:space="preserve">a great deal in many positive </w:t>
      </w:r>
      <w:r w:rsidR="001A7943">
        <w:t>directions since the 1950</w:t>
      </w:r>
      <w:r w:rsidR="00A011AB">
        <w:t>s; however</w:t>
      </w:r>
      <w:r w:rsidR="00D02CD4">
        <w:t>,</w:t>
      </w:r>
      <w:r w:rsidR="001A7943">
        <w:t xml:space="preserve"> </w:t>
      </w:r>
      <w:r w:rsidR="00D02CD4">
        <w:t xml:space="preserve">the shift and evolution of gender roles </w:t>
      </w:r>
      <w:r w:rsidR="001A7943">
        <w:t>still has a</w:t>
      </w:r>
      <w:r w:rsidR="00375B82">
        <w:t xml:space="preserve"> </w:t>
      </w:r>
      <w:r w:rsidR="00A011AB">
        <w:t>considerable way</w:t>
      </w:r>
      <w:r w:rsidR="00375B82">
        <w:t xml:space="preserve"> to go </w:t>
      </w:r>
      <w:r w:rsidR="00D02CD4">
        <w:t>and must continue to be explored, studie</w:t>
      </w:r>
      <w:r w:rsidR="002A58CF">
        <w:t>d</w:t>
      </w:r>
      <w:r w:rsidR="00D02CD4">
        <w:t xml:space="preserve">, and </w:t>
      </w:r>
      <w:r w:rsidR="00A011AB">
        <w:t>supported.</w:t>
      </w:r>
      <w:r w:rsidR="00375B82">
        <w:t xml:space="preserve"> </w:t>
      </w:r>
    </w:p>
    <w:p w14:paraId="64051C46" w14:textId="331A9986" w:rsidR="00B26346" w:rsidRDefault="00B26346" w:rsidP="0082107E">
      <w:pPr>
        <w:pStyle w:val="NormalWeb"/>
        <w:spacing w:before="0" w:beforeAutospacing="0" w:after="0" w:afterAutospacing="0" w:line="480" w:lineRule="auto"/>
        <w:ind w:firstLine="720"/>
      </w:pPr>
    </w:p>
    <w:p w14:paraId="1E807955" w14:textId="061A87CA" w:rsidR="00B26346" w:rsidRPr="00611558" w:rsidRDefault="00B26346" w:rsidP="00611558">
      <w:pPr>
        <w:pStyle w:val="NormalWeb"/>
        <w:spacing w:before="0" w:beforeAutospacing="0" w:after="0" w:afterAutospacing="0" w:line="480" w:lineRule="auto"/>
        <w:ind w:firstLine="720"/>
        <w:rPr>
          <w:color w:val="000000" w:themeColor="text1"/>
        </w:rPr>
      </w:pPr>
      <w:r w:rsidRPr="00611558">
        <w:rPr>
          <w:color w:val="000000" w:themeColor="text1"/>
        </w:rPr>
        <w:t>Works Cited:</w:t>
      </w:r>
    </w:p>
    <w:p w14:paraId="02A42A8D" w14:textId="77777777" w:rsidR="00611558" w:rsidRPr="00611558" w:rsidRDefault="00611558" w:rsidP="00611558">
      <w:pPr>
        <w:pStyle w:val="NormalWeb"/>
        <w:numPr>
          <w:ilvl w:val="0"/>
          <w:numId w:val="1"/>
        </w:numPr>
        <w:spacing w:line="480" w:lineRule="auto"/>
        <w:rPr>
          <w:color w:val="000000" w:themeColor="text1"/>
        </w:rPr>
      </w:pPr>
      <w:r w:rsidRPr="00611558">
        <w:rPr>
          <w:color w:val="000000" w:themeColor="text1"/>
        </w:rPr>
        <w:t xml:space="preserve">Beck, Julie. “Raising Boys with a Broader Definition of Masculinity.” </w:t>
      </w:r>
      <w:r w:rsidRPr="00611558">
        <w:rPr>
          <w:i/>
          <w:iCs/>
          <w:color w:val="000000" w:themeColor="text1"/>
        </w:rPr>
        <w:t>The Atlantic</w:t>
      </w:r>
      <w:r w:rsidRPr="00611558">
        <w:rPr>
          <w:color w:val="000000" w:themeColor="text1"/>
        </w:rPr>
        <w:t xml:space="preserve">, Atlantic Media Company, 15 Apr. 2019, https://www.theatlantic.com/family/archive/2019/04/how-raise-boys/587107/. </w:t>
      </w:r>
    </w:p>
    <w:p w14:paraId="1FFEF579" w14:textId="440788E9" w:rsidR="00611558" w:rsidRPr="00611558" w:rsidRDefault="00611558" w:rsidP="00611558">
      <w:pPr>
        <w:pStyle w:val="NormalWeb"/>
        <w:numPr>
          <w:ilvl w:val="0"/>
          <w:numId w:val="1"/>
        </w:numPr>
        <w:spacing w:line="480" w:lineRule="auto"/>
        <w:rPr>
          <w:color w:val="000000" w:themeColor="text1"/>
        </w:rPr>
      </w:pPr>
      <w:r w:rsidRPr="00611558">
        <w:rPr>
          <w:color w:val="000000" w:themeColor="text1"/>
        </w:rPr>
        <w:t xml:space="preserve">Cuordileone, K. A. “‘Politics in an Age of Anxiety’: Cold War Political Culture and the Crisis in American Masculinity, 1949-1960.” </w:t>
      </w:r>
      <w:r w:rsidRPr="00611558">
        <w:rPr>
          <w:i/>
          <w:iCs/>
          <w:color w:val="000000" w:themeColor="text1"/>
        </w:rPr>
        <w:t>The Journal of American History</w:t>
      </w:r>
      <w:r w:rsidRPr="00611558">
        <w:rPr>
          <w:color w:val="000000" w:themeColor="text1"/>
        </w:rPr>
        <w:t xml:space="preserve">, vol. 87, no. 2, 1 Sept. 2000, p. 515., https://doi.org/10.2307/2568762. </w:t>
      </w:r>
    </w:p>
    <w:p w14:paraId="3DB987D5" w14:textId="7E8C289F" w:rsidR="00611558" w:rsidRPr="00611558" w:rsidRDefault="00611558" w:rsidP="00611558">
      <w:pPr>
        <w:pStyle w:val="NormalWeb"/>
        <w:numPr>
          <w:ilvl w:val="0"/>
          <w:numId w:val="1"/>
        </w:numPr>
        <w:shd w:val="clear" w:color="auto" w:fill="FFFFFF"/>
        <w:spacing w:before="0" w:beforeAutospacing="0" w:after="158" w:afterAutospacing="0" w:line="480" w:lineRule="auto"/>
        <w:rPr>
          <w:color w:val="000000" w:themeColor="text1"/>
        </w:rPr>
      </w:pPr>
      <w:r w:rsidRPr="00611558">
        <w:rPr>
          <w:color w:val="000000" w:themeColor="text1"/>
        </w:rPr>
        <w:t>Hawkins, Elliot. "Speak Up for the Boys... Time to Help Men's Mental Health: Suicide is the Biggest Killer of Men Under the Age of 45. More has to be done to Help those Suffering in Silence, and by Shining a Light on Men's Mental Health we Hope to Encourage More Men to Speak Up and Seek Help. Speak Up for Essex Boys is the Chronicle's New Campaign Aiming to Raise Awareness of Men's Mental Health Issues and the Support Available to them. we all Need to Speak Up for Men's Mental Health. here the Relatives of Three Suicide Victims Tell Us what they Think. Elliot Hawkins Reports."</w:t>
      </w:r>
      <w:r w:rsidRPr="00611558">
        <w:rPr>
          <w:i/>
          <w:iCs/>
          <w:color w:val="000000" w:themeColor="text1"/>
        </w:rPr>
        <w:t> Essex Chronicle</w:t>
      </w:r>
      <w:r w:rsidRPr="00611558">
        <w:rPr>
          <w:color w:val="000000" w:themeColor="text1"/>
        </w:rPr>
        <w:t>, Mar 21, 2019, pp. 25</w:t>
      </w:r>
      <w:r w:rsidRPr="00611558">
        <w:rPr>
          <w:i/>
          <w:iCs/>
          <w:color w:val="000000" w:themeColor="text1"/>
        </w:rPr>
        <w:t>. ProQuest</w:t>
      </w:r>
      <w:r w:rsidRPr="00611558">
        <w:rPr>
          <w:color w:val="000000" w:themeColor="text1"/>
        </w:rPr>
        <w:t>, https://login.udel.idm.oclc.org/login?url=https://www.proquest.com/newspapers/speak-up-boys-time-help-mens-mental-health/docview/2194505325/se-2.</w:t>
      </w:r>
    </w:p>
    <w:p w14:paraId="16D23E26" w14:textId="77777777" w:rsidR="00611558" w:rsidRPr="00611558" w:rsidRDefault="00611558" w:rsidP="00611558">
      <w:pPr>
        <w:pStyle w:val="NormalWeb"/>
        <w:numPr>
          <w:ilvl w:val="0"/>
          <w:numId w:val="1"/>
        </w:numPr>
        <w:spacing w:line="480" w:lineRule="auto"/>
        <w:rPr>
          <w:color w:val="000000" w:themeColor="text1"/>
        </w:rPr>
      </w:pPr>
      <w:r w:rsidRPr="00611558">
        <w:rPr>
          <w:color w:val="000000" w:themeColor="text1"/>
        </w:rPr>
        <w:lastRenderedPageBreak/>
        <w:t xml:space="preserve">Jaffe, Adi. “Men Will Be Men: The Troubling Origin of Toxic Masculinity.” </w:t>
      </w:r>
      <w:r w:rsidRPr="00611558">
        <w:rPr>
          <w:i/>
          <w:iCs/>
          <w:color w:val="000000" w:themeColor="text1"/>
        </w:rPr>
        <w:t>Psychology Today</w:t>
      </w:r>
      <w:r w:rsidRPr="00611558">
        <w:rPr>
          <w:color w:val="000000" w:themeColor="text1"/>
        </w:rPr>
        <w:t xml:space="preserve">, Sussex Publishers, 29 Jan. 2020, https://www.psychologytoday.com/us/blog/all-about-addiction/202001/men-will-be-men-the-troubling-origin-toxic-masculinity. </w:t>
      </w:r>
    </w:p>
    <w:p w14:paraId="1AA70236" w14:textId="77777777" w:rsidR="00611558" w:rsidRPr="00611558" w:rsidRDefault="00611558" w:rsidP="00611558">
      <w:pPr>
        <w:pStyle w:val="NormalWeb"/>
        <w:numPr>
          <w:ilvl w:val="0"/>
          <w:numId w:val="1"/>
        </w:numPr>
        <w:spacing w:line="480" w:lineRule="auto"/>
        <w:rPr>
          <w:color w:val="000000" w:themeColor="text1"/>
        </w:rPr>
      </w:pPr>
      <w:r w:rsidRPr="00611558">
        <w:rPr>
          <w:color w:val="000000" w:themeColor="text1"/>
        </w:rPr>
        <w:t xml:space="preserve">Powell, Wizdom. “Speaking of Psychology: How Masculinity Can Hurt Mental Health.” </w:t>
      </w:r>
      <w:r w:rsidRPr="00611558">
        <w:rPr>
          <w:i/>
          <w:iCs/>
          <w:color w:val="000000" w:themeColor="text1"/>
        </w:rPr>
        <w:t>American Psychological Association</w:t>
      </w:r>
      <w:r w:rsidRPr="00611558">
        <w:rPr>
          <w:color w:val="000000" w:themeColor="text1"/>
        </w:rPr>
        <w:t xml:space="preserve">, American Psychological Association, https://www.apa.org/news/podcasts/speaking-of-psychology/men-boys-health-disparities. </w:t>
      </w:r>
    </w:p>
    <w:p w14:paraId="140C9342" w14:textId="77777777" w:rsidR="00611558" w:rsidRPr="00611558" w:rsidRDefault="00611558" w:rsidP="00611558">
      <w:pPr>
        <w:pStyle w:val="NormalWeb"/>
        <w:numPr>
          <w:ilvl w:val="0"/>
          <w:numId w:val="1"/>
        </w:numPr>
        <w:spacing w:line="480" w:lineRule="auto"/>
        <w:rPr>
          <w:color w:val="000000" w:themeColor="text1"/>
        </w:rPr>
      </w:pPr>
      <w:r w:rsidRPr="00611558">
        <w:rPr>
          <w:color w:val="000000" w:themeColor="text1"/>
        </w:rPr>
        <w:t xml:space="preserve">Salter, Michael. “The Problem with a Fight against Toxic Masculinity.” </w:t>
      </w:r>
      <w:r w:rsidRPr="00611558">
        <w:rPr>
          <w:i/>
          <w:iCs/>
          <w:color w:val="000000" w:themeColor="text1"/>
        </w:rPr>
        <w:t>The Atlantic</w:t>
      </w:r>
      <w:r w:rsidRPr="00611558">
        <w:rPr>
          <w:color w:val="000000" w:themeColor="text1"/>
        </w:rPr>
        <w:t xml:space="preserve">, Atlantic Media Company, 19 June 2020, https://www.theatlantic.com/health/archive/2019/02/toxic-masculinity-history/583411/. </w:t>
      </w:r>
    </w:p>
    <w:p w14:paraId="417A02F3" w14:textId="77777777" w:rsidR="00611558" w:rsidRPr="00611558" w:rsidRDefault="00611558" w:rsidP="00611558">
      <w:pPr>
        <w:pStyle w:val="NormalWeb"/>
        <w:numPr>
          <w:ilvl w:val="0"/>
          <w:numId w:val="1"/>
        </w:numPr>
        <w:spacing w:line="480" w:lineRule="auto"/>
        <w:rPr>
          <w:color w:val="000000" w:themeColor="text1"/>
        </w:rPr>
      </w:pPr>
      <w:r w:rsidRPr="00611558">
        <w:rPr>
          <w:color w:val="000000" w:themeColor="text1"/>
        </w:rPr>
        <w:t xml:space="preserve">“Suicide Data and Statistics.” </w:t>
      </w:r>
      <w:r w:rsidRPr="00611558">
        <w:rPr>
          <w:i/>
          <w:iCs/>
          <w:color w:val="000000" w:themeColor="text1"/>
        </w:rPr>
        <w:t>Centers for Disease Control and Prevention</w:t>
      </w:r>
      <w:r w:rsidRPr="00611558">
        <w:rPr>
          <w:color w:val="000000" w:themeColor="text1"/>
        </w:rPr>
        <w:t xml:space="preserve">, Centers for Disease Control and Prevention, 28 June 2022, https://www.cdc.gov/suicide/suicide-data-statistics.html#:~:text=Males%20make%20up%2049%25%20of,but%20nearly%2080%25%20of%20suicides.&amp;text=People%20ages%2085%20and%20older%20have%20the%20highest%20rates%20of%20suicide. </w:t>
      </w:r>
    </w:p>
    <w:p w14:paraId="00CFF20F" w14:textId="77777777" w:rsidR="00611558" w:rsidRPr="00611558" w:rsidRDefault="00611558" w:rsidP="00611558">
      <w:pPr>
        <w:pStyle w:val="NormalWeb"/>
        <w:numPr>
          <w:ilvl w:val="0"/>
          <w:numId w:val="1"/>
        </w:numPr>
        <w:spacing w:line="480" w:lineRule="auto"/>
        <w:rPr>
          <w:color w:val="000000" w:themeColor="text1"/>
        </w:rPr>
      </w:pPr>
      <w:r w:rsidRPr="00611558">
        <w:rPr>
          <w:color w:val="000000" w:themeColor="text1"/>
        </w:rPr>
        <w:t xml:space="preserve">Wood, Julia T. “Gendered Media: The Influence of Media on Views of Gender.” </w:t>
      </w:r>
      <w:r w:rsidRPr="00611558">
        <w:rPr>
          <w:i/>
          <w:iCs/>
          <w:color w:val="000000" w:themeColor="text1"/>
        </w:rPr>
        <w:t>Gendered Lives: Communication, Gender, and Culture</w:t>
      </w:r>
      <w:r w:rsidRPr="00611558">
        <w:rPr>
          <w:color w:val="000000" w:themeColor="text1"/>
        </w:rPr>
        <w:t xml:space="preserve">, Wadsworth Pub., Belmont, CA, 1994, pp. 231–244. </w:t>
      </w:r>
    </w:p>
    <w:p w14:paraId="42D7FA0B" w14:textId="77777777" w:rsidR="00611558" w:rsidRDefault="00611558" w:rsidP="00611558">
      <w:pPr>
        <w:pStyle w:val="NormalWeb"/>
        <w:spacing w:before="0" w:beforeAutospacing="0" w:after="0" w:afterAutospacing="0" w:line="480" w:lineRule="auto"/>
        <w:ind w:left="1440"/>
      </w:pPr>
    </w:p>
    <w:p w14:paraId="2A94D51C" w14:textId="77777777" w:rsidR="00B26346" w:rsidRDefault="00B26346" w:rsidP="0082107E">
      <w:pPr>
        <w:pStyle w:val="NormalWeb"/>
        <w:spacing w:before="0" w:beforeAutospacing="0" w:after="0" w:afterAutospacing="0" w:line="480" w:lineRule="auto"/>
        <w:ind w:firstLine="720"/>
      </w:pPr>
    </w:p>
    <w:sectPr w:rsidR="00B26346" w:rsidSect="006E16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5C88" w14:textId="77777777" w:rsidR="00E22686" w:rsidRDefault="00E22686" w:rsidP="00E22686">
      <w:r>
        <w:separator/>
      </w:r>
    </w:p>
  </w:endnote>
  <w:endnote w:type="continuationSeparator" w:id="0">
    <w:p w14:paraId="11DAE46C" w14:textId="77777777" w:rsidR="00E22686" w:rsidRDefault="00E22686" w:rsidP="00E2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179169"/>
      <w:docPartObj>
        <w:docPartGallery w:val="Page Numbers (Bottom of Page)"/>
        <w:docPartUnique/>
      </w:docPartObj>
    </w:sdtPr>
    <w:sdtEndPr>
      <w:rPr>
        <w:noProof/>
      </w:rPr>
    </w:sdtEndPr>
    <w:sdtContent>
      <w:p w14:paraId="727E590A" w14:textId="293F928F" w:rsidR="00E22686" w:rsidRDefault="00E226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79C522" w14:textId="77777777" w:rsidR="00E22686" w:rsidRDefault="00E22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1CDB" w14:textId="77777777" w:rsidR="00E22686" w:rsidRDefault="00E22686" w:rsidP="00E22686">
      <w:r>
        <w:separator/>
      </w:r>
    </w:p>
  </w:footnote>
  <w:footnote w:type="continuationSeparator" w:id="0">
    <w:p w14:paraId="012D9BCE" w14:textId="77777777" w:rsidR="00E22686" w:rsidRDefault="00E22686" w:rsidP="00E22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F4174"/>
    <w:multiLevelType w:val="hybridMultilevel"/>
    <w:tmpl w:val="5BDA2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302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9C"/>
    <w:rsid w:val="00044F40"/>
    <w:rsid w:val="00053AEA"/>
    <w:rsid w:val="00054775"/>
    <w:rsid w:val="0006765F"/>
    <w:rsid w:val="0008177E"/>
    <w:rsid w:val="0008350F"/>
    <w:rsid w:val="000A424E"/>
    <w:rsid w:val="000B651F"/>
    <w:rsid w:val="000C412C"/>
    <w:rsid w:val="000F39C7"/>
    <w:rsid w:val="000F5102"/>
    <w:rsid w:val="000F6625"/>
    <w:rsid w:val="000F6F00"/>
    <w:rsid w:val="00133276"/>
    <w:rsid w:val="0016577B"/>
    <w:rsid w:val="00171309"/>
    <w:rsid w:val="00177873"/>
    <w:rsid w:val="0018391A"/>
    <w:rsid w:val="00190D87"/>
    <w:rsid w:val="001A0B1F"/>
    <w:rsid w:val="001A4EC7"/>
    <w:rsid w:val="001A6239"/>
    <w:rsid w:val="001A7943"/>
    <w:rsid w:val="001B642F"/>
    <w:rsid w:val="001C7ED2"/>
    <w:rsid w:val="001E646B"/>
    <w:rsid w:val="001F0192"/>
    <w:rsid w:val="001F1E55"/>
    <w:rsid w:val="001F5839"/>
    <w:rsid w:val="002045C8"/>
    <w:rsid w:val="0020698A"/>
    <w:rsid w:val="00222DE3"/>
    <w:rsid w:val="002508F7"/>
    <w:rsid w:val="00265D57"/>
    <w:rsid w:val="00282594"/>
    <w:rsid w:val="00290F29"/>
    <w:rsid w:val="002A2B8C"/>
    <w:rsid w:val="002A58CF"/>
    <w:rsid w:val="002C1EF9"/>
    <w:rsid w:val="002F2178"/>
    <w:rsid w:val="00311B3A"/>
    <w:rsid w:val="00326CA7"/>
    <w:rsid w:val="00354984"/>
    <w:rsid w:val="0035671C"/>
    <w:rsid w:val="00375B82"/>
    <w:rsid w:val="00383BE3"/>
    <w:rsid w:val="003865FF"/>
    <w:rsid w:val="00393733"/>
    <w:rsid w:val="003A39AE"/>
    <w:rsid w:val="003B7A09"/>
    <w:rsid w:val="003C2BA0"/>
    <w:rsid w:val="003D1E72"/>
    <w:rsid w:val="003F28B7"/>
    <w:rsid w:val="00420EB3"/>
    <w:rsid w:val="0044208F"/>
    <w:rsid w:val="00443117"/>
    <w:rsid w:val="004440BA"/>
    <w:rsid w:val="00452D91"/>
    <w:rsid w:val="0046335A"/>
    <w:rsid w:val="004637AB"/>
    <w:rsid w:val="004640E6"/>
    <w:rsid w:val="00464A33"/>
    <w:rsid w:val="00466EF8"/>
    <w:rsid w:val="00485E47"/>
    <w:rsid w:val="004A15EC"/>
    <w:rsid w:val="004A7728"/>
    <w:rsid w:val="004B0203"/>
    <w:rsid w:val="004B1D68"/>
    <w:rsid w:val="004C343A"/>
    <w:rsid w:val="004C4E42"/>
    <w:rsid w:val="004E0746"/>
    <w:rsid w:val="004E0E12"/>
    <w:rsid w:val="004F215F"/>
    <w:rsid w:val="005104BE"/>
    <w:rsid w:val="005110FF"/>
    <w:rsid w:val="00522DE1"/>
    <w:rsid w:val="00527B17"/>
    <w:rsid w:val="00536A9B"/>
    <w:rsid w:val="00540D2A"/>
    <w:rsid w:val="00545656"/>
    <w:rsid w:val="00564028"/>
    <w:rsid w:val="00577C78"/>
    <w:rsid w:val="0059005F"/>
    <w:rsid w:val="00592E97"/>
    <w:rsid w:val="005A460E"/>
    <w:rsid w:val="005B0E75"/>
    <w:rsid w:val="00611558"/>
    <w:rsid w:val="00611817"/>
    <w:rsid w:val="0062011B"/>
    <w:rsid w:val="00630C61"/>
    <w:rsid w:val="00633588"/>
    <w:rsid w:val="0063542E"/>
    <w:rsid w:val="006358B5"/>
    <w:rsid w:val="0064296F"/>
    <w:rsid w:val="006468F8"/>
    <w:rsid w:val="006475B8"/>
    <w:rsid w:val="00664CEA"/>
    <w:rsid w:val="00692AE9"/>
    <w:rsid w:val="00695C51"/>
    <w:rsid w:val="006B0749"/>
    <w:rsid w:val="006B7257"/>
    <w:rsid w:val="006C4665"/>
    <w:rsid w:val="006C629C"/>
    <w:rsid w:val="006D1D57"/>
    <w:rsid w:val="006D6427"/>
    <w:rsid w:val="006D6FE3"/>
    <w:rsid w:val="006E164D"/>
    <w:rsid w:val="006E1CC4"/>
    <w:rsid w:val="006E2081"/>
    <w:rsid w:val="006F1074"/>
    <w:rsid w:val="006F1C19"/>
    <w:rsid w:val="006F69A0"/>
    <w:rsid w:val="00700A30"/>
    <w:rsid w:val="007066A2"/>
    <w:rsid w:val="00716D3E"/>
    <w:rsid w:val="00726540"/>
    <w:rsid w:val="007362A1"/>
    <w:rsid w:val="00740149"/>
    <w:rsid w:val="0076096C"/>
    <w:rsid w:val="007804CA"/>
    <w:rsid w:val="007825F9"/>
    <w:rsid w:val="0078318A"/>
    <w:rsid w:val="00784085"/>
    <w:rsid w:val="00792402"/>
    <w:rsid w:val="00796C08"/>
    <w:rsid w:val="007A4D30"/>
    <w:rsid w:val="007C0AA8"/>
    <w:rsid w:val="007C36A2"/>
    <w:rsid w:val="007D6BF3"/>
    <w:rsid w:val="00805A7B"/>
    <w:rsid w:val="0082107E"/>
    <w:rsid w:val="008217A2"/>
    <w:rsid w:val="00837636"/>
    <w:rsid w:val="0084280A"/>
    <w:rsid w:val="0086616D"/>
    <w:rsid w:val="00870CD8"/>
    <w:rsid w:val="008A4A48"/>
    <w:rsid w:val="008B691A"/>
    <w:rsid w:val="008D3887"/>
    <w:rsid w:val="008D42E7"/>
    <w:rsid w:val="008D4B21"/>
    <w:rsid w:val="008E71BF"/>
    <w:rsid w:val="0090686F"/>
    <w:rsid w:val="00913FB4"/>
    <w:rsid w:val="00926068"/>
    <w:rsid w:val="00927CDB"/>
    <w:rsid w:val="0093052A"/>
    <w:rsid w:val="00930E44"/>
    <w:rsid w:val="009409AE"/>
    <w:rsid w:val="00944818"/>
    <w:rsid w:val="00944AAB"/>
    <w:rsid w:val="00964BC5"/>
    <w:rsid w:val="0096626E"/>
    <w:rsid w:val="00974477"/>
    <w:rsid w:val="0098014F"/>
    <w:rsid w:val="009A062B"/>
    <w:rsid w:val="009A15A5"/>
    <w:rsid w:val="009A531B"/>
    <w:rsid w:val="009B4F74"/>
    <w:rsid w:val="009C7B51"/>
    <w:rsid w:val="009D6523"/>
    <w:rsid w:val="009E3ACE"/>
    <w:rsid w:val="00A011AB"/>
    <w:rsid w:val="00A01642"/>
    <w:rsid w:val="00A133D9"/>
    <w:rsid w:val="00A148E0"/>
    <w:rsid w:val="00A14C31"/>
    <w:rsid w:val="00A172B1"/>
    <w:rsid w:val="00A2083A"/>
    <w:rsid w:val="00A2602D"/>
    <w:rsid w:val="00A33EC8"/>
    <w:rsid w:val="00A4477B"/>
    <w:rsid w:val="00A71767"/>
    <w:rsid w:val="00A876EE"/>
    <w:rsid w:val="00A97BC4"/>
    <w:rsid w:val="00AA679E"/>
    <w:rsid w:val="00AD1CA6"/>
    <w:rsid w:val="00AD4CC2"/>
    <w:rsid w:val="00AE569A"/>
    <w:rsid w:val="00AF7121"/>
    <w:rsid w:val="00B033AB"/>
    <w:rsid w:val="00B046EF"/>
    <w:rsid w:val="00B06C61"/>
    <w:rsid w:val="00B237BA"/>
    <w:rsid w:val="00B26346"/>
    <w:rsid w:val="00B4029F"/>
    <w:rsid w:val="00B5517F"/>
    <w:rsid w:val="00B80B9F"/>
    <w:rsid w:val="00B86B82"/>
    <w:rsid w:val="00BA4C1E"/>
    <w:rsid w:val="00BB601B"/>
    <w:rsid w:val="00BC1920"/>
    <w:rsid w:val="00BC34CF"/>
    <w:rsid w:val="00BC5A46"/>
    <w:rsid w:val="00BE2C1A"/>
    <w:rsid w:val="00BF4F9D"/>
    <w:rsid w:val="00C022DF"/>
    <w:rsid w:val="00C11DE9"/>
    <w:rsid w:val="00C14D35"/>
    <w:rsid w:val="00C2190D"/>
    <w:rsid w:val="00C23A9A"/>
    <w:rsid w:val="00C35637"/>
    <w:rsid w:val="00C453B2"/>
    <w:rsid w:val="00C50021"/>
    <w:rsid w:val="00C56044"/>
    <w:rsid w:val="00C57412"/>
    <w:rsid w:val="00C94549"/>
    <w:rsid w:val="00CD00F3"/>
    <w:rsid w:val="00CD41C5"/>
    <w:rsid w:val="00CD7A91"/>
    <w:rsid w:val="00CE5389"/>
    <w:rsid w:val="00CF3F3D"/>
    <w:rsid w:val="00CF7276"/>
    <w:rsid w:val="00CF7EEA"/>
    <w:rsid w:val="00D02CD4"/>
    <w:rsid w:val="00D104B3"/>
    <w:rsid w:val="00D11EEB"/>
    <w:rsid w:val="00D12D8E"/>
    <w:rsid w:val="00D22A0A"/>
    <w:rsid w:val="00D26B51"/>
    <w:rsid w:val="00D50D4B"/>
    <w:rsid w:val="00D51CDC"/>
    <w:rsid w:val="00D65665"/>
    <w:rsid w:val="00D66B37"/>
    <w:rsid w:val="00D77845"/>
    <w:rsid w:val="00D916EF"/>
    <w:rsid w:val="00D962F3"/>
    <w:rsid w:val="00DB417D"/>
    <w:rsid w:val="00DC3C77"/>
    <w:rsid w:val="00E003E8"/>
    <w:rsid w:val="00E1692D"/>
    <w:rsid w:val="00E22686"/>
    <w:rsid w:val="00E24FE0"/>
    <w:rsid w:val="00E357C7"/>
    <w:rsid w:val="00E35D61"/>
    <w:rsid w:val="00E55FE2"/>
    <w:rsid w:val="00E569A4"/>
    <w:rsid w:val="00E625ED"/>
    <w:rsid w:val="00E65BDF"/>
    <w:rsid w:val="00E72C9B"/>
    <w:rsid w:val="00E73F56"/>
    <w:rsid w:val="00E8428F"/>
    <w:rsid w:val="00EB1B05"/>
    <w:rsid w:val="00EB1D15"/>
    <w:rsid w:val="00EB68AE"/>
    <w:rsid w:val="00EF42E2"/>
    <w:rsid w:val="00EF6ED7"/>
    <w:rsid w:val="00F02AA1"/>
    <w:rsid w:val="00F10DC0"/>
    <w:rsid w:val="00F215E9"/>
    <w:rsid w:val="00F23F62"/>
    <w:rsid w:val="00F620B7"/>
    <w:rsid w:val="00F67809"/>
    <w:rsid w:val="00FC0C5F"/>
    <w:rsid w:val="00FC2686"/>
    <w:rsid w:val="00FD251D"/>
    <w:rsid w:val="00FD57C5"/>
    <w:rsid w:val="00FE0D7B"/>
    <w:rsid w:val="00FE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A3AF"/>
  <w15:chartTrackingRefBased/>
  <w15:docId w15:val="{DA621346-9E29-F84B-BFB0-FE1FEB7E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629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C412C"/>
    <w:rPr>
      <w:i/>
      <w:iCs/>
    </w:rPr>
  </w:style>
  <w:style w:type="character" w:styleId="Hyperlink">
    <w:name w:val="Hyperlink"/>
    <w:basedOn w:val="DefaultParagraphFont"/>
    <w:uiPriority w:val="99"/>
    <w:semiHidden/>
    <w:unhideWhenUsed/>
    <w:rsid w:val="000C412C"/>
    <w:rPr>
      <w:color w:val="0000FF"/>
      <w:u w:val="single"/>
    </w:rPr>
  </w:style>
  <w:style w:type="paragraph" w:styleId="Revision">
    <w:name w:val="Revision"/>
    <w:hidden/>
    <w:uiPriority w:val="99"/>
    <w:semiHidden/>
    <w:rsid w:val="0008177E"/>
  </w:style>
  <w:style w:type="paragraph" w:styleId="Header">
    <w:name w:val="header"/>
    <w:basedOn w:val="Normal"/>
    <w:link w:val="HeaderChar"/>
    <w:uiPriority w:val="99"/>
    <w:unhideWhenUsed/>
    <w:rsid w:val="00E22686"/>
    <w:pPr>
      <w:tabs>
        <w:tab w:val="center" w:pos="4680"/>
        <w:tab w:val="right" w:pos="9360"/>
      </w:tabs>
    </w:pPr>
  </w:style>
  <w:style w:type="character" w:customStyle="1" w:styleId="HeaderChar">
    <w:name w:val="Header Char"/>
    <w:basedOn w:val="DefaultParagraphFont"/>
    <w:link w:val="Header"/>
    <w:uiPriority w:val="99"/>
    <w:rsid w:val="00E22686"/>
  </w:style>
  <w:style w:type="paragraph" w:styleId="Footer">
    <w:name w:val="footer"/>
    <w:basedOn w:val="Normal"/>
    <w:link w:val="FooterChar"/>
    <w:uiPriority w:val="99"/>
    <w:unhideWhenUsed/>
    <w:rsid w:val="00E22686"/>
    <w:pPr>
      <w:tabs>
        <w:tab w:val="center" w:pos="4680"/>
        <w:tab w:val="right" w:pos="9360"/>
      </w:tabs>
    </w:pPr>
  </w:style>
  <w:style w:type="character" w:customStyle="1" w:styleId="FooterChar">
    <w:name w:val="Footer Char"/>
    <w:basedOn w:val="DefaultParagraphFont"/>
    <w:link w:val="Footer"/>
    <w:uiPriority w:val="99"/>
    <w:rsid w:val="00E22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69765">
      <w:bodyDiv w:val="1"/>
      <w:marLeft w:val="0"/>
      <w:marRight w:val="0"/>
      <w:marTop w:val="0"/>
      <w:marBottom w:val="0"/>
      <w:divBdr>
        <w:top w:val="none" w:sz="0" w:space="0" w:color="auto"/>
        <w:left w:val="none" w:sz="0" w:space="0" w:color="auto"/>
        <w:bottom w:val="none" w:sz="0" w:space="0" w:color="auto"/>
        <w:right w:val="none" w:sz="0" w:space="0" w:color="auto"/>
      </w:divBdr>
    </w:div>
    <w:div w:id="856584361">
      <w:bodyDiv w:val="1"/>
      <w:marLeft w:val="0"/>
      <w:marRight w:val="0"/>
      <w:marTop w:val="0"/>
      <w:marBottom w:val="0"/>
      <w:divBdr>
        <w:top w:val="none" w:sz="0" w:space="0" w:color="auto"/>
        <w:left w:val="none" w:sz="0" w:space="0" w:color="auto"/>
        <w:bottom w:val="none" w:sz="0" w:space="0" w:color="auto"/>
        <w:right w:val="none" w:sz="0" w:space="0" w:color="auto"/>
      </w:divBdr>
    </w:div>
    <w:div w:id="18009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698667d-8817-4ad9-a7f2-bb287f867e5f}" enabled="0" method="" siteId="{a698667d-8817-4ad9-a7f2-bb287f867e5f}"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10</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Tatlonghari, Owen</dc:creator>
  <cp:keywords/>
  <dc:description/>
  <cp:lastModifiedBy>Tatlonghari, Owen</cp:lastModifiedBy>
  <cp:revision>14</cp:revision>
  <cp:lastPrinted>2022-12-14T22:23:00Z</cp:lastPrinted>
  <dcterms:created xsi:type="dcterms:W3CDTF">2022-12-15T18:56:00Z</dcterms:created>
  <dcterms:modified xsi:type="dcterms:W3CDTF">2022-12-16T01:01:00Z</dcterms:modified>
</cp:coreProperties>
</file>