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E7040C" w:rsidRDefault="006D1FFB" w:rsidP="00E7040C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E7040C">
        <w:rPr>
          <w:rFonts w:ascii="Courier New" w:hAnsi="Courier New" w:cs="Courier New"/>
        </w:rPr>
        <w:t>The cat sat on the mat. The dog slept on the rug. The bird flew over the tree. The fish swam in the pond.</w:t>
      </w:r>
    </w:p>
    <w:sectPr w:rsidR="00000000" w:rsidRPr="00E7040C" w:rsidSect="00E7040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BEF"/>
    <w:rsid w:val="00125BEF"/>
    <w:rsid w:val="006D1FFB"/>
    <w:rsid w:val="00E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E7E0A30-AAEB-4921-AE96-EDA758A84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704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7040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4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2026-03-10T17:42:00Z</dcterms:created>
  <dcterms:modified xsi:type="dcterms:W3CDTF">2026-03-10T17:42:00Z</dcterms:modified>
</cp:coreProperties>
</file>