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D19B5A">
      <w:pPr>
        <w:spacing w:after="0" w:line="360" w:lineRule="auto"/>
        <w:ind w:left="646" w:right="518"/>
        <w:jc w:val="center"/>
        <w:rPr>
          <w:rFonts w:hint="default" w:ascii="Times New Roman" w:hAnsi="Times New Roman" w:eastAsia="Times New Roman" w:cs="Times New Roman"/>
          <w:color w:val="000000"/>
          <w:sz w:val="28"/>
          <w:szCs w:val="28"/>
          <w:lang w:bidi="en-US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bidi="en-US"/>
        </w:rPr>
        <w:t>Федеральное государственное автономное образовательное учреждение высшего образования</w:t>
      </w:r>
    </w:p>
    <w:p w14:paraId="44A5F911">
      <w:pPr>
        <w:spacing w:after="0" w:line="360" w:lineRule="auto"/>
        <w:ind w:left="646" w:right="641"/>
        <w:jc w:val="center"/>
        <w:rPr>
          <w:rFonts w:hint="default" w:ascii="Times New Roman" w:hAnsi="Times New Roman" w:eastAsia="Times New Roman" w:cs="Times New Roman"/>
          <w:color w:val="000000"/>
          <w:sz w:val="28"/>
          <w:szCs w:val="28"/>
          <w:lang w:bidi="en-US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bidi="en-US"/>
        </w:rPr>
        <w:t>«МОСКОВСКИЙ ПОЛИТЕХНИЧЕСКИЙ УНИВЕРСИТЕТ»</w:t>
      </w:r>
    </w:p>
    <w:p w14:paraId="653CC852">
      <w:pPr>
        <w:spacing w:before="100" w:beforeAutospacing="1" w:after="100" w:afterAutospacing="1" w:line="360" w:lineRule="auto"/>
        <w:ind w:left="408" w:right="15"/>
        <w:jc w:val="center"/>
        <w:rPr>
          <w:rFonts w:hint="default" w:ascii="Times New Roman" w:hAnsi="Times New Roman" w:eastAsia="Times New Roman" w:cs="Times New Roman"/>
          <w:color w:val="000000"/>
          <w:sz w:val="28"/>
          <w:szCs w:val="28"/>
          <w:lang w:bidi="en-US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bidi="en-US"/>
        </w:rPr>
        <w:t>Факультет: Информационных технологий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bidi="en-US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bidi="en-US"/>
        </w:rPr>
        <w:t>Кафедра «</w:t>
      </w:r>
      <w:r>
        <w:rPr>
          <w:rFonts w:hint="default" w:ascii="Times New Roman" w:hAnsi="Times New Roman" w:cs="Times New Roman"/>
          <w:color w:val="000000"/>
          <w:sz w:val="28"/>
          <w:szCs w:val="28"/>
          <w:lang w:bidi="en-US"/>
        </w:rPr>
        <w:t>Информационная безопасность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bidi="en-US"/>
        </w:rPr>
        <w:t>»</w:t>
      </w:r>
    </w:p>
    <w:p w14:paraId="6FC75BEA">
      <w:pPr>
        <w:spacing w:before="100" w:beforeAutospacing="1" w:after="100" w:afterAutospacing="1" w:line="360" w:lineRule="auto"/>
        <w:ind w:left="408" w:right="15"/>
        <w:jc w:val="center"/>
        <w:rPr>
          <w:rFonts w:hint="default" w:ascii="Times New Roman" w:hAnsi="Times New Roman" w:cs="Times New Roman"/>
          <w:color w:val="000000"/>
          <w:sz w:val="28"/>
          <w:szCs w:val="28"/>
          <w:lang w:bidi="en-US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bidi="en-US"/>
        </w:rPr>
        <w:t>Направление подготовки/ специальность: 10.03.01 Информационная безопасность.</w:t>
      </w:r>
    </w:p>
    <w:p w14:paraId="3B703966">
      <w:pPr>
        <w:spacing w:before="100" w:beforeAutospacing="1" w:after="100" w:afterAutospacing="1" w:line="360" w:lineRule="auto"/>
        <w:ind w:left="646" w:right="642"/>
        <w:jc w:val="center"/>
        <w:rPr>
          <w:rFonts w:hint="default" w:ascii="Times New Roman" w:hAnsi="Times New Roman" w:eastAsia="Times New Roman" w:cs="Times New Roman"/>
          <w:color w:val="000000"/>
          <w:sz w:val="28"/>
          <w:szCs w:val="28"/>
          <w:lang w:bidi="en-US"/>
        </w:rPr>
      </w:pPr>
    </w:p>
    <w:p w14:paraId="341E1E76">
      <w:pPr>
        <w:spacing w:before="100" w:beforeAutospacing="1" w:after="100" w:afterAutospacing="1" w:line="240" w:lineRule="auto"/>
        <w:ind w:right="17"/>
        <w:jc w:val="both"/>
        <w:rPr>
          <w:rFonts w:hint="default" w:ascii="Times New Roman" w:hAnsi="Times New Roman" w:eastAsia="Times New Roman" w:cs="Times New Roman"/>
          <w:bCs/>
          <w:iCs/>
          <w:color w:val="000000"/>
          <w:sz w:val="28"/>
          <w:szCs w:val="28"/>
          <w:lang w:bidi="en-US"/>
        </w:rPr>
      </w:pPr>
    </w:p>
    <w:p w14:paraId="0671836A">
      <w:pPr>
        <w:spacing w:before="100" w:beforeAutospacing="1" w:after="100" w:afterAutospacing="1" w:line="360" w:lineRule="auto"/>
        <w:ind w:left="73"/>
        <w:jc w:val="center"/>
        <w:rPr>
          <w:rFonts w:hint="default" w:ascii="Times New Roman" w:hAnsi="Times New Roman" w:eastAsia="Times New Roman" w:cs="Times New Roman"/>
          <w:color w:val="000000"/>
          <w:sz w:val="28"/>
          <w:szCs w:val="28"/>
          <w:lang w:bidi="en-US"/>
        </w:rPr>
      </w:pPr>
    </w:p>
    <w:p w14:paraId="538873DF">
      <w:pPr>
        <w:spacing w:before="100" w:beforeAutospacing="1" w:after="100" w:afterAutospacing="1" w:line="360" w:lineRule="auto"/>
        <w:ind w:left="10" w:right="10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  <w:lang w:bidi="en-US"/>
        </w:rPr>
      </w:pPr>
    </w:p>
    <w:p w14:paraId="205E4742">
      <w:pPr>
        <w:spacing w:before="100" w:beforeAutospacing="1" w:after="100" w:afterAutospacing="1" w:line="360" w:lineRule="auto"/>
        <w:ind w:left="10" w:right="10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  <w:lang w:bidi="en-US"/>
        </w:rPr>
      </w:pPr>
    </w:p>
    <w:p w14:paraId="01BBE4DD">
      <w:pPr>
        <w:spacing w:before="100" w:beforeAutospacing="1" w:after="100" w:afterAutospacing="1" w:line="360" w:lineRule="auto"/>
        <w:ind w:right="10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  <w:lang w:bidi="en-US"/>
        </w:rPr>
      </w:pPr>
    </w:p>
    <w:p w14:paraId="5C05422D">
      <w:pPr>
        <w:spacing w:before="100" w:beforeAutospacing="1" w:after="100" w:afterAutospacing="1" w:line="360" w:lineRule="auto"/>
        <w:ind w:left="10" w:right="10"/>
        <w:jc w:val="right"/>
        <w:rPr>
          <w:rFonts w:hint="default" w:ascii="Times New Roman" w:hAnsi="Times New Roman" w:eastAsia="Times New Roman" w:cs="Times New Roman"/>
          <w:color w:val="000000"/>
          <w:sz w:val="28"/>
          <w:szCs w:val="28"/>
          <w:lang w:bidi="en-US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bidi="en-US"/>
        </w:rPr>
        <w:t xml:space="preserve">Студент: </w:t>
      </w:r>
      <w:r>
        <w:rPr>
          <w:rFonts w:hint="default"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  <w:t>Овез Нургелдиев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bidi="en-US"/>
        </w:rPr>
        <w:t xml:space="preserve"> Группа: 241-351</w:t>
      </w:r>
    </w:p>
    <w:p w14:paraId="580F34C2">
      <w:pPr>
        <w:spacing w:before="100" w:beforeAutospacing="1" w:after="100" w:afterAutospacing="1" w:line="360" w:lineRule="auto"/>
        <w:ind w:left="-5" w:right="-1"/>
        <w:jc w:val="right"/>
        <w:rPr>
          <w:rFonts w:hint="default" w:ascii="Times New Roman" w:hAnsi="Times New Roman" w:cs="Times New Roman"/>
          <w:color w:val="000000"/>
          <w:sz w:val="28"/>
          <w:szCs w:val="28"/>
          <w:lang w:bidi="en-US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bidi="en-US"/>
        </w:rPr>
        <w:t xml:space="preserve">Место прохождения практики: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bidi="en-US"/>
        </w:rPr>
        <w:t xml:space="preserve">Московский Политех, кафедра </w:t>
      </w:r>
      <w:r>
        <w:rPr>
          <w:rFonts w:hint="default" w:ascii="Times New Roman" w:hAnsi="Times New Roman" w:cs="Times New Roman"/>
          <w:color w:val="000000"/>
          <w:sz w:val="28"/>
          <w:szCs w:val="28"/>
          <w:lang w:bidi="en-US"/>
        </w:rPr>
        <w:t>Информационная безопасность</w:t>
      </w:r>
    </w:p>
    <w:p w14:paraId="11AA3CC2">
      <w:pPr>
        <w:spacing w:before="100" w:beforeAutospacing="1" w:after="100" w:afterAutospacing="1" w:line="360" w:lineRule="auto"/>
        <w:ind w:left="-5" w:right="-1"/>
        <w:jc w:val="right"/>
        <w:rPr>
          <w:rFonts w:hint="default" w:ascii="Times New Roman" w:hAnsi="Times New Roman" w:cs="Times New Roman"/>
          <w:color w:val="000000"/>
          <w:sz w:val="28"/>
          <w:szCs w:val="28"/>
          <w:lang w:bidi="en-US"/>
        </w:rPr>
      </w:pPr>
    </w:p>
    <w:p w14:paraId="1738CF27">
      <w:pPr>
        <w:spacing w:before="100" w:beforeAutospacing="1" w:after="100" w:afterAutospacing="1" w:line="360" w:lineRule="auto"/>
        <w:ind w:right="-1"/>
        <w:jc w:val="center"/>
        <w:rPr>
          <w:rFonts w:hint="default" w:ascii="Times New Roman" w:hAnsi="Times New Roman" w:cs="Times New Roman"/>
          <w:color w:val="000000"/>
          <w:sz w:val="28"/>
          <w:szCs w:val="28"/>
          <w:lang w:val="ru-RU" w:bidi="en-US"/>
        </w:rPr>
      </w:pPr>
    </w:p>
    <w:p w14:paraId="76F4A1DC">
      <w:pPr>
        <w:spacing w:before="100" w:beforeAutospacing="1" w:after="100" w:afterAutospacing="1" w:line="360" w:lineRule="auto"/>
        <w:ind w:right="-1"/>
        <w:jc w:val="center"/>
        <w:rPr>
          <w:rFonts w:hint="default" w:ascii="Times New Roman" w:hAnsi="Times New Roman" w:cs="Times New Roman"/>
          <w:color w:val="000000"/>
          <w:sz w:val="28"/>
          <w:szCs w:val="28"/>
          <w:lang w:val="ru-RU" w:bidi="en-US"/>
        </w:rPr>
      </w:pPr>
    </w:p>
    <w:p w14:paraId="51CC0BC8">
      <w:pPr>
        <w:spacing w:before="100" w:beforeAutospacing="1" w:after="100" w:afterAutospacing="1" w:line="360" w:lineRule="auto"/>
        <w:ind w:right="-1"/>
        <w:jc w:val="center"/>
        <w:rPr>
          <w:rFonts w:hint="default" w:ascii="Times New Roman" w:hAnsi="Times New Roman" w:cs="Times New Roman"/>
          <w:color w:val="000000"/>
          <w:sz w:val="28"/>
          <w:szCs w:val="28"/>
          <w:lang w:val="ru-RU" w:bidi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color w:val="000000"/>
          <w:sz w:val="28"/>
          <w:szCs w:val="28"/>
          <w:lang w:val="ru-RU" w:bidi="en-US"/>
        </w:rPr>
        <w:t>Москва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 w:bidi="en-US"/>
        </w:rPr>
        <w:t xml:space="preserve">  2025</w:t>
      </w:r>
    </w:p>
    <w:p w14:paraId="667B1BB0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Тема: Разработка веб-сервисов и интеллектуальных ботов для оптимизации рутинных операций на базе платформы 2ГИС.  </w:t>
      </w:r>
    </w:p>
    <w:p w14:paraId="7357DF73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Основная цель: Минимизация временных затрат, улучшение качества услуг, рациональное использование ресурсов через автоматизацию и перевод задач в программные решения.  </w:t>
      </w:r>
    </w:p>
    <w:p w14:paraId="31C2B7D2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Ключевой результат: Снижение ошибок, прозрачность управления, ускорение выполнения операций.  </w:t>
      </w:r>
    </w:p>
    <w:p w14:paraId="23B6083C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3810789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Моя роль в проекте: Разработка цифровых 3D-моделей корпусов и этажей университета для интеграции с платформой 2ГИС.</w:t>
      </w:r>
    </w:p>
    <w:p w14:paraId="0537D23E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62C67C07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Часть 1: 3D-Моделирование корпусов и этажей</w:t>
      </w:r>
    </w:p>
    <w:p w14:paraId="4A0A2BE5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6C4E2A5A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Цель работы: Создание точных цифровых 3D-моделей университетских зданий для:</w:t>
      </w:r>
    </w:p>
    <w:p w14:paraId="589E6D31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 Визуализации инфраструктуры на карте 2ГИС</w:t>
      </w:r>
    </w:p>
    <w:p w14:paraId="3A01C570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 Обеспечения внутренней навигации</w:t>
      </w:r>
    </w:p>
    <w:p w14:paraId="733D6033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3. Автоматизации процессов (расчет загрузки, планирование)</w:t>
      </w:r>
    </w:p>
    <w:p w14:paraId="2E80143B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6D239A9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Используемое ПО: Sweet Home 3D (см. интерфейс на рис. 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)</w:t>
      </w:r>
    </w:p>
    <w:p w14:paraId="49041D2C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266690" cy="3291840"/>
            <wp:effectExtent l="0" t="0" r="6350" b="0"/>
            <wp:docPr id="1" name="Изображение 1" descr="2025-05-30_17-26-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2025-05-30_17-26-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B1E01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419815FA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Процесс моделирования</w:t>
      </w:r>
    </w:p>
    <w:p w14:paraId="77AFB829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Работа велась с использованием функций Sweet Home 3D:</w:t>
      </w:r>
    </w:p>
    <w:p w14:paraId="48C25E31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tbl>
      <w:tblPr>
        <w:tblW w:w="0" w:type="auto"/>
        <w:tblInd w:w="0" w:type="dxa"/>
        <w:tblBorders>
          <w:top w:val="none" w:color="auto" w:sz="0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25"/>
        <w:gridCol w:w="2624"/>
        <w:gridCol w:w="3569"/>
      </w:tblGrid>
      <w:tr w14:paraId="6D8104B1">
        <w:tblPrEx>
          <w:tblBorders>
            <w:top w:val="none" w:color="auto" w:sz="0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E383D5A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212529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21252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  <w14:ligatures w14:val="standardContextual"/>
              </w:rPr>
              <w:t>Операция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25BD262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212529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21252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  <w14:ligatures w14:val="standardContextual"/>
              </w:rPr>
              <w:t>Инструменты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178E9C4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212529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21252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  <w14:ligatures w14:val="standardContextual"/>
              </w:rPr>
              <w:t>Результат</w:t>
            </w:r>
          </w:p>
        </w:tc>
      </w:tr>
      <w:tr w14:paraId="4F4A9E9C">
        <w:tblPrEx>
          <w:tblBorders>
            <w:top w:val="none" w:color="auto" w:sz="0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BBC7EC9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sz w:val="28"/>
                <w:szCs w:val="28"/>
              </w:rPr>
            </w:pPr>
            <w:r>
              <w:rPr>
                <w:rStyle w:val="4"/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  <w14:ligatures w14:val="standardContextual"/>
              </w:rPr>
              <w:t>Создание архитектуры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389522A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  <w14:ligatures w14:val="standardContextual"/>
              </w:rPr>
              <w:t>Стены, Создать комнату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A5763FE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  <w14:ligatures w14:val="standardContextual"/>
              </w:rPr>
              <w:t>Контуры этажей, соответствующие планам БТИ</w:t>
            </w:r>
          </w:p>
        </w:tc>
      </w:tr>
      <w:tr w14:paraId="4D2874E6">
        <w:tblPrEx>
          <w:tblBorders>
            <w:top w:val="none" w:color="auto" w:sz="0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759A592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sz w:val="28"/>
                <w:szCs w:val="28"/>
              </w:rPr>
            </w:pPr>
            <w:r>
              <w:rPr>
                <w:rStyle w:val="4"/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  <w14:ligatures w14:val="standardContextual"/>
              </w:rPr>
              <w:t>Добавление элементов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0186E66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  <w14:ligatures w14:val="standardContextual"/>
              </w:rPr>
              <w:t>Окна и двери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A7E14DC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  <w14:ligatures w14:val="standardContextual"/>
              </w:rPr>
              <w:t>Проемы с указанием типов и размеров</w:t>
            </w:r>
          </w:p>
        </w:tc>
      </w:tr>
      <w:tr w14:paraId="316C7F95">
        <w:tblPrEx>
          <w:tblBorders>
            <w:top w:val="none" w:color="auto" w:sz="0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2B972C3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sz w:val="28"/>
                <w:szCs w:val="28"/>
              </w:rPr>
            </w:pPr>
            <w:r>
              <w:rPr>
                <w:rStyle w:val="4"/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  <w14:ligatures w14:val="standardContextual"/>
              </w:rPr>
              <w:t>Детализация помещений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8E967E2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  <w14:ligatures w14:val="standardContextual"/>
              </w:rPr>
              <w:t>Мебель, Каталог комнат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3D40AEE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  <w14:ligatures w14:val="standardContextual"/>
              </w:rPr>
              <w:t>Расстановка оборудования, зонирование</w:t>
            </w:r>
          </w:p>
        </w:tc>
      </w:tr>
      <w:tr w14:paraId="4D921123">
        <w:tblPrEx>
          <w:tblBorders>
            <w:top w:val="none" w:color="auto" w:sz="0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2D9F602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sz w:val="28"/>
                <w:szCs w:val="28"/>
              </w:rPr>
            </w:pPr>
            <w:r>
              <w:rPr>
                <w:rStyle w:val="4"/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  <w14:ligatures w14:val="standardContextual"/>
              </w:rPr>
              <w:t>Контроль параметров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AB27DF3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  <w14:ligatures w14:val="standardContextual"/>
              </w:rPr>
              <w:t>Шир., Глуб., Выс., Видим.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C1DD29B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  <w14:ligatures w14:val="standardContextual"/>
              </w:rPr>
              <w:t>Точные геометрические характеристики</w:t>
            </w:r>
          </w:p>
        </w:tc>
      </w:tr>
      <w:tr w14:paraId="7F4C58C4">
        <w:tblPrEx>
          <w:tblBorders>
            <w:top w:val="none" w:color="auto" w:sz="0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03EF0EE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sz w:val="28"/>
                <w:szCs w:val="28"/>
              </w:rPr>
            </w:pPr>
            <w:r>
              <w:rPr>
                <w:rStyle w:val="4"/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  <w14:ligatures w14:val="standardContextual"/>
              </w:rPr>
              <w:t>Вспомогательные операции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DBB2F3E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  <w14:ligatures w14:val="standardContextual"/>
              </w:rPr>
              <w:t>Включить магнит, Добавить текст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F5B96F2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  <w14:ligatures w14:val="standardContextual"/>
              </w:rPr>
              <w:t>Точное позиционирование, информативные подписи</w:t>
            </w:r>
          </w:p>
        </w:tc>
      </w:tr>
    </w:tbl>
    <w:p w14:paraId="47583073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6841B10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833A117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Описание интерфейса Sweet Home 3D</w:t>
      </w:r>
    </w:p>
    <w:p w14:paraId="35F14C2E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25D943B5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Верхнее меню программы:</w:t>
      </w:r>
    </w:p>
    <w:p w14:paraId="0FEFD7CA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66D8E9EE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Файл - Управление проектами: сохранение и загрузка моделей университетских корпусов</w:t>
      </w:r>
    </w:p>
    <w:p w14:paraId="53BCCFE2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197DBB59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Правка - Корректирующие инструменты: отмена действий при ошибках моделирования</w:t>
      </w:r>
    </w:p>
    <w:p w14:paraId="5C6789B5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18F39380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Мебель - Библиотека объектов: добавление университетской мебели (столы, стулья, доски)</w:t>
      </w:r>
    </w:p>
    <w:p w14:paraId="7E161E03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2BE6A8C3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План - Режим 2D-проектирования: точное создание контуров этажей и аудиторий</w:t>
      </w:r>
    </w:p>
    <w:p w14:paraId="0E6A4CA4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5487FCA9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Вид 3D - Режим визуализации: проверка реалистичности моделей корпусов</w:t>
      </w:r>
    </w:p>
    <w:p w14:paraId="2A8F34C1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329398F6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Справка - Техническая поддержка: поиск решений для сложных элементов</w:t>
      </w:r>
    </w:p>
    <w:p w14:paraId="2191AF92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7651667F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Панель создания объектов (Создавать):</w:t>
      </w:r>
    </w:p>
    <w:p w14:paraId="146E0E24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6AED78B2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Сидеть стены: Построение несущих конструкций зданий университета</w:t>
      </w:r>
    </w:p>
    <w:p w14:paraId="4885FB81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215C68F2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Создать комнату: Формирование аудиторий и кабинетов по заданным параметрам</w:t>
      </w:r>
    </w:p>
    <w:p w14:paraId="346DF8E0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62DF235D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Включить магнит: Функция точного позиционирования объектов при расстановке мебели</w:t>
      </w:r>
    </w:p>
    <w:p w14:paraId="60369E67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25ABE956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Специализированные инструменты:</w:t>
      </w:r>
    </w:p>
    <w:p w14:paraId="71909BB0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4F6A16B5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Добавить текст: Инструмент для подписей номеров аудиторий (варианты A, B, C, D)</w:t>
      </w:r>
    </w:p>
    <w:p w14:paraId="565ABBF1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7372D52E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Включение линии: Функция создания направляющих для соблюдения геометрии при проектировании</w:t>
      </w:r>
    </w:p>
    <w:p w14:paraId="59E52D1D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14EF3296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Каталог комнат (Выводы комната):</w:t>
      </w:r>
    </w:p>
    <w:p w14:paraId="665ED5BC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1AB47E93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Дитри и окна: Моделирование оконных проемов и дверных групп</w:t>
      </w:r>
    </w:p>
    <w:p w14:paraId="143D7E25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357BDC2F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Жилая комната: Проектирование зон отдыха и рекреаций</w:t>
      </w:r>
    </w:p>
    <w:p w14:paraId="106F6953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1BD4FCFB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Кухня: Моделирование буфетов и пищеблоков</w:t>
      </w:r>
    </w:p>
    <w:p w14:paraId="7EC613B1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4D2703A1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Лестницы: Проектирование межэтажных переходов</w:t>
      </w:r>
    </w:p>
    <w:p w14:paraId="39EFCF0B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155A2114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Офис: Создание административных кабинетов</w:t>
      </w:r>
    </w:p>
    <w:p w14:paraId="4F03245B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18D3EBFA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Персонажи: Добавление масштабных фигур для визуализации</w:t>
      </w:r>
    </w:p>
    <w:p w14:paraId="60312F60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2D1FDF83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Панель параметров объекта:</w:t>
      </w:r>
    </w:p>
    <w:p w14:paraId="5E951F5E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CE45DBB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Наименование: Идентификация помещения </w:t>
      </w:r>
    </w:p>
    <w:p w14:paraId="5775D5E7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5FA507CE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Шир.: Ширина аудитории (стандарт 6-8 метров для лекционных помещений)</w:t>
      </w:r>
    </w:p>
    <w:p w14:paraId="4AE3A474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29903F96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Глуб.: Глубина помещения (для оптимизации расстановки мебели)</w:t>
      </w:r>
    </w:p>
    <w:p w14:paraId="2E0688BB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50DD5F05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Выс.: Высота потолков (соблюдение нормативов 3.2-4 метра)</w:t>
      </w:r>
    </w:p>
    <w:p w14:paraId="487CB8BD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665AE378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Видим.: Управление видимостью элементов в финальном экспорте</w:t>
      </w:r>
    </w:p>
    <w:p w14:paraId="37DB2CA2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4B6C59D5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Системная информация (Всего):</w:t>
      </w:r>
    </w:p>
    <w:p w14:paraId="23C7954D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7CF3D599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Всего: Общее количество элементов в модели корпуса</w:t>
      </w:r>
    </w:p>
    <w:p w14:paraId="72380D3E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42FCF138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Всего НДС: Суммарная площадь помещений (в контексте моделирования)</w:t>
      </w:r>
    </w:p>
    <w:p w14:paraId="255E36D3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29418B8F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Всего величина НДС: Расчетные показатели для технической документации</w:t>
      </w:r>
    </w:p>
    <w:p w14:paraId="000AE034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26D22EC5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Применение в проекте:</w:t>
      </w:r>
    </w:p>
    <w:p w14:paraId="32A94E54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6AAA2A1B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Точное моделирование - Воссоздание реальных размеров корпусов университета с соблюдением строительных норм</w:t>
      </w:r>
    </w:p>
    <w:p w14:paraId="1BD36D63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49800BB1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Оптимизация пространств - Расчет эффективной расстановки мебели в учебных аудиториях</w:t>
      </w:r>
    </w:p>
    <w:p w14:paraId="7E54067A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4A7F9D7B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Подготовка к экспорту в 2ГИС - Создание 3D-моделей для интеграции с навигационной платформой</w:t>
      </w:r>
    </w:p>
    <w:p w14:paraId="3CF109AD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8FCEDE8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Формирование документации - Подготовка технических планов для ремонтных работ и перепланировок</w:t>
      </w:r>
    </w:p>
    <w:p w14:paraId="09F3FFB0">
      <w:pPr>
        <w:spacing w:line="360" w:lineRule="auto"/>
        <w:jc w:val="both"/>
        <w:rPr>
          <w:rFonts w:hint="default"/>
          <w:sz w:val="28"/>
          <w:szCs w:val="28"/>
        </w:rPr>
      </w:pPr>
    </w:p>
    <w:p w14:paraId="54929554">
      <w:pPr>
        <w:spacing w:line="360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drawing>
          <wp:inline distT="0" distB="0" distL="114300" distR="114300">
            <wp:extent cx="5266690" cy="3291840"/>
            <wp:effectExtent l="0" t="0" r="6350" b="0"/>
            <wp:docPr id="2" name="Изображение 2" descr="2025-05-30_18-05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2025-05-30_18-05-0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02BF6">
      <w:pPr>
        <w:spacing w:line="360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</w:rPr>
        <w:t xml:space="preserve">На представленном скриншоте изображен процесс проектирования  корпуса </w:t>
      </w:r>
      <w:r>
        <w:rPr>
          <w:rFonts w:hint="default"/>
          <w:sz w:val="28"/>
          <w:szCs w:val="28"/>
          <w:lang w:val="ru-RU"/>
        </w:rPr>
        <w:t>Московского Политехнического университета в Прянишниковой.</w:t>
      </w:r>
    </w:p>
    <w:p w14:paraId="5E9A9088">
      <w:pPr>
        <w:spacing w:line="360" w:lineRule="auto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Результаты этапа</w:t>
      </w:r>
    </w:p>
    <w:p w14:paraId="1C735328">
      <w:pPr>
        <w:spacing w:line="360" w:lineRule="auto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Созданы 3D-модели  корпусов университета</w:t>
      </w:r>
    </w:p>
    <w:p w14:paraId="119E6D9B">
      <w:pPr>
        <w:spacing w:line="360" w:lineRule="auto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Смоделировано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hint="default"/>
          <w:sz w:val="28"/>
          <w:szCs w:val="28"/>
        </w:rPr>
        <w:t xml:space="preserve"> этаж</w:t>
      </w:r>
      <w:r>
        <w:rPr>
          <w:rFonts w:hint="default"/>
          <w:sz w:val="28"/>
          <w:szCs w:val="28"/>
          <w:lang w:val="ru-RU"/>
        </w:rPr>
        <w:t>и</w:t>
      </w:r>
      <w:r>
        <w:rPr>
          <w:rFonts w:hint="default"/>
          <w:sz w:val="28"/>
          <w:szCs w:val="28"/>
        </w:rPr>
        <w:t xml:space="preserve"> в каждом корпусе</w:t>
      </w:r>
    </w:p>
    <w:p w14:paraId="0F2FE05E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EB192F"/>
    <w:rsid w:val="4CEB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ru-RU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2025-05-30T14:54:00Z</dcterms:created>
  <dc:creator>owezn</dc:creator>
  <cp:lastModifiedBy>owezn</cp:lastModifiedBy>
  <dcterms:modified xsi:type="dcterms:W3CDTF">2025-05-30T15:08:36Z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35D97C64B2C4404A9AA4DDE9993267FC_11</vt:lpwstr>
  </property>
</Properties>
</file>