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отчет-о-координатных-преобразованиях"/>
    <w:p>
      <w:pPr>
        <w:pStyle w:val="Heading1"/>
      </w:pPr>
      <w:r>
        <w:t xml:space="preserve">Отчет о координатных преобразованиях</w:t>
      </w:r>
    </w:p>
    <w:bookmarkStart w:id="21" w:name="введение"/>
    <w:p>
      <w:pPr>
        <w:pStyle w:val="Heading2"/>
      </w:pPr>
      <w:r>
        <w:t xml:space="preserve">Введение</w:t>
      </w:r>
    </w:p>
    <w:p>
      <w:pPr>
        <w:pStyle w:val="FirstParagraph"/>
      </w:pPr>
      <w:r>
        <w:t xml:space="preserve">Цель координатных преобразований заключается в переводе координат точек из одной системы отсчета в другую для дальнейшего успользования.</w:t>
      </w:r>
    </w:p>
    <w:p>
      <w:pPr>
        <w:pStyle w:val="BodyText"/>
      </w:pPr>
      <w:r>
        <w:t xml:space="preserve">Автоматическая генерация отчетов:</w:t>
      </w:r>
    </w:p>
    <w:p>
      <w:pPr>
        <w:pStyle w:val="Compact"/>
        <w:numPr>
          <w:ilvl w:val="0"/>
          <w:numId w:val="1001"/>
        </w:numPr>
      </w:pPr>
      <w:r>
        <w:t xml:space="preserve">Экономит время</w:t>
      </w:r>
    </w:p>
    <w:p>
      <w:pPr>
        <w:pStyle w:val="Compact"/>
        <w:numPr>
          <w:ilvl w:val="0"/>
          <w:numId w:val="1001"/>
        </w:numPr>
      </w:pPr>
      <w:r>
        <w:t xml:space="preserve">Убирает человеческий фактор (некоторые опечатки/ошибки)</w:t>
      </w:r>
    </w:p>
    <w:p>
      <w:pPr>
        <w:pStyle w:val="Compact"/>
        <w:numPr>
          <w:ilvl w:val="0"/>
          <w:numId w:val="1001"/>
        </w:numPr>
      </w:pPr>
      <w:r>
        <w:t xml:space="preserve">Делает по сдандарту, который ты описал</w:t>
      </w:r>
    </w:p>
    <w:p>
      <w:pPr>
        <w:pStyle w:val="Compact"/>
        <w:numPr>
          <w:ilvl w:val="0"/>
          <w:numId w:val="1002"/>
        </w:numPr>
      </w:pPr>
      <w:r>
        <w:t xml:space="preserve">Декартова система координат</w:t>
      </w:r>
    </w:p>
    <w:p>
      <w:pPr>
        <w:pStyle w:val="Compact"/>
        <w:numPr>
          <w:ilvl w:val="0"/>
          <w:numId w:val="1002"/>
        </w:numPr>
      </w:pPr>
      <w:r>
        <w:t xml:space="preserve">Полярная система координат</w:t>
      </w:r>
    </w:p>
    <w:p>
      <w:pPr>
        <w:pStyle w:val="FirstParagraph"/>
      </w:pPr>
      <w:hyperlink r:id="rId20">
        <w:r>
          <w:rPr>
            <w:rStyle w:val="Hyperlink"/>
          </w:rPr>
          <w:t xml:space="preserve">Руководство по Markdown</w:t>
        </w:r>
      </w:hyperlink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markdownguide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arkdownguid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2025-04-02T09:08:36Z</dcterms:created>
  <dcterms:modified xsi:type="dcterms:W3CDTF">2025-04-02T09:08:36Z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