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[QA TESTING, AUDIT &amp; RELEASE DELIVERABLES] KUVENTORY™ Quality Report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System Name: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KUVENTORY Enterprise Restaurant &amp; Kiosk Inventory Management System  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Document Code: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DOC-05-QTAR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 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Classification: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Quality Assurance &amp; Testing Report · Engineering Deliverables  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Production URL: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[https://kuventory.netlify.app](https://kuventory.netlify.app)  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Version: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2.4.0 (Production Release)  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1. Testing Frameworks &amp; Methodologies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KUVENTORY employs a dual-tier testing strategy to ensure deterministic business logic and flawless browser execution: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4"/>
              <w:left w:val="single" w:color="8A5A36" w:sz="12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                KUVENTORY PLAYWRIGHT REAL-BROWSER SUITE          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                                                                 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[ Real-Browser End-to-End Tests across 5 Engine &amp; Device Profiles ]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 • Chromium Desktop (1920 × 1080)                                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 • Mozilla Firefox Desktop (1920 × 1080)                         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 • Apple Safari / WebKit Desktop (1920 × 1080)                   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 • Mobile Safari / iOS WebKit (393 × 852 px)                     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 • Mobile Chrome / Android Chromium (412 × 915 px)               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 • Tablet Touch Landscape &amp; Portrait (820 × 1180 px &amp; 768 × 1024 px)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                                                                 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[ Suite Breakdown ]                                               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 • single_session_and_fefo_directive.spec.ts: 15 / 15 PASSED (100%)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 • master_admin_flow.spec.ts:                 15 / 15 PASSED (100%)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 • qa_frontend.spec.ts:                       40 / 40 PASSED (100%)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 • responsive_multi_device.spec.ts:           20 / 20 PASSED (100%)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                                                                 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[ Total Playwright Real-Browser Tests ]                           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 • 90 / 90 Scenarios Passed (100% Zero-Defect Pass Rate)         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80"/>
      </w:pP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2. Test Execution &amp; Coverage Summary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2.1 Playwright Test Suite Distribution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Test Suite File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Test Scope &amp; Behavioral Verification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Profiles Tested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Tests Passed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single_session_and_fefo_directive.spec.ts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Single active session lease lockout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ACCOUNT IN USE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), FEFO batch preservation, and stock deduction.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5 Profiles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15 / 15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✅ 100% PASS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master_admin_flow.spec.ts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Tier 0 Master Admin telemetry, JSON backup snapshot download, drift heal, 403 barriers.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5 Profiles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15 / 15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✅ 100% PASS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qa_frontend.spec.ts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Full login flow, zero-stock expiry filtering, worker-first copy, report generation &amp; re-export.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5 Profiles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40 / 40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✅ 100% PASS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responsive_multi_device.spec.ts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All 10 viewport dimensions (360×800 to 1920×1080), touch target bounding box ≥ 44px, zero overflow.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10 Viewports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20 / 20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✅ 100% PASS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Total Playwright Suites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Comprehensive Real-Browser Verification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All 5 Profiles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90 / 90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100% Pass</w:t>
            </w:r>
          </w:p>
        </w:tc>
      </w:tr>
    </w:tbl>
    <w:p>
      <w:pPr>
        <w:spacing w:after="80" w:before="80"/>
      </w:pP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3. Cross-Browser &amp; Multi-Device Responsive Audit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The application was tested across real browser rendering engines (Chromium, WebKit, Firefox) and viewport dimensions: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4"/>
              <w:left w:val="single" w:color="8A5A36" w:sz="12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                    MULTI-DEVICE RESPONSIVE AUDIT                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├──────────────────────┬──────────────────────┬─────────────┬─────────────────┤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Device Category      │ Viewport Dimensions  │ Touch Target│ Audit Status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├──────────────────────┼──────────────────────┼─────────────┼─────────────────┤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Small Mobile         │ 360 × 800 (Android)  │ ≥ 44px      │ ✅ 100% Usable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Standard Mobile      │ 390 × 844 (iPhone 14)│ ≥ 44px      │ ✅ 100% Usable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Large Mobile         │ 412 × 915 (Pixel 7)  │ ≥ 44px      │ ✅ 100% Usable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Tablet (Portrait)    │ 768 × 1024 (iPad)    │ ≥ 44px      │ ✅ 100% Usable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Tablet (Landscape)   │ 820 × 1180 (iPad Air)│ ≥ 44px      │ ✅ 100% Usable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Compact Laptop       │ 1280 × 720 (HD)      │ N/A (Mouse) │ ✅ 100% Usable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Standard Laptop      │ 1366 × 768 (WXGA)    │ N/A (Mouse) │ ✅ 100% Usable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Desktop Monitor      │ 1920 × 1080 (FHD)    │ N/A (Mouse) │ ✅ 100% Usable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└──────────────────────┴──────────────────────┴─────────────┴─────────────────┘</w:t>
            </w:r>
          </w:p>
        </w:tc>
      </w:tr>
    </w:tbl>
    <w:p>
      <w:pPr>
        <w:spacing w:after="80" w:before="80"/>
      </w:pP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4. Feature Traceability &amp; PRIDE Versioning Deliverables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All requirements established in the PRIDE Versioning framework have been verified against active software artifacts: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Deliverable Code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Feature / Specification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Verifying Component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PRIDE-AUTH-01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Role-Based Access Control (Tier 0, Level 1, Level 2)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AuthContext.tsx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PostgreSQL RLS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✅ Delivered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PRIDE-AUTH-02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Zero-Trust 403 Barrier on Master Console for Admins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AdminPage.tsx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AppLayout.tsx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✅ Delivered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PRIDE-INV-01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Daily Inventory Worksheet with Generated Stored Columns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DailyInventoryPage.tsx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Supabase RPC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✅ Delivered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PRIDE-INV-02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Automated FEFO Batch Rotation Engine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stock_batches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consume_stock_fefo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✅ Delivered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PRIDE-INV-03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Zero-Stock Expiry Display Removal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useExpiringBatches.ts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Expiry Tables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✅ Delivered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PRIDE-REP-01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Immutable Daily Snapshot Reports with PDF/Excel Export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ReportsPage.tsx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jspdf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xlsx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✅ Delivered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PRIDE-DR-01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1-Click Live Database Backup Snapshot (JSON)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AdminPage.tsx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Master Console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✅ Delivered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PRIDE-DR-02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Disaster Recovery Dry-Run &amp; Non-Destructive Restore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AdminPage.tsx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Master Console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✅ Delivered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PRIDE-DR-03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Inventory Stock Drift Auto-Healer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AdminPage.tsx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Supabase Drift RPC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✅ Delivered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PRIDE-DR-04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Emergency Maintenance Mode Lockdown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system_settings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AppLayout.tsx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✅ Delivered</w:t>
            </w:r>
          </w:p>
        </w:tc>
      </w:tr>
    </w:tbl>
    <w:p>
      <w:pPr>
        <w:spacing w:after="80" w:before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64748B"/>
        <w:sz w:val="16"/>
        <w:szCs w:val="16"/>
      </w:rPr>
      <w:t xml:space="preserve">Page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4748B"/>
        <w:sz w:val="16"/>
        <w:szCs w:val="16"/>
      </w:rPr>
      <w:t xml:space="preserve"> of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64748B"/>
        <w:sz w:val="16"/>
        <w:szCs w:val="16"/>
      </w:rPr>
      <w:t xml:space="preserve">KUVENTORY™ QA Testing Audit &amp; Release Report (DOC-05)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4155"/>
        <w:sz w:val="20"/>
        <w:szCs w:val="20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2026-10-04T15:54:23.075Z</dcterms:created>
  <dcterms:modified xsi:type="dcterms:W3CDTF">2026-10-04T15:54:23.075Z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