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6004994" cy="442324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004994" cy="442324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b w:val="1"/>
          <w:sz w:val="40"/>
          <w:szCs w:val="40"/>
        </w:rPr>
      </w:pPr>
      <w:r w:rsidDel="00000000" w:rsidR="00000000" w:rsidRPr="00000000">
        <w:rPr>
          <w:b w:val="1"/>
          <w:sz w:val="40"/>
          <w:szCs w:val="40"/>
          <w:rtl w:val="0"/>
        </w:rPr>
        <w:t xml:space="preserve">INTRODUCTION TO C PROGRAMMING</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jc w:val="center"/>
        <w:rPr>
          <w:sz w:val="40"/>
          <w:szCs w:val="40"/>
        </w:rPr>
      </w:pPr>
      <w:r w:rsidDel="00000000" w:rsidR="00000000" w:rsidRPr="00000000">
        <w:rPr>
          <w:sz w:val="20"/>
          <w:szCs w:val="20"/>
          <w:rtl w:val="0"/>
        </w:rPr>
        <w:t xml:space="preserve"> </w:t>
      </w:r>
      <w:r w:rsidDel="00000000" w:rsidR="00000000" w:rsidRPr="00000000">
        <w:rPr>
          <w:sz w:val="40"/>
          <w:szCs w:val="40"/>
          <w:rtl w:val="0"/>
        </w:rPr>
        <w:t xml:space="preserve">Individual Assignment ICP</w:t>
      </w:r>
    </w:p>
    <w:tbl>
      <w:tblPr>
        <w:tblStyle w:val="Table1"/>
        <w:tblW w:w="9158.0" w:type="dxa"/>
        <w:jc w:val="left"/>
        <w:tblLayout w:type="fixed"/>
        <w:tblLook w:val="0000"/>
      </w:tblPr>
      <w:tblGrid>
        <w:gridCol w:w="2016"/>
        <w:gridCol w:w="2475"/>
        <w:gridCol w:w="1239"/>
        <w:gridCol w:w="287"/>
        <w:gridCol w:w="3141"/>
        <w:tblGridChange w:id="0">
          <w:tblGrid>
            <w:gridCol w:w="2016"/>
            <w:gridCol w:w="2475"/>
            <w:gridCol w:w="1239"/>
            <w:gridCol w:w="287"/>
            <w:gridCol w:w="3141"/>
          </w:tblGrid>
        </w:tblGridChange>
      </w:tblGrid>
      <w:tr>
        <w:trPr>
          <w:cantSplit w:val="0"/>
          <w:trHeight w:val="109" w:hRule="atLeast"/>
          <w:tblHeader w:val="0"/>
        </w:trPr>
        <w:tc>
          <w:tcPr>
            <w:gridSpan w:val="3"/>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06">
            <w:pPr>
              <w:spacing w:after="0" w:before="120" w:line="240" w:lineRule="auto"/>
              <w:ind w:left="107"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Lecturer : Ms. MARY THING</w:t>
            </w:r>
          </w:p>
        </w:tc>
        <w:tc>
          <w:tcPr>
            <w:gridSpan w:val="2"/>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09">
            <w:pPr>
              <w:spacing w:after="0" w:before="120" w:line="240" w:lineRule="auto"/>
              <w:ind w:left="161"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 Code: CT018-3-1-ICP</w:t>
            </w:r>
          </w:p>
        </w:tc>
      </w:tr>
      <w:tr>
        <w:trPr>
          <w:cantSplit w:val="0"/>
          <w:trHeight w:val="135"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0B">
            <w:pPr>
              <w:spacing w:after="0" w:before="120" w:line="240" w:lineRule="auto"/>
              <w:ind w:left="107"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Submission Date</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0C">
            <w:pPr>
              <w:spacing w:after="0" w:before="120" w:line="240" w:lineRule="auto"/>
              <w:ind w:left="10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14-04-2022</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0D">
            <w:pPr>
              <w:spacing w:after="0" w:before="1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spacing w:after="0" w:line="240" w:lineRule="auto"/>
              <w:ind w:left="10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Due Date:</w:t>
            </w:r>
          </w:p>
        </w:tc>
        <w:tc>
          <w:tcPr>
            <w:gridSpan w:val="2"/>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0F">
            <w:pPr>
              <w:spacing w:after="0" w:before="118" w:line="240" w:lineRule="auto"/>
              <w:ind w:left="22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22-06-2022</w:t>
            </w:r>
          </w:p>
        </w:tc>
      </w:tr>
      <w:tr>
        <w:trPr>
          <w:cantSplit w:val="0"/>
          <w:trHeight w:val="731"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11">
            <w:pPr>
              <w:spacing w:after="0" w:before="120" w:line="240" w:lineRule="auto"/>
              <w:ind w:left="107" w:right="779"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 Full Name</w:t>
            </w:r>
          </w:p>
          <w:p w:rsidR="00000000" w:rsidDel="00000000" w:rsidP="00000000" w:rsidRDefault="00000000" w:rsidRPr="00000000" w14:paraId="00000012">
            <w:pPr>
              <w:spacing w:after="0" w:before="121" w:line="240" w:lineRule="auto"/>
              <w:ind w:left="107" w:right="119"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(Indicate Student ID)</w:t>
            </w:r>
          </w:p>
        </w:tc>
        <w:tc>
          <w:tcPr>
            <w:gridSpan w:val="4"/>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13">
            <w:pPr>
              <w:spacing w:after="0" w:before="118"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PEDRO FABIAN OWONO ONDO MANGUE</w:t>
            </w:r>
          </w:p>
          <w:p w:rsidR="00000000" w:rsidDel="00000000" w:rsidP="00000000" w:rsidRDefault="00000000" w:rsidRPr="00000000" w14:paraId="00000014">
            <w:pPr>
              <w:spacing w:after="0" w:before="118"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(TP063251)</w:t>
            </w:r>
          </w:p>
        </w:tc>
      </w:tr>
      <w:tr>
        <w:trPr>
          <w:cantSplit w:val="0"/>
          <w:trHeight w:val="114" w:hRule="atLeast"/>
          <w:tblHeader w:val="0"/>
        </w:trPr>
        <w:tc>
          <w:tcPr>
            <w:gridSpan w:val="4"/>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18">
            <w:pPr>
              <w:spacing w:after="0" w:before="116" w:line="240" w:lineRule="auto"/>
              <w:ind w:left="10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number of pages including this cover page.</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1C">
            <w:pPr>
              <w:spacing w:after="0" w:before="116" w:line="240" w:lineRule="auto"/>
              <w:ind w:left="1104" w:right="1556" w:firstLine="0"/>
              <w:jc w:val="cente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1D">
      <w:pPr>
        <w:jc w:val="center"/>
        <w:rPr>
          <w:sz w:val="40"/>
          <w:szCs w:val="40"/>
        </w:rPr>
      </w:pPr>
      <w:r w:rsidDel="00000000" w:rsidR="00000000" w:rsidRPr="00000000">
        <w:rPr>
          <w:rtl w:val="0"/>
        </w:rPr>
      </w:r>
    </w:p>
    <w:p w:rsidR="00000000" w:rsidDel="00000000" w:rsidP="00000000" w:rsidRDefault="00000000" w:rsidRPr="00000000" w14:paraId="0000001E">
      <w:pPr>
        <w:spacing w:after="0" w:before="8" w:line="240" w:lineRule="auto"/>
        <w:rPr>
          <w:rFonts w:ascii="Times New Roman" w:cs="Times New Roman" w:eastAsia="Times New Roman" w:hAnsi="Times New Roman"/>
          <w:sz w:val="4"/>
          <w:szCs w:val="4"/>
        </w:rPr>
      </w:pPr>
      <w:r w:rsidDel="00000000" w:rsidR="00000000" w:rsidRPr="00000000">
        <w:rPr>
          <w:rtl w:val="0"/>
        </w:rPr>
      </w:r>
    </w:p>
    <w:p w:rsidR="00000000" w:rsidDel="00000000" w:rsidP="00000000" w:rsidRDefault="00000000" w:rsidRPr="00000000" w14:paraId="0000001F">
      <w:pPr>
        <w:jc w:val="center"/>
        <w:rPr>
          <w:b w:val="1"/>
          <w:sz w:val="36"/>
          <w:szCs w:val="36"/>
        </w:rPr>
      </w:pPr>
      <w:r w:rsidDel="00000000" w:rsidR="00000000" w:rsidRPr="00000000">
        <w:rPr>
          <w:b w:val="1"/>
          <w:sz w:val="36"/>
          <w:szCs w:val="36"/>
          <w:rtl w:val="0"/>
        </w:rPr>
        <w:t xml:space="preserve">TABLE OF CONTENTS</w:t>
      </w:r>
    </w:p>
    <w:p w:rsidR="00000000" w:rsidDel="00000000" w:rsidP="00000000" w:rsidRDefault="00000000" w:rsidRPr="00000000" w14:paraId="00000020">
      <w:pPr>
        <w:jc w:val="center"/>
        <w:rPr>
          <w:b w:val="1"/>
          <w:sz w:val="36"/>
          <w:szCs w:val="36"/>
        </w:rPr>
      </w:pPr>
      <w:r w:rsidDel="00000000" w:rsidR="00000000" w:rsidRPr="00000000">
        <w:rPr>
          <w:rtl w:val="0"/>
        </w:rPr>
      </w:r>
    </w:p>
    <w:p w:rsidR="00000000" w:rsidDel="00000000" w:rsidP="00000000" w:rsidRDefault="00000000" w:rsidRPr="00000000" w14:paraId="00000021">
      <w:pPr>
        <w:jc w:val="center"/>
        <w:rPr>
          <w:b w:val="1"/>
          <w:sz w:val="36"/>
          <w:szCs w:val="36"/>
        </w:rPr>
      </w:pPr>
      <w:r w:rsidDel="00000000" w:rsidR="00000000" w:rsidRPr="00000000">
        <w:rPr>
          <w:rtl w:val="0"/>
        </w:rPr>
      </w:r>
    </w:p>
    <w:p w:rsidR="00000000" w:rsidDel="00000000" w:rsidP="00000000" w:rsidRDefault="00000000" w:rsidRPr="00000000" w14:paraId="00000022">
      <w:pPr>
        <w:jc w:val="center"/>
        <w:rPr>
          <w:b w:val="1"/>
          <w:sz w:val="36"/>
          <w:szCs w:val="36"/>
        </w:rPr>
      </w:pPr>
      <w:r w:rsidDel="00000000" w:rsidR="00000000" w:rsidRPr="00000000">
        <w:rPr>
          <w:rtl w:val="0"/>
        </w:rPr>
      </w:r>
    </w:p>
    <w:p w:rsidR="00000000" w:rsidDel="00000000" w:rsidP="00000000" w:rsidRDefault="00000000" w:rsidRPr="00000000" w14:paraId="00000023">
      <w:pPr>
        <w:jc w:val="center"/>
        <w:rPr>
          <w:b w:val="1"/>
          <w:sz w:val="36"/>
          <w:szCs w:val="36"/>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INTRODUCTION AND ASSUMPTION………………………………..…………………………………………………1</w:t>
      </w:r>
    </w:p>
    <w:p w:rsidR="00000000" w:rsidDel="00000000" w:rsidP="00000000" w:rsidRDefault="00000000" w:rsidRPr="00000000" w14:paraId="00000025">
      <w:pPr>
        <w:rPr>
          <w:sz w:val="24"/>
          <w:szCs w:val="24"/>
        </w:rPr>
      </w:pPr>
      <w:r w:rsidDel="00000000" w:rsidR="00000000" w:rsidRPr="00000000">
        <w:rPr>
          <w:sz w:val="24"/>
          <w:szCs w:val="24"/>
          <w:rtl w:val="0"/>
        </w:rPr>
        <w:t xml:space="preserve">PSEUDOCODE………………………………………………………………………………………………………………….2-5</w:t>
      </w:r>
    </w:p>
    <w:p w:rsidR="00000000" w:rsidDel="00000000" w:rsidP="00000000" w:rsidRDefault="00000000" w:rsidRPr="00000000" w14:paraId="00000026">
      <w:pPr>
        <w:rPr>
          <w:sz w:val="24"/>
          <w:szCs w:val="24"/>
        </w:rPr>
      </w:pPr>
      <w:r w:rsidDel="00000000" w:rsidR="00000000" w:rsidRPr="00000000">
        <w:rPr>
          <w:sz w:val="24"/>
          <w:szCs w:val="24"/>
          <w:rtl w:val="0"/>
        </w:rPr>
        <w:t xml:space="preserve">FLOWCHART……………………………………………………………………………………………………………..…..6-12</w:t>
      </w:r>
    </w:p>
    <w:p w:rsidR="00000000" w:rsidDel="00000000" w:rsidP="00000000" w:rsidRDefault="00000000" w:rsidRPr="00000000" w14:paraId="00000027">
      <w:pPr>
        <w:rPr>
          <w:sz w:val="24"/>
          <w:szCs w:val="24"/>
        </w:rPr>
      </w:pPr>
      <w:r w:rsidDel="00000000" w:rsidR="00000000" w:rsidRPr="00000000">
        <w:rPr>
          <w:sz w:val="24"/>
          <w:szCs w:val="24"/>
          <w:rtl w:val="0"/>
        </w:rPr>
        <w:t xml:space="preserve">SOURCE CODES………………………………………………………………………………………………………………7-15</w:t>
      </w:r>
    </w:p>
    <w:p w:rsidR="00000000" w:rsidDel="00000000" w:rsidP="00000000" w:rsidRDefault="00000000" w:rsidRPr="00000000" w14:paraId="00000028">
      <w:pPr>
        <w:rPr>
          <w:sz w:val="24"/>
          <w:szCs w:val="24"/>
        </w:rPr>
      </w:pPr>
      <w:r w:rsidDel="00000000" w:rsidR="00000000" w:rsidRPr="00000000">
        <w:rPr>
          <w:sz w:val="24"/>
          <w:szCs w:val="24"/>
          <w:rtl w:val="0"/>
        </w:rPr>
        <w:t xml:space="preserve">MICROCONTROLLER PIC………………………………………………………………………………………………….15</w:t>
      </w:r>
    </w:p>
    <w:p w:rsidR="00000000" w:rsidDel="00000000" w:rsidP="00000000" w:rsidRDefault="00000000" w:rsidRPr="00000000" w14:paraId="00000029">
      <w:pPr>
        <w:rPr>
          <w:sz w:val="24"/>
          <w:szCs w:val="24"/>
        </w:rPr>
      </w:pPr>
      <w:r w:rsidDel="00000000" w:rsidR="00000000" w:rsidRPr="00000000">
        <w:rPr>
          <w:sz w:val="24"/>
          <w:szCs w:val="24"/>
          <w:rtl w:val="0"/>
        </w:rPr>
        <w:t xml:space="preserve">CONCLUSION…………………………………………………………………………………………………………………….9</w:t>
      </w:r>
    </w:p>
    <w:p w:rsidR="00000000" w:rsidDel="00000000" w:rsidP="00000000" w:rsidRDefault="00000000" w:rsidRPr="00000000" w14:paraId="0000002A">
      <w:pPr>
        <w:rPr>
          <w:sz w:val="24"/>
          <w:szCs w:val="24"/>
        </w:rPr>
      </w:pPr>
      <w:r w:rsidDel="00000000" w:rsidR="00000000" w:rsidRPr="00000000">
        <w:rPr>
          <w:sz w:val="24"/>
          <w:szCs w:val="24"/>
          <w:rtl w:val="0"/>
        </w:rPr>
        <w:t xml:space="preserve">REFERENCES…………………………………………………………………………………………………………………….10</w:t>
      </w:r>
    </w:p>
    <w:p w:rsidR="00000000" w:rsidDel="00000000" w:rsidP="00000000" w:rsidRDefault="00000000" w:rsidRPr="00000000" w14:paraId="0000002B">
      <w:pPr>
        <w:jc w:val="center"/>
        <w:rPr>
          <w:b w:val="1"/>
          <w:sz w:val="36"/>
          <w:szCs w:val="36"/>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INTRODUCTION AND ASSUMPTIONS</w:t>
      </w:r>
    </w:p>
    <w:p w:rsidR="00000000" w:rsidDel="00000000" w:rsidP="00000000" w:rsidRDefault="00000000" w:rsidRPr="00000000" w14:paraId="0000003B">
      <w:pPr>
        <w:ind w:firstLine="360"/>
        <w:rPr>
          <w:sz w:val="24"/>
          <w:szCs w:val="24"/>
        </w:rPr>
      </w:pPr>
      <w:r w:rsidDel="00000000" w:rsidR="00000000" w:rsidRPr="00000000">
        <w:rPr>
          <w:sz w:val="24"/>
          <w:szCs w:val="24"/>
          <w:rtl w:val="0"/>
        </w:rPr>
        <w:t xml:space="preserve">In this C programming project, I have designed a model of a Hydroponic System for tomatoes. Said Hydroponic System allows the user to get into different information such as Ph level, temperature, humidity, and nutritional needs or elements so that it is effective and works in the best possible way. Basically, according to the requirements of the hydroponic system for tomatoes regarding Ph level. It establishes that Ph level should be regulated from 5.5 to 6.5 to maintain the growth and the state of the Hydroponic System. However, it is an additional requirement that contributes to the tomato Hydroponic System. On the other hand, I have to point out the importance of the light and dark time period that should be set at 16 to 18 hours while the darkness should be set at 8 hours. Therefore, the next and penultimate requirements are humidity and temperatures. These two factors play an important role since first you should be very careful and pay attention to the temperature and humidity. The humidity is regulated from 65% to 75% during the night while during the day it is between 80% to 90%. On the other hand, the temperature during the day is around 21 to 26 degrees Celsius while it is from 13 to 18 degrees Celsius. Finally, it is advisable to mention the last feature that I added in my system which is nutritional needs for the system that are Nitrogen, Phosphorus, and Potassium. </w:t>
      </w:r>
    </w:p>
    <w:p w:rsidR="00000000" w:rsidDel="00000000" w:rsidP="00000000" w:rsidRDefault="00000000" w:rsidRPr="00000000" w14:paraId="0000003C">
      <w:pPr>
        <w:jc w:val="center"/>
        <w:rPr>
          <w:b w:val="1"/>
        </w:rPr>
      </w:pPr>
      <w:r w:rsidDel="00000000" w:rsidR="00000000" w:rsidRPr="00000000">
        <w:rPr>
          <w:rtl w:val="0"/>
        </w:rPr>
      </w:r>
    </w:p>
    <w:p w:rsidR="00000000" w:rsidDel="00000000" w:rsidP="00000000" w:rsidRDefault="00000000" w:rsidRPr="00000000" w14:paraId="0000003D">
      <w:pPr>
        <w:jc w:val="center"/>
        <w:rPr>
          <w:b w:val="1"/>
        </w:rPr>
      </w:pPr>
      <w:r w:rsidDel="00000000" w:rsidR="00000000" w:rsidRPr="00000000">
        <w:rPr>
          <w:rtl w:val="0"/>
        </w:rPr>
      </w:r>
    </w:p>
    <w:p w:rsidR="00000000" w:rsidDel="00000000" w:rsidP="00000000" w:rsidRDefault="00000000" w:rsidRPr="00000000" w14:paraId="0000003E">
      <w:pPr>
        <w:jc w:val="center"/>
        <w:rPr>
          <w:b w:val="1"/>
        </w:rPr>
      </w:pPr>
      <w:r w:rsidDel="00000000" w:rsidR="00000000" w:rsidRPr="00000000">
        <w:rPr>
          <w:rtl w:val="0"/>
        </w:rPr>
      </w:r>
    </w:p>
    <w:p w:rsidR="00000000" w:rsidDel="00000000" w:rsidP="00000000" w:rsidRDefault="00000000" w:rsidRPr="00000000" w14:paraId="0000003F">
      <w:pPr>
        <w:jc w:val="center"/>
        <w:rPr>
          <w:b w:val="1"/>
        </w:rPr>
      </w:pPr>
      <w:r w:rsidDel="00000000" w:rsidR="00000000" w:rsidRPr="00000000">
        <w:rPr>
          <w:rtl w:val="0"/>
        </w:rPr>
      </w:r>
    </w:p>
    <w:p w:rsidR="00000000" w:rsidDel="00000000" w:rsidP="00000000" w:rsidRDefault="00000000" w:rsidRPr="00000000" w14:paraId="00000040">
      <w:pPr>
        <w:jc w:val="center"/>
        <w:rPr>
          <w:b w:val="1"/>
        </w:rPr>
      </w:pPr>
      <w:r w:rsidDel="00000000" w:rsidR="00000000" w:rsidRPr="00000000">
        <w:rPr>
          <w:rtl w:val="0"/>
        </w:rPr>
      </w:r>
    </w:p>
    <w:p w:rsidR="00000000" w:rsidDel="00000000" w:rsidP="00000000" w:rsidRDefault="00000000" w:rsidRPr="00000000" w14:paraId="00000041">
      <w:pPr>
        <w:jc w:val="center"/>
        <w:rPr>
          <w:b w:val="1"/>
        </w:rPr>
      </w:pPr>
      <w:r w:rsidDel="00000000" w:rsidR="00000000" w:rsidRPr="00000000">
        <w:rPr>
          <w:rtl w:val="0"/>
        </w:rPr>
      </w:r>
    </w:p>
    <w:p w:rsidR="00000000" w:rsidDel="00000000" w:rsidP="00000000" w:rsidRDefault="00000000" w:rsidRPr="00000000" w14:paraId="00000042">
      <w:pPr>
        <w:jc w:val="center"/>
        <w:rPr>
          <w:b w:val="1"/>
        </w:rPr>
      </w:pPr>
      <w:r w:rsidDel="00000000" w:rsidR="00000000" w:rsidRPr="00000000">
        <w:rPr>
          <w:rtl w:val="0"/>
        </w:rPr>
      </w:r>
    </w:p>
    <w:p w:rsidR="00000000" w:rsidDel="00000000" w:rsidP="00000000" w:rsidRDefault="00000000" w:rsidRPr="00000000" w14:paraId="00000043">
      <w:pPr>
        <w:jc w:val="center"/>
        <w:rPr>
          <w:b w:val="1"/>
        </w:rPr>
      </w:pPr>
      <w:r w:rsidDel="00000000" w:rsidR="00000000" w:rsidRPr="00000000">
        <w:rPr>
          <w:rtl w:val="0"/>
        </w:rPr>
      </w:r>
    </w:p>
    <w:p w:rsidR="00000000" w:rsidDel="00000000" w:rsidP="00000000" w:rsidRDefault="00000000" w:rsidRPr="00000000" w14:paraId="00000044">
      <w:pPr>
        <w:jc w:val="center"/>
        <w:rPr>
          <w:b w:val="1"/>
        </w:rPr>
      </w:pPr>
      <w:r w:rsidDel="00000000" w:rsidR="00000000" w:rsidRPr="00000000">
        <w:rPr>
          <w:rtl w:val="0"/>
        </w:rPr>
      </w:r>
    </w:p>
    <w:p w:rsidR="00000000" w:rsidDel="00000000" w:rsidP="00000000" w:rsidRDefault="00000000" w:rsidRPr="00000000" w14:paraId="00000045">
      <w:pPr>
        <w:jc w:val="center"/>
        <w:rPr>
          <w:b w:val="1"/>
        </w:rPr>
      </w:pPr>
      <w:r w:rsidDel="00000000" w:rsidR="00000000" w:rsidRPr="00000000">
        <w:rPr>
          <w:rtl w:val="0"/>
        </w:rPr>
      </w:r>
    </w:p>
    <w:p w:rsidR="00000000" w:rsidDel="00000000" w:rsidP="00000000" w:rsidRDefault="00000000" w:rsidRPr="00000000" w14:paraId="00000046">
      <w:pPr>
        <w:jc w:val="center"/>
        <w:rPr>
          <w:b w:val="1"/>
        </w:rPr>
      </w:pPr>
      <w:r w:rsidDel="00000000" w:rsidR="00000000" w:rsidRPr="00000000">
        <w:rPr>
          <w:rtl w:val="0"/>
        </w:rPr>
      </w:r>
    </w:p>
    <w:p w:rsidR="00000000" w:rsidDel="00000000" w:rsidP="00000000" w:rsidRDefault="00000000" w:rsidRPr="00000000" w14:paraId="00000047">
      <w:pPr>
        <w:jc w:val="center"/>
        <w:rPr>
          <w:b w:val="1"/>
        </w:rPr>
      </w:pPr>
      <w:r w:rsidDel="00000000" w:rsidR="00000000" w:rsidRPr="00000000">
        <w:rPr>
          <w:rtl w:val="0"/>
        </w:rPr>
      </w:r>
    </w:p>
    <w:p w:rsidR="00000000" w:rsidDel="00000000" w:rsidP="00000000" w:rsidRDefault="00000000" w:rsidRPr="00000000" w14:paraId="00000048">
      <w:pPr>
        <w:jc w:val="center"/>
        <w:rPr>
          <w:b w:val="1"/>
        </w:rPr>
      </w:pPr>
      <w:r w:rsidDel="00000000" w:rsidR="00000000" w:rsidRPr="00000000">
        <w:rPr>
          <w:rtl w:val="0"/>
        </w:rPr>
      </w:r>
    </w:p>
    <w:p w:rsidR="00000000" w:rsidDel="00000000" w:rsidP="00000000" w:rsidRDefault="00000000" w:rsidRPr="00000000" w14:paraId="00000049">
      <w:pPr>
        <w:jc w:val="center"/>
        <w:rPr>
          <w:b w:val="1"/>
        </w:rPr>
      </w:pPr>
      <w:r w:rsidDel="00000000" w:rsidR="00000000" w:rsidRPr="00000000">
        <w:rPr>
          <w:rtl w:val="0"/>
        </w:rPr>
      </w:r>
    </w:p>
    <w:p w:rsidR="00000000" w:rsidDel="00000000" w:rsidP="00000000" w:rsidRDefault="00000000" w:rsidRPr="00000000" w14:paraId="0000004A">
      <w:pPr>
        <w:jc w:val="center"/>
        <w:rPr>
          <w:b w:val="1"/>
        </w:rPr>
      </w:pPr>
      <w:r w:rsidDel="00000000" w:rsidR="00000000" w:rsidRPr="00000000">
        <w:rPr>
          <w:rtl w:val="0"/>
        </w:rPr>
      </w:r>
    </w:p>
    <w:p w:rsidR="00000000" w:rsidDel="00000000" w:rsidP="00000000" w:rsidRDefault="00000000" w:rsidRPr="00000000" w14:paraId="0000004B">
      <w:pPr>
        <w:jc w:val="center"/>
        <w:rPr>
          <w:b w:val="1"/>
        </w:rPr>
      </w:pPr>
      <w:r w:rsidDel="00000000" w:rsidR="00000000" w:rsidRPr="00000000">
        <w:rPr>
          <w:rtl w:val="0"/>
        </w:rPr>
      </w:r>
    </w:p>
    <w:p w:rsidR="00000000" w:rsidDel="00000000" w:rsidP="00000000" w:rsidRDefault="00000000" w:rsidRPr="00000000" w14:paraId="0000004C">
      <w:pPr>
        <w:jc w:val="center"/>
        <w:rPr>
          <w:b w:val="1"/>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PSEUDOCODE</w:t>
      </w:r>
    </w:p>
    <w:p w:rsidR="00000000" w:rsidDel="00000000" w:rsidP="00000000" w:rsidRDefault="00000000" w:rsidRPr="00000000" w14:paraId="0000004E">
      <w:pPr>
        <w:rPr>
          <w:b w:val="1"/>
          <w:u w:val="single"/>
        </w:rPr>
      </w:pPr>
      <w:r w:rsidDel="00000000" w:rsidR="00000000" w:rsidRPr="00000000">
        <w:rPr>
          <w:b w:val="1"/>
          <w:u w:val="single"/>
        </w:rPr>
        <w:drawing>
          <wp:inline distB="0" distT="0" distL="0" distR="0">
            <wp:extent cx="3774260" cy="2884091"/>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774260" cy="288409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diagram 1.11</w:t>
      </w:r>
    </w:p>
    <w:p w:rsidR="00000000" w:rsidDel="00000000" w:rsidP="00000000" w:rsidRDefault="00000000" w:rsidRPr="00000000" w14:paraId="00000050">
      <w:pPr>
        <w:rPr>
          <w:sz w:val="24"/>
          <w:szCs w:val="24"/>
        </w:rPr>
      </w:pPr>
      <w:r w:rsidDel="00000000" w:rsidR="00000000" w:rsidRPr="00000000">
        <w:rPr>
          <w:sz w:val="24"/>
          <w:szCs w:val="24"/>
          <w:rtl w:val="0"/>
        </w:rPr>
        <w:t xml:space="preserve">In diagram 1.11 the function int main can be reflected. From there you can call different functions according to the case that it is been chosen.</w:t>
      </w:r>
    </w:p>
    <w:p w:rsidR="00000000" w:rsidDel="00000000" w:rsidP="00000000" w:rsidRDefault="00000000" w:rsidRPr="00000000" w14:paraId="00000051">
      <w:pPr>
        <w:rPr/>
      </w:pPr>
      <w:r w:rsidDel="00000000" w:rsidR="00000000" w:rsidRPr="00000000">
        <w:rPr/>
        <w:drawing>
          <wp:inline distB="0" distT="0" distL="0" distR="0">
            <wp:extent cx="5943600" cy="3137535"/>
            <wp:effectExtent b="0" l="0" r="0" t="0"/>
            <wp:docPr id="2"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313753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diagram 1.12</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diagram 1.13</w:t>
      </w:r>
      <w:r w:rsidDel="00000000" w:rsidR="00000000" w:rsidRPr="00000000">
        <w:rPr/>
        <w:drawing>
          <wp:inline distB="0" distT="0" distL="0" distR="0">
            <wp:extent cx="5943600" cy="3006090"/>
            <wp:effectExtent b="0" l="0" r="0" t="0"/>
            <wp:docPr id="5"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300609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diagram 1.14</w:t>
      </w:r>
      <w:r w:rsidDel="00000000" w:rsidR="00000000" w:rsidRPr="00000000">
        <w:rPr/>
        <w:drawing>
          <wp:inline distB="0" distT="0" distL="0" distR="0">
            <wp:extent cx="5966014" cy="2810086"/>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66014" cy="281008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diagram 1.15</w:t>
      </w:r>
    </w:p>
    <w:p w:rsidR="00000000" w:rsidDel="00000000" w:rsidP="00000000" w:rsidRDefault="00000000" w:rsidRPr="00000000" w14:paraId="0000005E">
      <w:pPr>
        <w:rPr/>
      </w:pPr>
      <w:r w:rsidDel="00000000" w:rsidR="00000000" w:rsidRPr="00000000">
        <w:rPr/>
        <w:drawing>
          <wp:inline distB="0" distT="0" distL="0" distR="0">
            <wp:extent cx="5954276" cy="2262064"/>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54276" cy="226206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diagram 1.16</w:t>
      </w:r>
      <w:r w:rsidDel="00000000" w:rsidR="00000000" w:rsidRPr="00000000">
        <w:rPr/>
        <w:drawing>
          <wp:inline distB="0" distT="0" distL="0" distR="0">
            <wp:extent cx="5483768" cy="2620428"/>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483768" cy="262042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diagram 1.17</w:t>
      </w:r>
      <w:r w:rsidDel="00000000" w:rsidR="00000000" w:rsidRPr="00000000">
        <w:rPr/>
        <w:drawing>
          <wp:inline distB="0" distT="0" distL="0" distR="0">
            <wp:extent cx="5943600" cy="2204085"/>
            <wp:effectExtent b="0" l="0" r="0" t="0"/>
            <wp:docPr id="10"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220408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center"/>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FLOWCHART</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864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864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86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ind w:left="360" w:firstLine="0"/>
        <w:rPr>
          <w:b w:val="1"/>
          <w:sz w:val="24"/>
          <w:szCs w:val="24"/>
          <w:u w:val="single"/>
        </w:rPr>
      </w:pPr>
      <w:r w:rsidDel="00000000" w:rsidR="00000000" w:rsidRPr="00000000">
        <w:rPr>
          <w:b w:val="1"/>
          <w:sz w:val="24"/>
          <w:szCs w:val="24"/>
          <w:u w:val="single"/>
        </w:rPr>
        <w:drawing>
          <wp:inline distB="0" distT="0" distL="0" distR="0">
            <wp:extent cx="5461528" cy="6065757"/>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461528" cy="606575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360" w:firstLine="0"/>
        <w:rPr>
          <w:sz w:val="24"/>
          <w:szCs w:val="24"/>
        </w:rPr>
      </w:pPr>
      <w:r w:rsidDel="00000000" w:rsidR="00000000" w:rsidRPr="00000000">
        <w:rPr>
          <w:sz w:val="24"/>
          <w:szCs w:val="24"/>
          <w:rtl w:val="0"/>
        </w:rPr>
        <w:t xml:space="preserve">figure 2.11</w:t>
      </w:r>
    </w:p>
    <w:p w:rsidR="00000000" w:rsidDel="00000000" w:rsidP="00000000" w:rsidRDefault="00000000" w:rsidRPr="00000000" w14:paraId="00000084">
      <w:pPr>
        <w:ind w:left="360" w:firstLine="0"/>
        <w:rPr>
          <w:sz w:val="24"/>
          <w:szCs w:val="24"/>
        </w:rPr>
      </w:pPr>
      <w:r w:rsidDel="00000000" w:rsidR="00000000" w:rsidRPr="00000000">
        <w:rPr>
          <w:sz w:val="24"/>
          <w:szCs w:val="24"/>
          <w:rtl w:val="0"/>
        </w:rPr>
        <w:t xml:space="preserve">figure 2.11 menu function</w:t>
      </w:r>
    </w:p>
    <w:p w:rsidR="00000000" w:rsidDel="00000000" w:rsidP="00000000" w:rsidRDefault="00000000" w:rsidRPr="00000000" w14:paraId="00000085">
      <w:pPr>
        <w:ind w:left="360" w:firstLine="0"/>
        <w:rPr>
          <w:b w:val="1"/>
          <w:sz w:val="24"/>
          <w:szCs w:val="24"/>
          <w:u w:val="single"/>
        </w:rPr>
      </w:pPr>
      <w:r w:rsidDel="00000000" w:rsidR="00000000" w:rsidRPr="00000000">
        <w:rPr>
          <w:rtl w:val="0"/>
        </w:rPr>
      </w:r>
    </w:p>
    <w:p w:rsidR="00000000" w:rsidDel="00000000" w:rsidP="00000000" w:rsidRDefault="00000000" w:rsidRPr="00000000" w14:paraId="00000086">
      <w:pPr>
        <w:ind w:left="360" w:firstLine="0"/>
        <w:rPr>
          <w:b w:val="1"/>
          <w:sz w:val="24"/>
          <w:szCs w:val="24"/>
          <w:u w:val="single"/>
        </w:rPr>
      </w:pPr>
      <w:r w:rsidDel="00000000" w:rsidR="00000000" w:rsidRPr="00000000">
        <w:rPr>
          <w:b w:val="1"/>
          <w:sz w:val="24"/>
          <w:szCs w:val="24"/>
          <w:u w:val="single"/>
        </w:rPr>
        <w:drawing>
          <wp:inline distB="0" distT="0" distL="0" distR="0">
            <wp:extent cx="5494190" cy="5073716"/>
            <wp:effectExtent b="0" l="0" r="0" t="0"/>
            <wp:docPr id="1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494190" cy="507371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360" w:firstLine="0"/>
        <w:rPr>
          <w:sz w:val="24"/>
          <w:szCs w:val="24"/>
        </w:rPr>
      </w:pPr>
      <w:r w:rsidDel="00000000" w:rsidR="00000000" w:rsidRPr="00000000">
        <w:rPr>
          <w:sz w:val="24"/>
          <w:szCs w:val="24"/>
          <w:rtl w:val="0"/>
        </w:rPr>
        <w:t xml:space="preserve">figure 2.12</w:t>
      </w:r>
    </w:p>
    <w:p w:rsidR="00000000" w:rsidDel="00000000" w:rsidP="00000000" w:rsidRDefault="00000000" w:rsidRPr="00000000" w14:paraId="00000088">
      <w:pPr>
        <w:ind w:left="360" w:firstLine="0"/>
        <w:rPr>
          <w:sz w:val="24"/>
          <w:szCs w:val="24"/>
        </w:rPr>
      </w:pPr>
      <w:r w:rsidDel="00000000" w:rsidR="00000000" w:rsidRPr="00000000">
        <w:rPr>
          <w:rtl w:val="0"/>
        </w:rPr>
      </w:r>
    </w:p>
    <w:p w:rsidR="00000000" w:rsidDel="00000000" w:rsidP="00000000" w:rsidRDefault="00000000" w:rsidRPr="00000000" w14:paraId="00000089">
      <w:pPr>
        <w:ind w:left="360" w:firstLine="0"/>
        <w:rPr>
          <w:sz w:val="24"/>
          <w:szCs w:val="24"/>
        </w:rPr>
      </w:pPr>
      <w:r w:rsidDel="00000000" w:rsidR="00000000" w:rsidRPr="00000000">
        <w:rPr>
          <w:sz w:val="24"/>
          <w:szCs w:val="24"/>
          <w:rtl w:val="0"/>
        </w:rPr>
        <w:t xml:space="preserve">figure 2.12 int main </w:t>
      </w:r>
    </w:p>
    <w:p w:rsidR="00000000" w:rsidDel="00000000" w:rsidP="00000000" w:rsidRDefault="00000000" w:rsidRPr="00000000" w14:paraId="0000008A">
      <w:pPr>
        <w:ind w:left="360" w:firstLine="0"/>
        <w:rPr>
          <w:sz w:val="24"/>
          <w:szCs w:val="24"/>
        </w:rPr>
      </w:pPr>
      <w:r w:rsidDel="00000000" w:rsidR="00000000" w:rsidRPr="00000000">
        <w:rPr>
          <w:rtl w:val="0"/>
        </w:rPr>
      </w:r>
    </w:p>
    <w:p w:rsidR="00000000" w:rsidDel="00000000" w:rsidP="00000000" w:rsidRDefault="00000000" w:rsidRPr="00000000" w14:paraId="0000008B">
      <w:pPr>
        <w:ind w:left="360" w:firstLine="0"/>
        <w:rPr>
          <w:sz w:val="24"/>
          <w:szCs w:val="24"/>
        </w:rPr>
      </w:pPr>
      <w:r w:rsidDel="00000000" w:rsidR="00000000" w:rsidRPr="00000000">
        <w:rPr>
          <w:rtl w:val="0"/>
        </w:rPr>
      </w:r>
    </w:p>
    <w:p w:rsidR="00000000" w:rsidDel="00000000" w:rsidP="00000000" w:rsidRDefault="00000000" w:rsidRPr="00000000" w14:paraId="0000008C">
      <w:pPr>
        <w:ind w:left="360" w:firstLine="0"/>
        <w:rPr>
          <w:sz w:val="24"/>
          <w:szCs w:val="24"/>
        </w:rPr>
      </w:pPr>
      <w:r w:rsidDel="00000000" w:rsidR="00000000" w:rsidRPr="00000000">
        <w:rPr>
          <w:rtl w:val="0"/>
        </w:rPr>
      </w:r>
    </w:p>
    <w:p w:rsidR="00000000" w:rsidDel="00000000" w:rsidP="00000000" w:rsidRDefault="00000000" w:rsidRPr="00000000" w14:paraId="0000008D">
      <w:pPr>
        <w:ind w:left="360" w:firstLine="0"/>
        <w:rPr>
          <w:sz w:val="24"/>
          <w:szCs w:val="24"/>
        </w:rPr>
      </w:pPr>
      <w:r w:rsidDel="00000000" w:rsidR="00000000" w:rsidRPr="00000000">
        <w:rPr>
          <w:rtl w:val="0"/>
        </w:rPr>
      </w:r>
    </w:p>
    <w:p w:rsidR="00000000" w:rsidDel="00000000" w:rsidP="00000000" w:rsidRDefault="00000000" w:rsidRPr="00000000" w14:paraId="0000008E">
      <w:pPr>
        <w:ind w:left="360" w:firstLine="0"/>
        <w:rPr>
          <w:sz w:val="24"/>
          <w:szCs w:val="24"/>
        </w:rPr>
      </w:pPr>
      <w:r w:rsidDel="00000000" w:rsidR="00000000" w:rsidRPr="00000000">
        <w:rPr>
          <w:rtl w:val="0"/>
        </w:rPr>
      </w:r>
    </w:p>
    <w:p w:rsidR="00000000" w:rsidDel="00000000" w:rsidP="00000000" w:rsidRDefault="00000000" w:rsidRPr="00000000" w14:paraId="0000008F">
      <w:pPr>
        <w:ind w:left="360" w:firstLine="0"/>
        <w:rPr>
          <w:sz w:val="24"/>
          <w:szCs w:val="24"/>
        </w:rPr>
      </w:pPr>
      <w:r w:rsidDel="00000000" w:rsidR="00000000" w:rsidRPr="00000000">
        <w:rPr>
          <w:rtl w:val="0"/>
        </w:rPr>
      </w:r>
    </w:p>
    <w:p w:rsidR="00000000" w:rsidDel="00000000" w:rsidP="00000000" w:rsidRDefault="00000000" w:rsidRPr="00000000" w14:paraId="00000090">
      <w:pPr>
        <w:ind w:left="360" w:firstLine="0"/>
        <w:rPr>
          <w:sz w:val="24"/>
          <w:szCs w:val="24"/>
        </w:rPr>
      </w:pPr>
      <w:r w:rsidDel="00000000" w:rsidR="00000000" w:rsidRPr="00000000">
        <w:rPr>
          <w:rtl w:val="0"/>
        </w:rPr>
      </w:r>
    </w:p>
    <w:p w:rsidR="00000000" w:rsidDel="00000000" w:rsidP="00000000" w:rsidRDefault="00000000" w:rsidRPr="00000000" w14:paraId="00000091">
      <w:pPr>
        <w:ind w:left="360" w:firstLine="0"/>
        <w:rPr>
          <w:sz w:val="24"/>
          <w:szCs w:val="24"/>
        </w:rPr>
      </w:pPr>
      <w:r w:rsidDel="00000000" w:rsidR="00000000" w:rsidRPr="00000000">
        <w:rPr>
          <w:sz w:val="24"/>
          <w:szCs w:val="24"/>
        </w:rPr>
        <w:drawing>
          <wp:inline distB="0" distT="0" distL="0" distR="0">
            <wp:extent cx="5943600" cy="6966585"/>
            <wp:effectExtent b="0" l="0" r="0" t="0"/>
            <wp:docPr id="1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696658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360" w:firstLine="0"/>
        <w:rPr>
          <w:sz w:val="24"/>
          <w:szCs w:val="24"/>
        </w:rPr>
      </w:pPr>
      <w:r w:rsidDel="00000000" w:rsidR="00000000" w:rsidRPr="00000000">
        <w:rPr>
          <w:sz w:val="24"/>
          <w:szCs w:val="24"/>
          <w:rtl w:val="0"/>
        </w:rPr>
        <w:t xml:space="preserve">figure 2.13</w:t>
      </w:r>
    </w:p>
    <w:p w:rsidR="00000000" w:rsidDel="00000000" w:rsidP="00000000" w:rsidRDefault="00000000" w:rsidRPr="00000000" w14:paraId="00000093">
      <w:pPr>
        <w:ind w:left="360" w:firstLine="0"/>
        <w:rPr>
          <w:sz w:val="24"/>
          <w:szCs w:val="24"/>
        </w:rPr>
      </w:pPr>
      <w:r w:rsidDel="00000000" w:rsidR="00000000" w:rsidRPr="00000000">
        <w:rPr>
          <w:sz w:val="24"/>
          <w:szCs w:val="24"/>
          <w:rtl w:val="0"/>
        </w:rPr>
        <w:t xml:space="preserve">figure 2.13 function pH</w:t>
      </w:r>
    </w:p>
    <w:p w:rsidR="00000000" w:rsidDel="00000000" w:rsidP="00000000" w:rsidRDefault="00000000" w:rsidRPr="00000000" w14:paraId="00000094">
      <w:pPr>
        <w:ind w:left="360" w:firstLine="0"/>
        <w:rPr>
          <w:sz w:val="24"/>
          <w:szCs w:val="24"/>
        </w:rPr>
      </w:pPr>
      <w:r w:rsidDel="00000000" w:rsidR="00000000" w:rsidRPr="00000000">
        <w:rPr>
          <w:rtl w:val="0"/>
        </w:rPr>
      </w:r>
    </w:p>
    <w:p w:rsidR="00000000" w:rsidDel="00000000" w:rsidP="00000000" w:rsidRDefault="00000000" w:rsidRPr="00000000" w14:paraId="00000095">
      <w:pPr>
        <w:ind w:left="360" w:firstLine="0"/>
        <w:rPr>
          <w:sz w:val="24"/>
          <w:szCs w:val="24"/>
        </w:rPr>
      </w:pPr>
      <w:r w:rsidDel="00000000" w:rsidR="00000000" w:rsidRPr="00000000">
        <w:rPr>
          <w:rtl w:val="0"/>
        </w:rPr>
      </w:r>
    </w:p>
    <w:p w:rsidR="00000000" w:rsidDel="00000000" w:rsidP="00000000" w:rsidRDefault="00000000" w:rsidRPr="00000000" w14:paraId="00000096">
      <w:pPr>
        <w:ind w:left="360" w:firstLine="0"/>
        <w:rPr>
          <w:sz w:val="24"/>
          <w:szCs w:val="24"/>
        </w:rPr>
      </w:pPr>
      <w:r w:rsidDel="00000000" w:rsidR="00000000" w:rsidRPr="00000000">
        <w:rPr>
          <w:sz w:val="24"/>
          <w:szCs w:val="24"/>
        </w:rPr>
        <w:drawing>
          <wp:inline distB="0" distT="0" distL="0" distR="0">
            <wp:extent cx="5263892" cy="6051216"/>
            <wp:effectExtent b="0" l="0" r="0" t="0"/>
            <wp:docPr id="1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263892" cy="6051216"/>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360" w:firstLine="0"/>
        <w:rPr>
          <w:sz w:val="24"/>
          <w:szCs w:val="24"/>
        </w:rPr>
      </w:pPr>
      <w:r w:rsidDel="00000000" w:rsidR="00000000" w:rsidRPr="00000000">
        <w:rPr>
          <w:sz w:val="24"/>
          <w:szCs w:val="24"/>
          <w:rtl w:val="0"/>
        </w:rPr>
        <w:t xml:space="preserve">figure 2.14</w:t>
      </w:r>
    </w:p>
    <w:p w:rsidR="00000000" w:rsidDel="00000000" w:rsidP="00000000" w:rsidRDefault="00000000" w:rsidRPr="00000000" w14:paraId="00000098">
      <w:pPr>
        <w:ind w:left="360" w:firstLine="0"/>
        <w:rPr>
          <w:sz w:val="24"/>
          <w:szCs w:val="24"/>
        </w:rPr>
      </w:pPr>
      <w:r w:rsidDel="00000000" w:rsidR="00000000" w:rsidRPr="00000000">
        <w:rPr>
          <w:sz w:val="24"/>
          <w:szCs w:val="24"/>
          <w:rtl w:val="0"/>
        </w:rPr>
        <w:t xml:space="preserve">figure 2.14 lighting function</w:t>
      </w:r>
    </w:p>
    <w:p w:rsidR="00000000" w:rsidDel="00000000" w:rsidP="00000000" w:rsidRDefault="00000000" w:rsidRPr="00000000" w14:paraId="00000099">
      <w:pPr>
        <w:ind w:left="360" w:firstLine="0"/>
        <w:rPr>
          <w:sz w:val="24"/>
          <w:szCs w:val="24"/>
        </w:rPr>
      </w:pPr>
      <w:r w:rsidDel="00000000" w:rsidR="00000000" w:rsidRPr="00000000">
        <w:rPr>
          <w:rtl w:val="0"/>
        </w:rPr>
      </w:r>
    </w:p>
    <w:p w:rsidR="00000000" w:rsidDel="00000000" w:rsidP="00000000" w:rsidRDefault="00000000" w:rsidRPr="00000000" w14:paraId="0000009A">
      <w:pPr>
        <w:ind w:left="360" w:firstLine="0"/>
        <w:rPr>
          <w:sz w:val="24"/>
          <w:szCs w:val="24"/>
        </w:rPr>
      </w:pPr>
      <w:r w:rsidDel="00000000" w:rsidR="00000000" w:rsidRPr="00000000">
        <w:rPr>
          <w:rtl w:val="0"/>
        </w:rPr>
      </w:r>
    </w:p>
    <w:p w:rsidR="00000000" w:rsidDel="00000000" w:rsidP="00000000" w:rsidRDefault="00000000" w:rsidRPr="00000000" w14:paraId="0000009B">
      <w:pPr>
        <w:ind w:left="360" w:firstLine="0"/>
        <w:rPr>
          <w:sz w:val="24"/>
          <w:szCs w:val="24"/>
        </w:rPr>
      </w:pPr>
      <w:r w:rsidDel="00000000" w:rsidR="00000000" w:rsidRPr="00000000">
        <w:rPr>
          <w:rtl w:val="0"/>
        </w:rPr>
      </w:r>
    </w:p>
    <w:p w:rsidR="00000000" w:rsidDel="00000000" w:rsidP="00000000" w:rsidRDefault="00000000" w:rsidRPr="00000000" w14:paraId="0000009C">
      <w:pPr>
        <w:ind w:left="360" w:firstLine="0"/>
        <w:rPr>
          <w:sz w:val="24"/>
          <w:szCs w:val="24"/>
        </w:rPr>
      </w:pPr>
      <w:r w:rsidDel="00000000" w:rsidR="00000000" w:rsidRPr="00000000">
        <w:rPr>
          <w:rtl w:val="0"/>
        </w:rPr>
      </w:r>
    </w:p>
    <w:p w:rsidR="00000000" w:rsidDel="00000000" w:rsidP="00000000" w:rsidRDefault="00000000" w:rsidRPr="00000000" w14:paraId="0000009D">
      <w:pPr>
        <w:ind w:left="360" w:firstLine="0"/>
        <w:rPr>
          <w:sz w:val="24"/>
          <w:szCs w:val="24"/>
        </w:rPr>
      </w:pPr>
      <w:r w:rsidDel="00000000" w:rsidR="00000000" w:rsidRPr="00000000">
        <w:rPr>
          <w:rtl w:val="0"/>
        </w:rPr>
      </w:r>
    </w:p>
    <w:p w:rsidR="00000000" w:rsidDel="00000000" w:rsidP="00000000" w:rsidRDefault="00000000" w:rsidRPr="00000000" w14:paraId="0000009E">
      <w:pPr>
        <w:ind w:left="360" w:firstLine="0"/>
        <w:rPr>
          <w:sz w:val="24"/>
          <w:szCs w:val="24"/>
        </w:rPr>
      </w:pPr>
      <w:r w:rsidDel="00000000" w:rsidR="00000000" w:rsidRPr="00000000">
        <w:rPr>
          <w:sz w:val="24"/>
          <w:szCs w:val="24"/>
        </w:rPr>
        <w:drawing>
          <wp:inline distB="0" distT="0" distL="0" distR="0">
            <wp:extent cx="5222735" cy="6781261"/>
            <wp:effectExtent b="0" l="0" r="0" t="0"/>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222735" cy="6781261"/>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360" w:firstLine="0"/>
        <w:rPr>
          <w:sz w:val="24"/>
          <w:szCs w:val="24"/>
        </w:rPr>
      </w:pPr>
      <w:r w:rsidDel="00000000" w:rsidR="00000000" w:rsidRPr="00000000">
        <w:rPr>
          <w:sz w:val="24"/>
          <w:szCs w:val="24"/>
          <w:rtl w:val="0"/>
        </w:rPr>
        <w:t xml:space="preserve">figure 2.15</w:t>
      </w:r>
    </w:p>
    <w:p w:rsidR="00000000" w:rsidDel="00000000" w:rsidP="00000000" w:rsidRDefault="00000000" w:rsidRPr="00000000" w14:paraId="000000A0">
      <w:pPr>
        <w:ind w:left="360" w:firstLine="0"/>
        <w:rPr>
          <w:sz w:val="24"/>
          <w:szCs w:val="24"/>
        </w:rPr>
      </w:pPr>
      <w:r w:rsidDel="00000000" w:rsidR="00000000" w:rsidRPr="00000000">
        <w:rPr>
          <w:rtl w:val="0"/>
        </w:rPr>
      </w:r>
    </w:p>
    <w:p w:rsidR="00000000" w:rsidDel="00000000" w:rsidP="00000000" w:rsidRDefault="00000000" w:rsidRPr="00000000" w14:paraId="000000A1">
      <w:pPr>
        <w:ind w:left="360" w:firstLine="0"/>
        <w:rPr>
          <w:sz w:val="24"/>
          <w:szCs w:val="24"/>
        </w:rPr>
      </w:pPr>
      <w:r w:rsidDel="00000000" w:rsidR="00000000" w:rsidRPr="00000000">
        <w:rPr>
          <w:sz w:val="24"/>
          <w:szCs w:val="24"/>
          <w:rtl w:val="0"/>
        </w:rPr>
        <w:t xml:space="preserve">figure 2.15 humidity function</w:t>
      </w:r>
    </w:p>
    <w:p w:rsidR="00000000" w:rsidDel="00000000" w:rsidP="00000000" w:rsidRDefault="00000000" w:rsidRPr="00000000" w14:paraId="000000A2">
      <w:pPr>
        <w:ind w:left="360" w:firstLine="0"/>
        <w:rPr>
          <w:sz w:val="24"/>
          <w:szCs w:val="24"/>
        </w:rPr>
      </w:pPr>
      <w:r w:rsidDel="00000000" w:rsidR="00000000" w:rsidRPr="00000000">
        <w:rPr>
          <w:rtl w:val="0"/>
        </w:rPr>
      </w:r>
    </w:p>
    <w:p w:rsidR="00000000" w:rsidDel="00000000" w:rsidP="00000000" w:rsidRDefault="00000000" w:rsidRPr="00000000" w14:paraId="000000A3">
      <w:pPr>
        <w:ind w:left="360" w:firstLine="0"/>
        <w:rPr>
          <w:sz w:val="24"/>
          <w:szCs w:val="24"/>
        </w:rPr>
      </w:pPr>
      <w:r w:rsidDel="00000000" w:rsidR="00000000" w:rsidRPr="00000000">
        <w:rPr>
          <w:sz w:val="24"/>
          <w:szCs w:val="24"/>
        </w:rPr>
        <w:drawing>
          <wp:inline distB="0" distT="0" distL="0" distR="0">
            <wp:extent cx="5135087" cy="6702972"/>
            <wp:effectExtent b="0" l="0" r="0" t="0"/>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135087" cy="6702972"/>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360" w:firstLine="0"/>
        <w:rPr>
          <w:sz w:val="24"/>
          <w:szCs w:val="24"/>
        </w:rPr>
      </w:pPr>
      <w:r w:rsidDel="00000000" w:rsidR="00000000" w:rsidRPr="00000000">
        <w:rPr>
          <w:sz w:val="24"/>
          <w:szCs w:val="24"/>
          <w:rtl w:val="0"/>
        </w:rPr>
        <w:t xml:space="preserve">figure 2.16</w:t>
      </w:r>
    </w:p>
    <w:p w:rsidR="00000000" w:rsidDel="00000000" w:rsidP="00000000" w:rsidRDefault="00000000" w:rsidRPr="00000000" w14:paraId="000000A5">
      <w:pPr>
        <w:ind w:left="360" w:firstLine="0"/>
        <w:rPr>
          <w:sz w:val="24"/>
          <w:szCs w:val="24"/>
        </w:rPr>
      </w:pPr>
      <w:r w:rsidDel="00000000" w:rsidR="00000000" w:rsidRPr="00000000">
        <w:rPr>
          <w:rtl w:val="0"/>
        </w:rPr>
      </w:r>
    </w:p>
    <w:p w:rsidR="00000000" w:rsidDel="00000000" w:rsidP="00000000" w:rsidRDefault="00000000" w:rsidRPr="00000000" w14:paraId="000000A6">
      <w:pPr>
        <w:ind w:left="360" w:firstLine="0"/>
        <w:rPr>
          <w:sz w:val="24"/>
          <w:szCs w:val="24"/>
        </w:rPr>
      </w:pPr>
      <w:r w:rsidDel="00000000" w:rsidR="00000000" w:rsidRPr="00000000">
        <w:rPr>
          <w:sz w:val="24"/>
          <w:szCs w:val="24"/>
          <w:rtl w:val="0"/>
        </w:rPr>
        <w:t xml:space="preserve">figure 2.16 temperature function</w:t>
      </w:r>
    </w:p>
    <w:p w:rsidR="00000000" w:rsidDel="00000000" w:rsidP="00000000" w:rsidRDefault="00000000" w:rsidRPr="00000000" w14:paraId="000000A7">
      <w:pPr>
        <w:ind w:left="360" w:firstLine="0"/>
        <w:rPr>
          <w:sz w:val="24"/>
          <w:szCs w:val="24"/>
        </w:rPr>
      </w:pPr>
      <w:r w:rsidDel="00000000" w:rsidR="00000000" w:rsidRPr="00000000">
        <w:rPr>
          <w:rtl w:val="0"/>
        </w:rPr>
      </w:r>
    </w:p>
    <w:p w:rsidR="00000000" w:rsidDel="00000000" w:rsidP="00000000" w:rsidRDefault="00000000" w:rsidRPr="00000000" w14:paraId="000000A8">
      <w:pPr>
        <w:ind w:left="360" w:firstLine="0"/>
        <w:rPr>
          <w:sz w:val="24"/>
          <w:szCs w:val="24"/>
        </w:rPr>
      </w:pPr>
      <w:r w:rsidDel="00000000" w:rsidR="00000000" w:rsidRPr="00000000">
        <w:rPr>
          <w:rtl w:val="0"/>
        </w:rPr>
      </w:r>
    </w:p>
    <w:p w:rsidR="00000000" w:rsidDel="00000000" w:rsidP="00000000" w:rsidRDefault="00000000" w:rsidRPr="00000000" w14:paraId="000000A9">
      <w:pPr>
        <w:ind w:left="360" w:firstLine="0"/>
        <w:rPr>
          <w:sz w:val="24"/>
          <w:szCs w:val="24"/>
        </w:rPr>
      </w:pPr>
      <w:r w:rsidDel="00000000" w:rsidR="00000000" w:rsidRPr="00000000">
        <w:rPr>
          <w:sz w:val="24"/>
          <w:szCs w:val="24"/>
        </w:rPr>
        <w:drawing>
          <wp:inline distB="0" distT="0" distL="0" distR="0">
            <wp:extent cx="5780801" cy="6940386"/>
            <wp:effectExtent b="0" l="0" r="0" t="0"/>
            <wp:docPr id="16"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80801" cy="694038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360" w:firstLine="0"/>
        <w:rPr>
          <w:sz w:val="24"/>
          <w:szCs w:val="24"/>
        </w:rPr>
      </w:pPr>
      <w:r w:rsidDel="00000000" w:rsidR="00000000" w:rsidRPr="00000000">
        <w:rPr>
          <w:sz w:val="24"/>
          <w:szCs w:val="24"/>
          <w:rtl w:val="0"/>
        </w:rPr>
        <w:t xml:space="preserve">figure 2.17</w:t>
      </w:r>
    </w:p>
    <w:p w:rsidR="00000000" w:rsidDel="00000000" w:rsidP="00000000" w:rsidRDefault="00000000" w:rsidRPr="00000000" w14:paraId="000000AB">
      <w:pPr>
        <w:ind w:left="360" w:firstLine="0"/>
        <w:rPr>
          <w:sz w:val="24"/>
          <w:szCs w:val="24"/>
        </w:rPr>
      </w:pPr>
      <w:r w:rsidDel="00000000" w:rsidR="00000000" w:rsidRPr="00000000">
        <w:rPr>
          <w:rtl w:val="0"/>
        </w:rPr>
      </w:r>
    </w:p>
    <w:p w:rsidR="00000000" w:rsidDel="00000000" w:rsidP="00000000" w:rsidRDefault="00000000" w:rsidRPr="00000000" w14:paraId="000000AC">
      <w:pPr>
        <w:ind w:left="360" w:firstLine="0"/>
        <w:rPr>
          <w:sz w:val="24"/>
          <w:szCs w:val="24"/>
        </w:rPr>
      </w:pPr>
      <w:r w:rsidDel="00000000" w:rsidR="00000000" w:rsidRPr="00000000">
        <w:rPr>
          <w:sz w:val="24"/>
          <w:szCs w:val="24"/>
          <w:rtl w:val="0"/>
        </w:rPr>
        <w:t xml:space="preserve">figure 2.17 Nutritional needs function</w:t>
      </w:r>
    </w:p>
    <w:p w:rsidR="00000000" w:rsidDel="00000000" w:rsidP="00000000" w:rsidRDefault="00000000" w:rsidRPr="00000000" w14:paraId="000000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SOURCE CODES</w:t>
      </w:r>
    </w:p>
    <w:p w:rsidR="00000000" w:rsidDel="00000000" w:rsidP="00000000" w:rsidRDefault="00000000" w:rsidRPr="00000000" w14:paraId="000000AE">
      <w:pPr>
        <w:rPr>
          <w:sz w:val="24"/>
          <w:szCs w:val="24"/>
        </w:rPr>
      </w:pPr>
      <w:r w:rsidDel="00000000" w:rsidR="00000000" w:rsidRPr="00000000">
        <w:rPr>
          <w:sz w:val="24"/>
          <w:szCs w:val="24"/>
          <w:rtl w:val="0"/>
        </w:rPr>
        <w:t xml:space="preserve">Libraries: </w:t>
      </w:r>
    </w:p>
    <w:p w:rsidR="00000000" w:rsidDel="00000000" w:rsidP="00000000" w:rsidRDefault="00000000" w:rsidRPr="00000000" w14:paraId="000000AF">
      <w:pPr>
        <w:rPr>
          <w:sz w:val="24"/>
          <w:szCs w:val="24"/>
        </w:rPr>
      </w:pPr>
      <w:r w:rsidDel="00000000" w:rsidR="00000000" w:rsidRPr="00000000">
        <w:rPr>
          <w:sz w:val="24"/>
          <w:szCs w:val="24"/>
          <w:rtl w:val="0"/>
        </w:rPr>
        <w:t xml:space="preserve">#include &lt;stdio.h&gt;</w:t>
      </w:r>
    </w:p>
    <w:p w:rsidR="00000000" w:rsidDel="00000000" w:rsidP="00000000" w:rsidRDefault="00000000" w:rsidRPr="00000000" w14:paraId="000000B0">
      <w:pPr>
        <w:rPr>
          <w:sz w:val="24"/>
          <w:szCs w:val="24"/>
        </w:rPr>
      </w:pPr>
      <w:r w:rsidDel="00000000" w:rsidR="00000000" w:rsidRPr="00000000">
        <w:rPr>
          <w:sz w:val="24"/>
          <w:szCs w:val="24"/>
          <w:rtl w:val="0"/>
        </w:rPr>
        <w:t xml:space="preserve">#include&lt;string.h&gt;</w:t>
      </w:r>
    </w:p>
    <w:p w:rsidR="00000000" w:rsidDel="00000000" w:rsidP="00000000" w:rsidRDefault="00000000" w:rsidRPr="00000000" w14:paraId="000000B1">
      <w:pPr>
        <w:rPr>
          <w:sz w:val="24"/>
          <w:szCs w:val="24"/>
        </w:rPr>
      </w:pPr>
      <w:r w:rsidDel="00000000" w:rsidR="00000000" w:rsidRPr="00000000">
        <w:rPr>
          <w:sz w:val="24"/>
          <w:szCs w:val="24"/>
        </w:rPr>
        <w:drawing>
          <wp:inline distB="0" distT="0" distL="0" distR="0">
            <wp:extent cx="5753100" cy="1845748"/>
            <wp:effectExtent b="0" l="0" r="0" t="0"/>
            <wp:docPr descr="Text&#10;&#10;Description automatically generated" id="17" name="image14.png"/>
            <a:graphic>
              <a:graphicData uri="http://schemas.openxmlformats.org/drawingml/2006/picture">
                <pic:pic>
                  <pic:nvPicPr>
                    <pic:cNvPr descr="Text&#10;&#10;Description automatically generated" id="0" name="image14.png"/>
                    <pic:cNvPicPr preferRelativeResize="0"/>
                  </pic:nvPicPr>
                  <pic:blipFill>
                    <a:blip r:embed="rId21"/>
                    <a:srcRect b="0" l="0" r="0" t="0"/>
                    <a:stretch>
                      <a:fillRect/>
                    </a:stretch>
                  </pic:blipFill>
                  <pic:spPr>
                    <a:xfrm>
                      <a:off x="0" y="0"/>
                      <a:ext cx="5753100" cy="184574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diagram 3.11</w:t>
      </w:r>
    </w:p>
    <w:p w:rsidR="00000000" w:rsidDel="00000000" w:rsidP="00000000" w:rsidRDefault="00000000" w:rsidRPr="00000000" w14:paraId="000000B3">
      <w:pPr>
        <w:rPr>
          <w:sz w:val="24"/>
          <w:szCs w:val="24"/>
        </w:rPr>
      </w:pPr>
      <w:r w:rsidDel="00000000" w:rsidR="00000000" w:rsidRPr="00000000">
        <w:rPr>
          <w:sz w:val="24"/>
          <w:szCs w:val="24"/>
          <w:rtl w:val="0"/>
        </w:rPr>
        <w:t xml:space="preserve">In diagram 3.11 you can see the menu of the hydroponic system with different functionalities such as information for pH, temperature, etc., you only have to select a number to access a specific function for the system.</w:t>
      </w:r>
    </w:p>
    <w:p w:rsidR="00000000" w:rsidDel="00000000" w:rsidP="00000000" w:rsidRDefault="00000000" w:rsidRPr="00000000" w14:paraId="000000B4">
      <w:pPr>
        <w:rPr>
          <w:sz w:val="24"/>
          <w:szCs w:val="24"/>
        </w:rPr>
      </w:pPr>
      <w:r w:rsidDel="00000000" w:rsidR="00000000" w:rsidRPr="00000000">
        <w:rPr>
          <w:sz w:val="24"/>
          <w:szCs w:val="24"/>
        </w:rPr>
        <w:drawing>
          <wp:inline distB="0" distT="0" distL="0" distR="0">
            <wp:extent cx="5772150" cy="1742343"/>
            <wp:effectExtent b="0" l="0" r="0" t="0"/>
            <wp:docPr descr="Text&#10;&#10;Description automatically generated" id="18" name="image6.png"/>
            <a:graphic>
              <a:graphicData uri="http://schemas.openxmlformats.org/drawingml/2006/picture">
                <pic:pic>
                  <pic:nvPicPr>
                    <pic:cNvPr descr="Text&#10;&#10;Description automatically generated" id="0" name="image6.png"/>
                    <pic:cNvPicPr preferRelativeResize="0"/>
                  </pic:nvPicPr>
                  <pic:blipFill>
                    <a:blip r:embed="rId22"/>
                    <a:srcRect b="0" l="0" r="0" t="0"/>
                    <a:stretch>
                      <a:fillRect/>
                    </a:stretch>
                  </pic:blipFill>
                  <pic:spPr>
                    <a:xfrm>
                      <a:off x="0" y="0"/>
                      <a:ext cx="5772150" cy="174234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sz w:val="24"/>
          <w:szCs w:val="24"/>
          <w:rtl w:val="0"/>
        </w:rPr>
        <w:t xml:space="preserve">diagram 3.12</w:t>
      </w:r>
    </w:p>
    <w:p w:rsidR="00000000" w:rsidDel="00000000" w:rsidP="00000000" w:rsidRDefault="00000000" w:rsidRPr="00000000" w14:paraId="000000B6">
      <w:pPr>
        <w:rPr>
          <w:sz w:val="24"/>
          <w:szCs w:val="24"/>
        </w:rPr>
      </w:pPr>
      <w:r w:rsidDel="00000000" w:rsidR="00000000" w:rsidRPr="00000000">
        <w:rPr>
          <w:sz w:val="24"/>
          <w:szCs w:val="24"/>
          <w:rtl w:val="0"/>
        </w:rPr>
        <w:t xml:space="preserve">In diagram 3.12 the pH level information has been accessed and basically it is necessary to enter 5.5 and 6.5 as these represent the pH required for the tomato. In case you enter something different the system will reject it until you enter the correct values for pH, and those values will be stored in a file.</w:t>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sz w:val="24"/>
          <w:szCs w:val="24"/>
          <w:rtl w:val="0"/>
        </w:rPr>
        <w:t xml:space="preserve">diagram 3.13</w:t>
      </w:r>
    </w:p>
    <w:p w:rsidR="00000000" w:rsidDel="00000000" w:rsidP="00000000" w:rsidRDefault="00000000" w:rsidRPr="00000000" w14:paraId="000000BB">
      <w:pPr>
        <w:rPr>
          <w:sz w:val="24"/>
          <w:szCs w:val="24"/>
        </w:rPr>
      </w:pPr>
      <w:r w:rsidDel="00000000" w:rsidR="00000000" w:rsidRPr="00000000">
        <w:rPr>
          <w:sz w:val="24"/>
          <w:szCs w:val="24"/>
        </w:rPr>
        <w:drawing>
          <wp:inline distB="0" distT="0" distL="0" distR="0">
            <wp:extent cx="5943600" cy="1530985"/>
            <wp:effectExtent b="0" l="0" r="0" t="0"/>
            <wp:docPr descr="Text&#10;&#10;Description automatically generated" id="19" name="image13.png"/>
            <a:graphic>
              <a:graphicData uri="http://schemas.openxmlformats.org/drawingml/2006/picture">
                <pic:pic>
                  <pic:nvPicPr>
                    <pic:cNvPr descr="Text&#10;&#10;Description automatically generated" id="0" name="image13.png"/>
                    <pic:cNvPicPr preferRelativeResize="0"/>
                  </pic:nvPicPr>
                  <pic:blipFill>
                    <a:blip r:embed="rId23"/>
                    <a:srcRect b="0" l="0" r="0" t="0"/>
                    <a:stretch>
                      <a:fillRect/>
                    </a:stretch>
                  </pic:blipFill>
                  <pic:spPr>
                    <a:xfrm>
                      <a:off x="0" y="0"/>
                      <a:ext cx="5943600" cy="153098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sz w:val="24"/>
          <w:szCs w:val="24"/>
          <w:rtl w:val="0"/>
        </w:rPr>
        <w:t xml:space="preserve">In diagram 3.13 the user asks us the period to provide light to the system and the necessary time it should take in the dark. The times are indicated, and these values will be stored directly in a file.</w:t>
      </w:r>
    </w:p>
    <w:p w:rsidR="00000000" w:rsidDel="00000000" w:rsidP="00000000" w:rsidRDefault="00000000" w:rsidRPr="00000000" w14:paraId="000000BD">
      <w:pPr>
        <w:rPr>
          <w:sz w:val="24"/>
          <w:szCs w:val="24"/>
        </w:rPr>
      </w:pPr>
      <w:r w:rsidDel="00000000" w:rsidR="00000000" w:rsidRPr="00000000">
        <w:rPr>
          <w:sz w:val="24"/>
          <w:szCs w:val="24"/>
        </w:rPr>
        <w:drawing>
          <wp:inline distB="0" distT="0" distL="0" distR="0">
            <wp:extent cx="5943600" cy="3439795"/>
            <wp:effectExtent b="0" l="0" r="0" t="0"/>
            <wp:docPr descr="Text&#10;&#10;Description automatically generated" id="20" name="image16.png"/>
            <a:graphic>
              <a:graphicData uri="http://schemas.openxmlformats.org/drawingml/2006/picture">
                <pic:pic>
                  <pic:nvPicPr>
                    <pic:cNvPr descr="Text&#10;&#10;Description automatically generated" id="0" name="image16.png"/>
                    <pic:cNvPicPr preferRelativeResize="0"/>
                  </pic:nvPicPr>
                  <pic:blipFill>
                    <a:blip r:embed="rId24"/>
                    <a:srcRect b="0" l="0" r="0" t="0"/>
                    <a:stretch>
                      <a:fillRect/>
                    </a:stretch>
                  </pic:blipFill>
                  <pic:spPr>
                    <a:xfrm>
                      <a:off x="0" y="0"/>
                      <a:ext cx="5943600" cy="343979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sz w:val="24"/>
          <w:szCs w:val="24"/>
          <w:rtl w:val="0"/>
        </w:rPr>
        <w:t xml:space="preserve">diagram 3.14</w:t>
      </w:r>
    </w:p>
    <w:p w:rsidR="00000000" w:rsidDel="00000000" w:rsidP="00000000" w:rsidRDefault="00000000" w:rsidRPr="00000000" w14:paraId="000000BF">
      <w:pPr>
        <w:rPr>
          <w:sz w:val="24"/>
          <w:szCs w:val="24"/>
        </w:rPr>
      </w:pPr>
      <w:r w:rsidDel="00000000" w:rsidR="00000000" w:rsidRPr="00000000">
        <w:rPr>
          <w:sz w:val="24"/>
          <w:szCs w:val="24"/>
          <w:rtl w:val="0"/>
        </w:rPr>
        <w:t xml:space="preserve">In the diagram 3.14 the information is already displayed in the structures and is going directly into the file.</w:t>
      </w:r>
    </w:p>
    <w:p w:rsidR="00000000" w:rsidDel="00000000" w:rsidP="00000000" w:rsidRDefault="00000000" w:rsidRPr="00000000" w14:paraId="000000C0">
      <w:pPr>
        <w:rPr>
          <w:sz w:val="24"/>
          <w:szCs w:val="24"/>
        </w:rPr>
      </w:pPr>
      <w:r w:rsidDel="00000000" w:rsidR="00000000" w:rsidRPr="00000000">
        <w:rPr>
          <w:sz w:val="24"/>
          <w:szCs w:val="24"/>
        </w:rPr>
        <w:drawing>
          <wp:inline distB="0" distT="0" distL="0" distR="0">
            <wp:extent cx="5943600" cy="2386236"/>
            <wp:effectExtent b="0" l="0" r="0" t="0"/>
            <wp:docPr descr="Text&#10;&#10;Description automatically generated" id="21" name="image11.png"/>
            <a:graphic>
              <a:graphicData uri="http://schemas.openxmlformats.org/drawingml/2006/picture">
                <pic:pic>
                  <pic:nvPicPr>
                    <pic:cNvPr descr="Text&#10;&#10;Description automatically generated" id="0" name="image11.png"/>
                    <pic:cNvPicPr preferRelativeResize="0"/>
                  </pic:nvPicPr>
                  <pic:blipFill>
                    <a:blip r:embed="rId25"/>
                    <a:srcRect b="0" l="0" r="0" t="0"/>
                    <a:stretch>
                      <a:fillRect/>
                    </a:stretch>
                  </pic:blipFill>
                  <pic:spPr>
                    <a:xfrm>
                      <a:off x="0" y="0"/>
                      <a:ext cx="5943600" cy="2386236"/>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C1">
      <w:pPr>
        <w:rPr>
          <w:sz w:val="24"/>
          <w:szCs w:val="24"/>
        </w:rPr>
      </w:pPr>
      <w:r w:rsidDel="00000000" w:rsidR="00000000" w:rsidRPr="00000000">
        <w:rPr>
          <w:sz w:val="24"/>
          <w:szCs w:val="24"/>
          <w:rtl w:val="0"/>
        </w:rPr>
        <w:t xml:space="preserve">diagram 3.15</w:t>
      </w:r>
    </w:p>
    <w:p w:rsidR="00000000" w:rsidDel="00000000" w:rsidP="00000000" w:rsidRDefault="00000000" w:rsidRPr="00000000" w14:paraId="000000C2">
      <w:pPr>
        <w:rPr>
          <w:sz w:val="24"/>
          <w:szCs w:val="24"/>
        </w:rPr>
      </w:pPr>
      <w:r w:rsidDel="00000000" w:rsidR="00000000" w:rsidRPr="00000000">
        <w:rPr>
          <w:sz w:val="24"/>
          <w:szCs w:val="24"/>
          <w:rtl w:val="0"/>
        </w:rPr>
        <w:t xml:space="preserve">In diagram 3.15 we are getting input of temperature considering that the correct temperature values are visible from the input. In case you enter a different one, the system will ask you to enter again until you put the correct values which are shown in the input.</w:t>
      </w:r>
    </w:p>
    <w:p w:rsidR="00000000" w:rsidDel="00000000" w:rsidP="00000000" w:rsidRDefault="00000000" w:rsidRPr="00000000" w14:paraId="000000C3">
      <w:pPr>
        <w:rPr>
          <w:sz w:val="24"/>
          <w:szCs w:val="24"/>
        </w:rPr>
      </w:pPr>
      <w:r w:rsidDel="00000000" w:rsidR="00000000" w:rsidRPr="00000000">
        <w:rPr>
          <w:sz w:val="24"/>
          <w:szCs w:val="24"/>
        </w:rPr>
        <w:drawing>
          <wp:inline distB="0" distT="0" distL="0" distR="0">
            <wp:extent cx="5943600" cy="2111381"/>
            <wp:effectExtent b="0" l="0" r="0" t="0"/>
            <wp:docPr descr="Text&#10;&#10;Description automatically generated" id="9" name="image17.png"/>
            <a:graphic>
              <a:graphicData uri="http://schemas.openxmlformats.org/drawingml/2006/picture">
                <pic:pic>
                  <pic:nvPicPr>
                    <pic:cNvPr descr="Text&#10;&#10;Description automatically generated" id="0" name="image17.png"/>
                    <pic:cNvPicPr preferRelativeResize="0"/>
                  </pic:nvPicPr>
                  <pic:blipFill>
                    <a:blip r:embed="rId26"/>
                    <a:srcRect b="0" l="0" r="0" t="0"/>
                    <a:stretch>
                      <a:fillRect/>
                    </a:stretch>
                  </pic:blipFill>
                  <pic:spPr>
                    <a:xfrm>
                      <a:off x="0" y="0"/>
                      <a:ext cx="5943600" cy="2111381"/>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sz w:val="24"/>
          <w:szCs w:val="24"/>
          <w:rtl w:val="0"/>
        </w:rPr>
        <w:t xml:space="preserve">diagram 3.16</w:t>
      </w:r>
    </w:p>
    <w:p w:rsidR="00000000" w:rsidDel="00000000" w:rsidP="00000000" w:rsidRDefault="00000000" w:rsidRPr="00000000" w14:paraId="000000C5">
      <w:pPr>
        <w:rPr>
          <w:sz w:val="24"/>
          <w:szCs w:val="24"/>
        </w:rPr>
      </w:pPr>
      <w:r w:rsidDel="00000000" w:rsidR="00000000" w:rsidRPr="00000000">
        <w:rPr>
          <w:sz w:val="24"/>
          <w:szCs w:val="24"/>
          <w:rtl w:val="0"/>
        </w:rPr>
        <w:t xml:space="preserve">Unlike the humidity, the elements of nutritional needs in diagram 3.16 are displayed from the structures and it goes directly to the file where you can find them as NPK, but in the output screen you can see them clearly.</w:t>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sz w:val="24"/>
          <w:szCs w:val="24"/>
          <w:rtl w:val="0"/>
        </w:rPr>
        <w:t xml:space="preserve"> </w:t>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MY"/>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before="8"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6.png"/><Relationship Id="rId21" Type="http://schemas.openxmlformats.org/officeDocument/2006/relationships/image" Target="media/image14.png"/><Relationship Id="rId24" Type="http://schemas.openxmlformats.org/officeDocument/2006/relationships/image" Target="media/image16.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20.png"/><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21.png"/><Relationship Id="rId12"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12.png"/><Relationship Id="rId19" Type="http://schemas.openxmlformats.org/officeDocument/2006/relationships/image" Target="media/image15.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